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D59FA" w14:textId="77777777" w:rsidR="00B10284" w:rsidRDefault="00633D4B">
      <w:pPr>
        <w:spacing w:line="480" w:lineRule="auto"/>
        <w:ind w:right="28"/>
        <w:rPr>
          <w:rFonts w:ascii="仿宋_GB2312" w:eastAsia="仿宋_GB2312" w:hAnsi="仿宋_GB2312" w:hint="eastAsia"/>
          <w:color w:val="000000"/>
          <w:sz w:val="28"/>
          <w:szCs w:val="28"/>
        </w:rPr>
      </w:pPr>
      <w:r>
        <w:rPr>
          <w:rFonts w:ascii="仿宋_GB2312" w:eastAsia="仿宋_GB2312" w:hAnsi="仿宋_GB2312"/>
          <w:color w:val="000000"/>
          <w:sz w:val="28"/>
          <w:szCs w:val="28"/>
        </w:rPr>
        <w:fldChar w:fldCharType="begin"/>
      </w:r>
      <w:r>
        <w:rPr>
          <w:rFonts w:ascii="仿宋_GB2312" w:eastAsia="仿宋_GB2312" w:hAnsi="仿宋_GB2312"/>
          <w:color w:val="000000"/>
          <w:sz w:val="28"/>
          <w:szCs w:val="28"/>
        </w:rPr>
        <w:instrText>ADDIN CNKISM.UserStyle</w:instrText>
      </w:r>
      <w:r>
        <w:rPr>
          <w:rFonts w:ascii="仿宋_GB2312" w:eastAsia="仿宋_GB2312" w:hAnsi="仿宋_GB2312"/>
          <w:color w:val="000000"/>
          <w:sz w:val="28"/>
          <w:szCs w:val="28"/>
        </w:rPr>
        <w:fldChar w:fldCharType="end"/>
      </w:r>
      <w:r>
        <w:rPr>
          <w:rFonts w:ascii="宋体" w:hAnsi="宋体" w:hint="eastAsia"/>
          <w:b/>
          <w:noProof/>
          <w:color w:val="000000"/>
          <w:sz w:val="51"/>
        </w:rPr>
        <w:drawing>
          <wp:inline distT="0" distB="0" distL="0" distR="0" wp14:anchorId="65F333BE" wp14:editId="3E14EB19">
            <wp:extent cx="2757170" cy="450215"/>
            <wp:effectExtent l="0" t="0" r="5080" b="6985"/>
            <wp:docPr id="1026" name="图片 3" descr="资源 5"/>
            <wp:cNvGraphicFramePr/>
            <a:graphic xmlns:a="http://schemas.openxmlformats.org/drawingml/2006/main">
              <a:graphicData uri="http://schemas.openxmlformats.org/drawingml/2006/picture">
                <pic:pic xmlns:pic="http://schemas.openxmlformats.org/drawingml/2006/picture">
                  <pic:nvPicPr>
                    <pic:cNvPr id="1026" name="图片 3" descr="资源 5"/>
                    <pic:cNvPicPr/>
                  </pic:nvPicPr>
                  <pic:blipFill>
                    <a:blip r:embed="rId9" cstate="print"/>
                    <a:srcRect/>
                    <a:stretch>
                      <a:fillRect/>
                    </a:stretch>
                  </pic:blipFill>
                  <pic:spPr>
                    <a:xfrm>
                      <a:off x="0" y="0"/>
                      <a:ext cx="2757170" cy="450215"/>
                    </a:xfrm>
                    <a:prstGeom prst="rect">
                      <a:avLst/>
                    </a:prstGeom>
                  </pic:spPr>
                </pic:pic>
              </a:graphicData>
            </a:graphic>
          </wp:inline>
        </w:drawing>
      </w:r>
    </w:p>
    <w:p w14:paraId="0D318E0F" w14:textId="77777777" w:rsidR="00B10284" w:rsidRDefault="00B10284">
      <w:pPr>
        <w:jc w:val="center"/>
        <w:rPr>
          <w:rFonts w:ascii="宋体" w:hAnsi="宋体" w:hint="eastAsia"/>
          <w:b/>
          <w:sz w:val="32"/>
          <w:szCs w:val="32"/>
        </w:rPr>
      </w:pPr>
    </w:p>
    <w:p w14:paraId="41239ECE" w14:textId="77777777" w:rsidR="00B10284" w:rsidRDefault="00B10284">
      <w:pPr>
        <w:pStyle w:val="a4"/>
      </w:pPr>
    </w:p>
    <w:p w14:paraId="0E901802" w14:textId="77777777" w:rsidR="00B10284" w:rsidRDefault="00B10284">
      <w:pPr>
        <w:rPr>
          <w:rFonts w:ascii="宋体" w:hAnsi="宋体" w:hint="eastAsia"/>
          <w:b/>
          <w:sz w:val="32"/>
          <w:szCs w:val="32"/>
        </w:rPr>
      </w:pPr>
    </w:p>
    <w:p w14:paraId="48F5D007" w14:textId="77777777" w:rsidR="00B10284" w:rsidRDefault="00B10284">
      <w:pPr>
        <w:pStyle w:val="a4"/>
      </w:pPr>
    </w:p>
    <w:p w14:paraId="193A8B71" w14:textId="77777777" w:rsidR="00B10284" w:rsidRDefault="00633D4B">
      <w:pPr>
        <w:jc w:val="center"/>
        <w:rPr>
          <w:rFonts w:ascii="黑体" w:eastAsia="黑体" w:hAnsi="黑体" w:cs="黑体" w:hint="eastAsia"/>
          <w:b/>
          <w:sz w:val="72"/>
          <w:szCs w:val="72"/>
        </w:rPr>
      </w:pPr>
      <w:r>
        <w:rPr>
          <w:rFonts w:ascii="黑体" w:eastAsia="黑体" w:hAnsi="黑体" w:cs="黑体" w:hint="eastAsia"/>
          <w:b/>
          <w:sz w:val="72"/>
          <w:szCs w:val="72"/>
        </w:rPr>
        <w:t>智能机器人技术专业</w:t>
      </w:r>
    </w:p>
    <w:p w14:paraId="76041AEE" w14:textId="77777777" w:rsidR="00B10284" w:rsidRDefault="00633D4B">
      <w:pPr>
        <w:jc w:val="center"/>
        <w:rPr>
          <w:rFonts w:ascii="黑体" w:eastAsia="黑体" w:hAnsi="黑体" w:cs="黑体" w:hint="eastAsia"/>
          <w:b/>
          <w:sz w:val="48"/>
          <w:szCs w:val="48"/>
        </w:rPr>
      </w:pPr>
      <w:bookmarkStart w:id="0" w:name="_Toc21056"/>
      <w:bookmarkStart w:id="1" w:name="_Toc2751"/>
      <w:r>
        <w:rPr>
          <w:rFonts w:ascii="黑体" w:eastAsia="黑体" w:hAnsi="黑体" w:cs="黑体" w:hint="eastAsia"/>
          <w:b/>
          <w:sz w:val="72"/>
          <w:szCs w:val="72"/>
        </w:rPr>
        <w:t>人才培养方案</w:t>
      </w:r>
      <w:bookmarkEnd w:id="0"/>
      <w:bookmarkEnd w:id="1"/>
    </w:p>
    <w:p w14:paraId="168A1519" w14:textId="77777777" w:rsidR="00B10284" w:rsidRDefault="00633D4B">
      <w:pPr>
        <w:jc w:val="center"/>
        <w:rPr>
          <w:rFonts w:ascii="宋体" w:hAnsi="宋体" w:hint="eastAsia"/>
          <w:b/>
          <w:sz w:val="32"/>
          <w:szCs w:val="32"/>
        </w:rPr>
      </w:pPr>
      <w:r>
        <w:rPr>
          <w:rFonts w:ascii="宋体" w:hAnsi="宋体" w:hint="eastAsia"/>
          <w:b/>
          <w:sz w:val="32"/>
          <w:szCs w:val="32"/>
        </w:rPr>
        <w:t>（2</w:t>
      </w:r>
      <w:r>
        <w:rPr>
          <w:rFonts w:ascii="宋体" w:hAnsi="宋体"/>
          <w:b/>
          <w:sz w:val="32"/>
          <w:szCs w:val="32"/>
        </w:rPr>
        <w:t>02</w:t>
      </w:r>
      <w:r>
        <w:rPr>
          <w:rFonts w:ascii="宋体" w:hAnsi="宋体" w:hint="eastAsia"/>
          <w:b/>
          <w:sz w:val="32"/>
          <w:szCs w:val="32"/>
        </w:rPr>
        <w:t>5版）</w:t>
      </w:r>
    </w:p>
    <w:p w14:paraId="4A5824A4" w14:textId="77777777" w:rsidR="00B10284" w:rsidRDefault="00B10284">
      <w:pPr>
        <w:jc w:val="center"/>
        <w:rPr>
          <w:rFonts w:ascii="宋体" w:hAnsi="宋体" w:hint="eastAsia"/>
          <w:b/>
          <w:sz w:val="32"/>
          <w:szCs w:val="32"/>
        </w:rPr>
      </w:pPr>
    </w:p>
    <w:p w14:paraId="32828923" w14:textId="77777777" w:rsidR="00B10284" w:rsidRDefault="00B10284">
      <w:pPr>
        <w:pStyle w:val="a4"/>
      </w:pPr>
    </w:p>
    <w:p w14:paraId="54D3CA39" w14:textId="77777777" w:rsidR="00B10284" w:rsidRDefault="00B10284">
      <w:pPr>
        <w:pStyle w:val="a4"/>
      </w:pPr>
    </w:p>
    <w:p w14:paraId="5C01C39F" w14:textId="77777777" w:rsidR="00B10284" w:rsidRDefault="00B10284">
      <w:pPr>
        <w:pStyle w:val="a4"/>
      </w:pPr>
    </w:p>
    <w:p w14:paraId="4ABA9F93" w14:textId="77777777" w:rsidR="00B10284" w:rsidRDefault="00B10284">
      <w:pPr>
        <w:pStyle w:val="a4"/>
      </w:pPr>
    </w:p>
    <w:p w14:paraId="7488AB0F" w14:textId="77777777" w:rsidR="00B10284" w:rsidRDefault="00B10284">
      <w:pPr>
        <w:jc w:val="center"/>
        <w:rPr>
          <w:rFonts w:ascii="宋体" w:hAnsi="宋体" w:hint="eastAsia"/>
          <w:b/>
          <w:sz w:val="32"/>
          <w:szCs w:val="32"/>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5894"/>
      </w:tblGrid>
      <w:tr w:rsidR="00B10284" w14:paraId="50664322" w14:textId="77777777">
        <w:trPr>
          <w:jc w:val="center"/>
        </w:trPr>
        <w:tc>
          <w:tcPr>
            <w:tcW w:w="2304" w:type="dxa"/>
            <w:tcBorders>
              <w:tl2br w:val="nil"/>
              <w:tr2bl w:val="nil"/>
            </w:tcBorders>
          </w:tcPr>
          <w:p w14:paraId="3A17446D" w14:textId="77777777" w:rsidR="00B10284" w:rsidRDefault="00633D4B">
            <w:pPr>
              <w:jc w:val="right"/>
              <w:rPr>
                <w:rFonts w:ascii="宋体" w:hAnsi="宋体" w:hint="eastAsia"/>
                <w:b/>
                <w:sz w:val="32"/>
                <w:szCs w:val="32"/>
              </w:rPr>
            </w:pPr>
            <w:r>
              <w:rPr>
                <w:rFonts w:ascii="宋体" w:hAnsi="宋体" w:hint="eastAsia"/>
                <w:b/>
                <w:sz w:val="32"/>
                <w:szCs w:val="32"/>
              </w:rPr>
              <w:t>专 业 名 称：</w:t>
            </w:r>
          </w:p>
        </w:tc>
        <w:tc>
          <w:tcPr>
            <w:tcW w:w="5894" w:type="dxa"/>
            <w:tcBorders>
              <w:bottom w:val="single" w:sz="4" w:space="0" w:color="auto"/>
            </w:tcBorders>
            <w:vAlign w:val="bottom"/>
          </w:tcPr>
          <w:p w14:paraId="29A8EBAE" w14:textId="77777777" w:rsidR="00B10284" w:rsidRDefault="00633D4B">
            <w:pPr>
              <w:snapToGrid w:val="0"/>
              <w:jc w:val="center"/>
              <w:rPr>
                <w:rFonts w:ascii="宋体" w:hAnsi="宋体" w:hint="eastAsia"/>
                <w:b/>
                <w:sz w:val="32"/>
                <w:szCs w:val="32"/>
              </w:rPr>
            </w:pPr>
            <w:r>
              <w:rPr>
                <w:rFonts w:ascii="宋体" w:hAnsi="宋体" w:hint="eastAsia"/>
                <w:b/>
                <w:sz w:val="32"/>
                <w:szCs w:val="32"/>
              </w:rPr>
              <w:t>智能机器人技术</w:t>
            </w:r>
          </w:p>
        </w:tc>
      </w:tr>
      <w:tr w:rsidR="00B10284" w14:paraId="15D497E1" w14:textId="77777777">
        <w:trPr>
          <w:jc w:val="center"/>
        </w:trPr>
        <w:tc>
          <w:tcPr>
            <w:tcW w:w="2304" w:type="dxa"/>
            <w:tcBorders>
              <w:tl2br w:val="nil"/>
              <w:tr2bl w:val="nil"/>
            </w:tcBorders>
          </w:tcPr>
          <w:p w14:paraId="7E2A4FC8" w14:textId="77777777" w:rsidR="00B10284" w:rsidRDefault="00633D4B">
            <w:pPr>
              <w:jc w:val="right"/>
              <w:rPr>
                <w:rFonts w:ascii="宋体" w:hAnsi="宋体" w:hint="eastAsia"/>
                <w:b/>
                <w:sz w:val="32"/>
                <w:szCs w:val="32"/>
              </w:rPr>
            </w:pPr>
            <w:r>
              <w:rPr>
                <w:rFonts w:ascii="宋体" w:hAnsi="宋体" w:hint="eastAsia"/>
                <w:b/>
                <w:sz w:val="32"/>
                <w:szCs w:val="32"/>
              </w:rPr>
              <w:t>专 业 代 码：</w:t>
            </w:r>
          </w:p>
        </w:tc>
        <w:tc>
          <w:tcPr>
            <w:tcW w:w="5894" w:type="dxa"/>
            <w:tcBorders>
              <w:top w:val="single" w:sz="4" w:space="0" w:color="auto"/>
              <w:bottom w:val="single" w:sz="4" w:space="0" w:color="auto"/>
            </w:tcBorders>
            <w:vAlign w:val="bottom"/>
          </w:tcPr>
          <w:p w14:paraId="3843A318" w14:textId="77777777" w:rsidR="00B10284" w:rsidRDefault="00633D4B">
            <w:pPr>
              <w:snapToGrid w:val="0"/>
              <w:jc w:val="center"/>
              <w:rPr>
                <w:rFonts w:ascii="宋体" w:hAnsi="宋体" w:hint="eastAsia"/>
                <w:b/>
                <w:sz w:val="32"/>
                <w:szCs w:val="32"/>
              </w:rPr>
            </w:pPr>
            <w:r>
              <w:rPr>
                <w:rFonts w:ascii="宋体" w:hAnsi="宋体" w:hint="eastAsia"/>
                <w:b/>
                <w:sz w:val="32"/>
                <w:szCs w:val="32"/>
              </w:rPr>
              <w:t>460304</w:t>
            </w:r>
          </w:p>
        </w:tc>
      </w:tr>
      <w:tr w:rsidR="00B10284" w14:paraId="524F538A" w14:textId="77777777">
        <w:trPr>
          <w:jc w:val="center"/>
        </w:trPr>
        <w:tc>
          <w:tcPr>
            <w:tcW w:w="2304" w:type="dxa"/>
            <w:tcBorders>
              <w:tl2br w:val="nil"/>
              <w:tr2bl w:val="nil"/>
            </w:tcBorders>
          </w:tcPr>
          <w:p w14:paraId="17D34325" w14:textId="77777777" w:rsidR="00B10284" w:rsidRDefault="00633D4B">
            <w:pPr>
              <w:jc w:val="right"/>
              <w:rPr>
                <w:rFonts w:ascii="宋体" w:hAnsi="宋体" w:hint="eastAsia"/>
                <w:b/>
                <w:sz w:val="32"/>
                <w:szCs w:val="32"/>
              </w:rPr>
            </w:pPr>
            <w:r>
              <w:rPr>
                <w:rFonts w:ascii="宋体" w:hAnsi="宋体" w:hint="eastAsia"/>
                <w:b/>
                <w:sz w:val="32"/>
                <w:szCs w:val="32"/>
              </w:rPr>
              <w:t>所 属 学 院：</w:t>
            </w:r>
          </w:p>
        </w:tc>
        <w:tc>
          <w:tcPr>
            <w:tcW w:w="5894" w:type="dxa"/>
            <w:tcBorders>
              <w:top w:val="single" w:sz="4" w:space="0" w:color="auto"/>
              <w:bottom w:val="single" w:sz="4" w:space="0" w:color="auto"/>
            </w:tcBorders>
            <w:vAlign w:val="bottom"/>
          </w:tcPr>
          <w:p w14:paraId="1EC3A2F5" w14:textId="77777777" w:rsidR="00B10284" w:rsidRDefault="00633D4B">
            <w:pPr>
              <w:snapToGrid w:val="0"/>
              <w:jc w:val="center"/>
              <w:rPr>
                <w:rFonts w:ascii="宋体" w:hAnsi="宋体" w:hint="eastAsia"/>
                <w:b/>
                <w:sz w:val="32"/>
                <w:szCs w:val="32"/>
              </w:rPr>
            </w:pPr>
            <w:r>
              <w:rPr>
                <w:rFonts w:ascii="宋体" w:hAnsi="宋体" w:hint="eastAsia"/>
                <w:b/>
                <w:sz w:val="32"/>
                <w:szCs w:val="32"/>
              </w:rPr>
              <w:t>智能制造学院</w:t>
            </w:r>
          </w:p>
        </w:tc>
      </w:tr>
      <w:tr w:rsidR="00B10284" w14:paraId="2B85A2C3" w14:textId="77777777">
        <w:trPr>
          <w:jc w:val="center"/>
        </w:trPr>
        <w:tc>
          <w:tcPr>
            <w:tcW w:w="2304" w:type="dxa"/>
            <w:tcBorders>
              <w:tl2br w:val="nil"/>
              <w:tr2bl w:val="nil"/>
            </w:tcBorders>
          </w:tcPr>
          <w:p w14:paraId="4844BA5C" w14:textId="77777777" w:rsidR="00B10284" w:rsidRDefault="00633D4B">
            <w:pPr>
              <w:jc w:val="right"/>
              <w:rPr>
                <w:rFonts w:ascii="宋体" w:hAnsi="宋体" w:hint="eastAsia"/>
                <w:b/>
                <w:sz w:val="32"/>
                <w:szCs w:val="32"/>
              </w:rPr>
            </w:pPr>
            <w:r>
              <w:rPr>
                <w:rFonts w:ascii="宋体" w:hAnsi="宋体" w:hint="eastAsia"/>
                <w:b/>
                <w:sz w:val="32"/>
                <w:szCs w:val="32"/>
              </w:rPr>
              <w:t>制 订 时 间：</w:t>
            </w:r>
          </w:p>
        </w:tc>
        <w:tc>
          <w:tcPr>
            <w:tcW w:w="5894" w:type="dxa"/>
            <w:tcBorders>
              <w:top w:val="single" w:sz="4" w:space="0" w:color="auto"/>
              <w:bottom w:val="single" w:sz="4" w:space="0" w:color="auto"/>
            </w:tcBorders>
            <w:vAlign w:val="bottom"/>
          </w:tcPr>
          <w:p w14:paraId="0FAE447A" w14:textId="77777777" w:rsidR="00B10284" w:rsidRDefault="00633D4B">
            <w:pPr>
              <w:snapToGrid w:val="0"/>
              <w:jc w:val="center"/>
              <w:rPr>
                <w:rFonts w:ascii="宋体" w:hAnsi="宋体" w:hint="eastAsia"/>
                <w:b/>
                <w:sz w:val="32"/>
                <w:szCs w:val="32"/>
              </w:rPr>
            </w:pPr>
            <w:r>
              <w:rPr>
                <w:rFonts w:ascii="宋体" w:hAnsi="宋体" w:hint="eastAsia"/>
                <w:b/>
                <w:sz w:val="32"/>
                <w:szCs w:val="32"/>
              </w:rPr>
              <w:t>2025年6月</w:t>
            </w:r>
          </w:p>
        </w:tc>
      </w:tr>
      <w:tr w:rsidR="00B10284" w14:paraId="5866874D" w14:textId="77777777">
        <w:trPr>
          <w:jc w:val="center"/>
        </w:trPr>
        <w:tc>
          <w:tcPr>
            <w:tcW w:w="2304" w:type="dxa"/>
            <w:tcBorders>
              <w:tl2br w:val="nil"/>
              <w:tr2bl w:val="nil"/>
            </w:tcBorders>
          </w:tcPr>
          <w:p w14:paraId="40C1CD49" w14:textId="77777777" w:rsidR="00B10284" w:rsidRDefault="00633D4B">
            <w:pPr>
              <w:jc w:val="center"/>
              <w:rPr>
                <w:rFonts w:ascii="宋体" w:hAnsi="宋体" w:hint="eastAsia"/>
                <w:b/>
                <w:sz w:val="32"/>
                <w:szCs w:val="32"/>
              </w:rPr>
            </w:pPr>
            <w:r w:rsidRPr="00F76290">
              <w:rPr>
                <w:rFonts w:ascii="宋体" w:hAnsi="宋体" w:hint="eastAsia"/>
                <w:b/>
                <w:spacing w:val="15"/>
                <w:sz w:val="32"/>
                <w:szCs w:val="32"/>
                <w:fitText w:val="2080" w:id="1713449244"/>
              </w:rPr>
              <w:t>校内执笔人</w:t>
            </w:r>
            <w:r w:rsidRPr="00F76290">
              <w:rPr>
                <w:rFonts w:ascii="宋体" w:hAnsi="宋体" w:hint="eastAsia"/>
                <w:b/>
                <w:spacing w:val="1"/>
                <w:sz w:val="32"/>
                <w:szCs w:val="32"/>
                <w:fitText w:val="2080" w:id="1713449244"/>
              </w:rPr>
              <w:t>：</w:t>
            </w:r>
          </w:p>
        </w:tc>
        <w:tc>
          <w:tcPr>
            <w:tcW w:w="5894" w:type="dxa"/>
            <w:tcBorders>
              <w:top w:val="single" w:sz="4" w:space="0" w:color="auto"/>
              <w:bottom w:val="single" w:sz="4" w:space="0" w:color="auto"/>
            </w:tcBorders>
            <w:vAlign w:val="bottom"/>
          </w:tcPr>
          <w:p w14:paraId="65ED3711" w14:textId="77777777" w:rsidR="00B10284" w:rsidRDefault="00633D4B">
            <w:pPr>
              <w:snapToGrid w:val="0"/>
              <w:jc w:val="center"/>
              <w:rPr>
                <w:rFonts w:ascii="宋体" w:hAnsi="宋体" w:hint="eastAsia"/>
                <w:b/>
                <w:sz w:val="32"/>
                <w:szCs w:val="32"/>
              </w:rPr>
            </w:pPr>
            <w:r>
              <w:rPr>
                <w:rFonts w:ascii="宋体" w:hAnsi="宋体" w:hint="eastAsia"/>
                <w:b/>
                <w:sz w:val="32"/>
                <w:szCs w:val="32"/>
              </w:rPr>
              <w:t>张嘉文</w:t>
            </w:r>
          </w:p>
        </w:tc>
      </w:tr>
      <w:tr w:rsidR="00B10284" w14:paraId="4798584B" w14:textId="77777777">
        <w:trPr>
          <w:jc w:val="center"/>
        </w:trPr>
        <w:tc>
          <w:tcPr>
            <w:tcW w:w="2304" w:type="dxa"/>
            <w:tcBorders>
              <w:tl2br w:val="nil"/>
              <w:tr2bl w:val="nil"/>
            </w:tcBorders>
          </w:tcPr>
          <w:p w14:paraId="70618609" w14:textId="77777777" w:rsidR="00B10284" w:rsidRDefault="00633D4B">
            <w:pPr>
              <w:jc w:val="center"/>
              <w:rPr>
                <w:rFonts w:ascii="宋体" w:hAnsi="宋体" w:hint="eastAsia"/>
                <w:b/>
                <w:sz w:val="32"/>
                <w:szCs w:val="32"/>
              </w:rPr>
            </w:pPr>
            <w:r w:rsidRPr="00F76290">
              <w:rPr>
                <w:rFonts w:ascii="宋体" w:hAnsi="宋体" w:hint="eastAsia"/>
                <w:b/>
                <w:spacing w:val="15"/>
                <w:sz w:val="32"/>
                <w:szCs w:val="32"/>
                <w:fitText w:val="2080" w:id="463941291"/>
              </w:rPr>
              <w:t>企业执笔人</w:t>
            </w:r>
            <w:r w:rsidRPr="00F76290">
              <w:rPr>
                <w:rFonts w:ascii="宋体" w:hAnsi="宋体" w:hint="eastAsia"/>
                <w:b/>
                <w:spacing w:val="1"/>
                <w:sz w:val="32"/>
                <w:szCs w:val="32"/>
                <w:fitText w:val="2080" w:id="463941291"/>
              </w:rPr>
              <w:t>：</w:t>
            </w:r>
          </w:p>
        </w:tc>
        <w:tc>
          <w:tcPr>
            <w:tcW w:w="5894" w:type="dxa"/>
            <w:tcBorders>
              <w:top w:val="single" w:sz="4" w:space="0" w:color="auto"/>
              <w:bottom w:val="single" w:sz="4" w:space="0" w:color="auto"/>
            </w:tcBorders>
            <w:vAlign w:val="bottom"/>
          </w:tcPr>
          <w:p w14:paraId="68600B24" w14:textId="77777777" w:rsidR="00B10284" w:rsidRDefault="00633D4B">
            <w:pPr>
              <w:snapToGrid w:val="0"/>
              <w:jc w:val="center"/>
              <w:rPr>
                <w:rFonts w:ascii="宋体" w:hAnsi="宋体" w:hint="eastAsia"/>
                <w:b/>
                <w:sz w:val="32"/>
                <w:szCs w:val="32"/>
              </w:rPr>
            </w:pPr>
            <w:r>
              <w:rPr>
                <w:rFonts w:ascii="宋体" w:hAnsi="宋体" w:hint="eastAsia"/>
                <w:b/>
                <w:sz w:val="32"/>
                <w:szCs w:val="32"/>
              </w:rPr>
              <w:t>焦润友</w:t>
            </w:r>
          </w:p>
        </w:tc>
      </w:tr>
      <w:tr w:rsidR="00B10284" w14:paraId="42255090" w14:textId="77777777">
        <w:trPr>
          <w:jc w:val="center"/>
        </w:trPr>
        <w:tc>
          <w:tcPr>
            <w:tcW w:w="2304" w:type="dxa"/>
            <w:tcBorders>
              <w:tl2br w:val="nil"/>
              <w:tr2bl w:val="nil"/>
            </w:tcBorders>
          </w:tcPr>
          <w:p w14:paraId="3A800485" w14:textId="77777777" w:rsidR="00B10284" w:rsidRDefault="00633D4B">
            <w:pPr>
              <w:jc w:val="left"/>
              <w:rPr>
                <w:rFonts w:ascii="宋体" w:hAnsi="宋体" w:hint="eastAsia"/>
                <w:b/>
                <w:sz w:val="32"/>
                <w:szCs w:val="32"/>
              </w:rPr>
            </w:pPr>
            <w:r>
              <w:rPr>
                <w:rFonts w:ascii="宋体" w:hAnsi="宋体" w:hint="eastAsia"/>
                <w:b/>
                <w:sz w:val="32"/>
                <w:szCs w:val="32"/>
              </w:rPr>
              <w:t xml:space="preserve">审  核 </w:t>
            </w:r>
            <w:r>
              <w:rPr>
                <w:rFonts w:ascii="宋体" w:hAnsi="宋体"/>
                <w:b/>
                <w:sz w:val="32"/>
                <w:szCs w:val="32"/>
              </w:rPr>
              <w:t xml:space="preserve"> </w:t>
            </w:r>
            <w:r>
              <w:rPr>
                <w:rFonts w:ascii="宋体" w:hAnsi="宋体" w:hint="eastAsia"/>
                <w:b/>
                <w:sz w:val="32"/>
                <w:szCs w:val="32"/>
              </w:rPr>
              <w:t xml:space="preserve"> 人：</w:t>
            </w:r>
          </w:p>
        </w:tc>
        <w:tc>
          <w:tcPr>
            <w:tcW w:w="5894" w:type="dxa"/>
            <w:tcBorders>
              <w:top w:val="single" w:sz="4" w:space="0" w:color="auto"/>
              <w:bottom w:val="single" w:sz="4" w:space="0" w:color="auto"/>
            </w:tcBorders>
            <w:vAlign w:val="bottom"/>
          </w:tcPr>
          <w:p w14:paraId="5C3A42E6" w14:textId="77777777" w:rsidR="00B10284" w:rsidRDefault="00633D4B">
            <w:pPr>
              <w:snapToGrid w:val="0"/>
              <w:jc w:val="center"/>
              <w:rPr>
                <w:rFonts w:ascii="宋体" w:hAnsi="宋体" w:hint="eastAsia"/>
                <w:b/>
                <w:sz w:val="32"/>
                <w:szCs w:val="32"/>
              </w:rPr>
            </w:pPr>
            <w:r>
              <w:rPr>
                <w:rFonts w:ascii="宋体" w:hAnsi="宋体" w:hint="eastAsia"/>
                <w:b/>
                <w:sz w:val="32"/>
                <w:szCs w:val="32"/>
              </w:rPr>
              <w:t>宋云艳</w:t>
            </w:r>
          </w:p>
        </w:tc>
      </w:tr>
    </w:tbl>
    <w:p w14:paraId="2C908A71" w14:textId="77777777" w:rsidR="00B10284" w:rsidRDefault="00B10284">
      <w:pPr>
        <w:jc w:val="center"/>
        <w:rPr>
          <w:rFonts w:ascii="黑体" w:eastAsia="黑体" w:hAnsi="黑体" w:hint="eastAsia"/>
          <w:bCs/>
          <w:sz w:val="36"/>
          <w:szCs w:val="36"/>
        </w:rPr>
        <w:sectPr w:rsidR="00B10284">
          <w:headerReference w:type="default" r:id="rId10"/>
          <w:pgSz w:w="11906" w:h="16838"/>
          <w:pgMar w:top="1440" w:right="1797" w:bottom="1440" w:left="1797" w:header="851" w:footer="992" w:gutter="0"/>
          <w:pgNumType w:start="0"/>
          <w:cols w:space="720"/>
          <w:titlePg/>
          <w:docGrid w:type="linesAndChars" w:linePitch="312"/>
        </w:sectPr>
      </w:pPr>
    </w:p>
    <w:p w14:paraId="401BDAA1" w14:textId="77777777" w:rsidR="00B10284" w:rsidRDefault="00633D4B">
      <w:pPr>
        <w:widowControl w:val="0"/>
        <w:spacing w:line="360" w:lineRule="auto"/>
        <w:jc w:val="center"/>
        <w:rPr>
          <w:rFonts w:ascii="黑体" w:eastAsia="黑体" w:hAnsi="黑体" w:cs="Times New Roman" w:hint="eastAsia"/>
          <w:b/>
          <w:kern w:val="2"/>
          <w:sz w:val="28"/>
          <w:szCs w:val="44"/>
        </w:rPr>
      </w:pPr>
      <w:r>
        <w:rPr>
          <w:rFonts w:ascii="黑体" w:eastAsia="黑体" w:hAnsi="黑体" w:cs="Times New Roman" w:hint="eastAsia"/>
          <w:b/>
          <w:kern w:val="2"/>
          <w:sz w:val="32"/>
          <w:szCs w:val="32"/>
        </w:rPr>
        <w:lastRenderedPageBreak/>
        <w:t>智能机器人技术专业人才培养方案编制说明</w:t>
      </w:r>
    </w:p>
    <w:p w14:paraId="079F3A91" w14:textId="77777777" w:rsidR="00B10284" w:rsidRDefault="00B10284">
      <w:pPr>
        <w:widowControl w:val="0"/>
        <w:rPr>
          <w:rFonts w:ascii="仿宋" w:eastAsia="仿宋" w:hAnsi="仿宋" w:cs="仿宋" w:hint="eastAsia"/>
          <w:color w:val="FF0000"/>
          <w:kern w:val="2"/>
          <w:sz w:val="24"/>
          <w:szCs w:val="24"/>
        </w:rPr>
      </w:pPr>
    </w:p>
    <w:p w14:paraId="02968B9F" w14:textId="77777777" w:rsidR="00B10284" w:rsidRDefault="00633D4B">
      <w:pPr>
        <w:widowControl w:val="0"/>
        <w:spacing w:line="360" w:lineRule="auto"/>
        <w:ind w:firstLineChars="200" w:firstLine="480"/>
        <w:rPr>
          <w:rFonts w:ascii="仿宋" w:eastAsia="仿宋" w:hAnsi="仿宋" w:cs="仿宋" w:hint="eastAsia"/>
          <w:kern w:val="2"/>
          <w:sz w:val="24"/>
          <w:szCs w:val="24"/>
        </w:rPr>
      </w:pPr>
      <w:r>
        <w:rPr>
          <w:rFonts w:ascii="仿宋" w:eastAsia="仿宋" w:hAnsi="仿宋" w:cs="仿宋" w:hint="eastAsia"/>
          <w:kern w:val="2"/>
          <w:sz w:val="24"/>
          <w:szCs w:val="24"/>
        </w:rPr>
        <w:t>本专业人才培养方案适用于3年制高职专业，由长春数字科技职业学院智能机器人技术专业教学团队联合上海金东唐科技有限公司、江苏汇博机器人技术股份有限公司、武汉华中数控股份有限公司等企业专家，长春职业技术大学、长春汽车职业技术大学、吉林铁道职业技术大学等院校教科研人员共同制订，经行业企业、教研机构、校内外一线教师代表等参与的论证和学校学术委员会审核后，提交校级党委会审定。</w:t>
      </w:r>
    </w:p>
    <w:p w14:paraId="6476F60D" w14:textId="77777777" w:rsidR="00B10284" w:rsidRDefault="00633D4B">
      <w:pPr>
        <w:widowControl w:val="0"/>
        <w:spacing w:line="360" w:lineRule="auto"/>
        <w:ind w:firstLineChars="200" w:firstLine="480"/>
        <w:rPr>
          <w:rFonts w:ascii="仿宋" w:eastAsia="仿宋" w:hAnsi="仿宋" w:cs="仿宋" w:hint="eastAsia"/>
          <w:kern w:val="2"/>
          <w:sz w:val="24"/>
          <w:szCs w:val="24"/>
        </w:rPr>
      </w:pPr>
      <w:r>
        <w:rPr>
          <w:rFonts w:ascii="仿宋" w:eastAsia="仿宋" w:hAnsi="仿宋" w:cs="仿宋" w:hint="eastAsia"/>
          <w:kern w:val="2"/>
          <w:sz w:val="24"/>
          <w:szCs w:val="24"/>
        </w:rPr>
        <w:t>审定通过的专业人才培养方案，由学校报上级教育行政部门备案，并按程序发布执行。</w:t>
      </w:r>
    </w:p>
    <w:p w14:paraId="42CA3FC5" w14:textId="77777777" w:rsidR="00B10284" w:rsidRDefault="00633D4B">
      <w:pPr>
        <w:widowControl w:val="0"/>
        <w:spacing w:line="360" w:lineRule="auto"/>
        <w:ind w:firstLineChars="200" w:firstLine="480"/>
        <w:rPr>
          <w:rFonts w:ascii="仿宋" w:eastAsia="仿宋" w:hAnsi="仿宋" w:cs="仿宋" w:hint="eastAsia"/>
          <w:kern w:val="2"/>
          <w:sz w:val="24"/>
          <w:szCs w:val="24"/>
        </w:rPr>
      </w:pPr>
      <w:r>
        <w:rPr>
          <w:rFonts w:ascii="仿宋" w:eastAsia="仿宋" w:hAnsi="仿宋" w:cs="仿宋" w:hint="eastAsia"/>
          <w:kern w:val="2"/>
          <w:sz w:val="24"/>
          <w:szCs w:val="24"/>
        </w:rPr>
        <w:t>本专业人才培养方案制定以智能化、自动化产业人才需求为导向，遵循国家公共基础课程标准、专业教学标准等有关规定，参考智能制造等职业技能等级标准，及时将人工智能、智能制造等新技术、新工艺、新规范纳入教学内容，确保专业人才培养符合产业发展趋势和行业人才需求。</w:t>
      </w:r>
    </w:p>
    <w:tbl>
      <w:tblPr>
        <w:tblStyle w:val="af1"/>
        <w:tblW w:w="8627" w:type="dxa"/>
        <w:tblLook w:val="04A0" w:firstRow="1" w:lastRow="0" w:firstColumn="1" w:lastColumn="0" w:noHBand="0" w:noVBand="1"/>
      </w:tblPr>
      <w:tblGrid>
        <w:gridCol w:w="960"/>
        <w:gridCol w:w="457"/>
        <w:gridCol w:w="1048"/>
        <w:gridCol w:w="2202"/>
        <w:gridCol w:w="3960"/>
      </w:tblGrid>
      <w:tr w:rsidR="00B10284" w14:paraId="04B5CF4B" w14:textId="77777777">
        <w:trPr>
          <w:trHeight w:val="485"/>
        </w:trPr>
        <w:tc>
          <w:tcPr>
            <w:tcW w:w="8627" w:type="dxa"/>
            <w:gridSpan w:val="5"/>
            <w:vAlign w:val="center"/>
          </w:tcPr>
          <w:p w14:paraId="63FD3A63" w14:textId="77777777" w:rsidR="00B10284" w:rsidRDefault="00633D4B">
            <w:pPr>
              <w:snapToGrid w:val="0"/>
              <w:jc w:val="center"/>
              <w:rPr>
                <w:rFonts w:ascii="Times New Roman" w:eastAsia="仿宋" w:hAnsi="Times New Roman" w:cs="Times New Roman"/>
                <w:kern w:val="2"/>
                <w:sz w:val="24"/>
                <w:szCs w:val="24"/>
              </w:rPr>
            </w:pPr>
            <w:r>
              <w:rPr>
                <w:rFonts w:ascii="仿宋" w:eastAsia="仿宋" w:hAnsi="仿宋" w:cs="仿宋" w:hint="eastAsia"/>
                <w:b/>
                <w:bCs/>
                <w:sz w:val="24"/>
                <w:szCs w:val="24"/>
              </w:rPr>
              <w:t>主要编写人员名单</w:t>
            </w:r>
          </w:p>
        </w:tc>
      </w:tr>
      <w:tr w:rsidR="00B10284" w14:paraId="31A7712B" w14:textId="77777777">
        <w:trPr>
          <w:trHeight w:val="485"/>
        </w:trPr>
        <w:tc>
          <w:tcPr>
            <w:tcW w:w="960" w:type="dxa"/>
            <w:vAlign w:val="center"/>
          </w:tcPr>
          <w:p w14:paraId="4DDE363B"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类别</w:t>
            </w:r>
          </w:p>
        </w:tc>
        <w:tc>
          <w:tcPr>
            <w:tcW w:w="457" w:type="dxa"/>
            <w:vAlign w:val="center"/>
          </w:tcPr>
          <w:p w14:paraId="60D341EF"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序号</w:t>
            </w:r>
          </w:p>
        </w:tc>
        <w:tc>
          <w:tcPr>
            <w:tcW w:w="1048" w:type="dxa"/>
            <w:vAlign w:val="center"/>
          </w:tcPr>
          <w:p w14:paraId="23955920"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姓名</w:t>
            </w:r>
          </w:p>
        </w:tc>
        <w:tc>
          <w:tcPr>
            <w:tcW w:w="2202" w:type="dxa"/>
            <w:vAlign w:val="center"/>
          </w:tcPr>
          <w:p w14:paraId="3388D84C"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职务/职称</w:t>
            </w:r>
          </w:p>
        </w:tc>
        <w:tc>
          <w:tcPr>
            <w:tcW w:w="3960" w:type="dxa"/>
            <w:vAlign w:val="center"/>
          </w:tcPr>
          <w:p w14:paraId="23DEB3E0"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工作单位</w:t>
            </w:r>
          </w:p>
        </w:tc>
      </w:tr>
      <w:tr w:rsidR="00B10284" w14:paraId="6F30E75C" w14:textId="77777777">
        <w:trPr>
          <w:trHeight w:val="485"/>
        </w:trPr>
        <w:tc>
          <w:tcPr>
            <w:tcW w:w="960" w:type="dxa"/>
            <w:vMerge w:val="restart"/>
            <w:vAlign w:val="center"/>
          </w:tcPr>
          <w:p w14:paraId="7FAD3B76"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学校</w:t>
            </w:r>
          </w:p>
          <w:p w14:paraId="33CF0A97"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教科研人员</w:t>
            </w:r>
          </w:p>
        </w:tc>
        <w:tc>
          <w:tcPr>
            <w:tcW w:w="457" w:type="dxa"/>
            <w:vAlign w:val="center"/>
          </w:tcPr>
          <w:p w14:paraId="28D60BEA"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sz w:val="24"/>
                <w:szCs w:val="24"/>
              </w:rPr>
              <w:t>1</w:t>
            </w:r>
          </w:p>
        </w:tc>
        <w:tc>
          <w:tcPr>
            <w:tcW w:w="1048" w:type="dxa"/>
            <w:vAlign w:val="center"/>
          </w:tcPr>
          <w:p w14:paraId="3693C74E"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sz w:val="24"/>
                <w:szCs w:val="24"/>
              </w:rPr>
              <w:t>张嘉文</w:t>
            </w:r>
          </w:p>
        </w:tc>
        <w:tc>
          <w:tcPr>
            <w:tcW w:w="2202" w:type="dxa"/>
            <w:vAlign w:val="center"/>
          </w:tcPr>
          <w:p w14:paraId="5E51D71F"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教师</w:t>
            </w:r>
          </w:p>
        </w:tc>
        <w:tc>
          <w:tcPr>
            <w:tcW w:w="3960" w:type="dxa"/>
            <w:vAlign w:val="center"/>
          </w:tcPr>
          <w:p w14:paraId="04B6ADA9"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长春数字科技职业学院</w:t>
            </w:r>
          </w:p>
        </w:tc>
      </w:tr>
      <w:tr w:rsidR="00B10284" w14:paraId="61B8B313" w14:textId="77777777">
        <w:trPr>
          <w:trHeight w:val="485"/>
        </w:trPr>
        <w:tc>
          <w:tcPr>
            <w:tcW w:w="960" w:type="dxa"/>
            <w:vMerge/>
            <w:vAlign w:val="center"/>
          </w:tcPr>
          <w:p w14:paraId="4228B2C0" w14:textId="77777777" w:rsidR="00B10284" w:rsidRDefault="00B10284">
            <w:pPr>
              <w:snapToGrid w:val="0"/>
              <w:jc w:val="center"/>
              <w:rPr>
                <w:rFonts w:ascii="仿宋" w:eastAsia="仿宋" w:hAnsi="仿宋" w:cs="仿宋" w:hint="eastAsia"/>
                <w:b/>
                <w:bCs/>
                <w:sz w:val="24"/>
                <w:szCs w:val="24"/>
              </w:rPr>
            </w:pPr>
          </w:p>
        </w:tc>
        <w:tc>
          <w:tcPr>
            <w:tcW w:w="457" w:type="dxa"/>
            <w:vAlign w:val="center"/>
          </w:tcPr>
          <w:p w14:paraId="2E5E532E"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sz w:val="24"/>
                <w:szCs w:val="24"/>
              </w:rPr>
              <w:t>2</w:t>
            </w:r>
          </w:p>
        </w:tc>
        <w:tc>
          <w:tcPr>
            <w:tcW w:w="1048" w:type="dxa"/>
            <w:vAlign w:val="center"/>
          </w:tcPr>
          <w:p w14:paraId="73A9E6F9"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sz w:val="24"/>
                <w:szCs w:val="24"/>
              </w:rPr>
              <w:t>赵宇阳</w:t>
            </w:r>
          </w:p>
        </w:tc>
        <w:tc>
          <w:tcPr>
            <w:tcW w:w="2202" w:type="dxa"/>
            <w:vAlign w:val="center"/>
          </w:tcPr>
          <w:p w14:paraId="580EC170"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教师</w:t>
            </w:r>
          </w:p>
        </w:tc>
        <w:tc>
          <w:tcPr>
            <w:tcW w:w="3960" w:type="dxa"/>
            <w:vAlign w:val="center"/>
          </w:tcPr>
          <w:p w14:paraId="491FBD94"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长春数字科技职业学院</w:t>
            </w:r>
          </w:p>
        </w:tc>
      </w:tr>
      <w:tr w:rsidR="00B10284" w14:paraId="56D4665E" w14:textId="77777777">
        <w:trPr>
          <w:trHeight w:val="485"/>
        </w:trPr>
        <w:tc>
          <w:tcPr>
            <w:tcW w:w="960" w:type="dxa"/>
            <w:vMerge/>
            <w:vAlign w:val="center"/>
          </w:tcPr>
          <w:p w14:paraId="05BAD7B7" w14:textId="77777777" w:rsidR="00B10284" w:rsidRDefault="00B10284">
            <w:pPr>
              <w:snapToGrid w:val="0"/>
              <w:jc w:val="center"/>
              <w:rPr>
                <w:rFonts w:ascii="仿宋" w:eastAsia="仿宋" w:hAnsi="仿宋" w:cs="仿宋" w:hint="eastAsia"/>
                <w:b/>
                <w:bCs/>
                <w:sz w:val="24"/>
                <w:szCs w:val="24"/>
              </w:rPr>
            </w:pPr>
          </w:p>
        </w:tc>
        <w:tc>
          <w:tcPr>
            <w:tcW w:w="457" w:type="dxa"/>
            <w:vAlign w:val="center"/>
          </w:tcPr>
          <w:p w14:paraId="6BF24BF6"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sz w:val="24"/>
                <w:szCs w:val="24"/>
              </w:rPr>
              <w:t>3</w:t>
            </w:r>
          </w:p>
        </w:tc>
        <w:tc>
          <w:tcPr>
            <w:tcW w:w="1048" w:type="dxa"/>
            <w:vAlign w:val="center"/>
          </w:tcPr>
          <w:p w14:paraId="49591D52"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sz w:val="24"/>
                <w:szCs w:val="24"/>
              </w:rPr>
              <w:t>翟宝书</w:t>
            </w:r>
          </w:p>
        </w:tc>
        <w:tc>
          <w:tcPr>
            <w:tcW w:w="2202" w:type="dxa"/>
            <w:vAlign w:val="center"/>
          </w:tcPr>
          <w:p w14:paraId="7AC69D7D"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教师</w:t>
            </w:r>
          </w:p>
        </w:tc>
        <w:tc>
          <w:tcPr>
            <w:tcW w:w="3960" w:type="dxa"/>
            <w:vAlign w:val="center"/>
          </w:tcPr>
          <w:p w14:paraId="3094C849"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长春数字科技职业学院</w:t>
            </w:r>
          </w:p>
        </w:tc>
      </w:tr>
      <w:tr w:rsidR="00B10284" w14:paraId="1050DAAB" w14:textId="77777777">
        <w:trPr>
          <w:trHeight w:val="485"/>
        </w:trPr>
        <w:tc>
          <w:tcPr>
            <w:tcW w:w="960" w:type="dxa"/>
            <w:vMerge/>
            <w:vAlign w:val="center"/>
          </w:tcPr>
          <w:p w14:paraId="2D6819CA" w14:textId="77777777" w:rsidR="00B10284" w:rsidRDefault="00B10284">
            <w:pPr>
              <w:snapToGrid w:val="0"/>
              <w:jc w:val="center"/>
              <w:rPr>
                <w:rFonts w:ascii="仿宋" w:eastAsia="仿宋" w:hAnsi="仿宋" w:cs="仿宋" w:hint="eastAsia"/>
                <w:b/>
                <w:bCs/>
                <w:sz w:val="24"/>
                <w:szCs w:val="24"/>
              </w:rPr>
            </w:pPr>
          </w:p>
        </w:tc>
        <w:tc>
          <w:tcPr>
            <w:tcW w:w="457" w:type="dxa"/>
            <w:vAlign w:val="center"/>
          </w:tcPr>
          <w:p w14:paraId="0DB2149B"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sz w:val="24"/>
                <w:szCs w:val="24"/>
              </w:rPr>
              <w:t>4</w:t>
            </w:r>
          </w:p>
        </w:tc>
        <w:tc>
          <w:tcPr>
            <w:tcW w:w="1048" w:type="dxa"/>
            <w:vAlign w:val="center"/>
          </w:tcPr>
          <w:p w14:paraId="03CD36F5"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sz w:val="24"/>
                <w:szCs w:val="24"/>
              </w:rPr>
              <w:t>于智慧</w:t>
            </w:r>
          </w:p>
        </w:tc>
        <w:tc>
          <w:tcPr>
            <w:tcW w:w="2202" w:type="dxa"/>
            <w:vAlign w:val="center"/>
          </w:tcPr>
          <w:p w14:paraId="72C214C4"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教务处处长</w:t>
            </w:r>
          </w:p>
        </w:tc>
        <w:tc>
          <w:tcPr>
            <w:tcW w:w="3960" w:type="dxa"/>
            <w:vAlign w:val="center"/>
          </w:tcPr>
          <w:p w14:paraId="1AA39326"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长春数字科技职业学院</w:t>
            </w:r>
          </w:p>
        </w:tc>
      </w:tr>
      <w:tr w:rsidR="00B10284" w14:paraId="3AAC78CE" w14:textId="77777777">
        <w:trPr>
          <w:trHeight w:val="485"/>
        </w:trPr>
        <w:tc>
          <w:tcPr>
            <w:tcW w:w="960" w:type="dxa"/>
            <w:vMerge/>
            <w:vAlign w:val="center"/>
          </w:tcPr>
          <w:p w14:paraId="08E19F00" w14:textId="77777777" w:rsidR="00B10284" w:rsidRDefault="00B10284">
            <w:pPr>
              <w:snapToGrid w:val="0"/>
              <w:jc w:val="center"/>
              <w:rPr>
                <w:rFonts w:ascii="仿宋" w:eastAsia="仿宋" w:hAnsi="仿宋" w:cs="仿宋" w:hint="eastAsia"/>
                <w:b/>
                <w:bCs/>
                <w:sz w:val="24"/>
                <w:szCs w:val="24"/>
              </w:rPr>
            </w:pPr>
          </w:p>
        </w:tc>
        <w:tc>
          <w:tcPr>
            <w:tcW w:w="457" w:type="dxa"/>
            <w:vAlign w:val="center"/>
          </w:tcPr>
          <w:p w14:paraId="529D8469"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sz w:val="24"/>
                <w:szCs w:val="24"/>
              </w:rPr>
              <w:t>5</w:t>
            </w:r>
          </w:p>
        </w:tc>
        <w:tc>
          <w:tcPr>
            <w:tcW w:w="1048" w:type="dxa"/>
            <w:vAlign w:val="center"/>
          </w:tcPr>
          <w:p w14:paraId="7FED9FEF"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sz w:val="24"/>
                <w:szCs w:val="24"/>
              </w:rPr>
              <w:t>宋云艳</w:t>
            </w:r>
          </w:p>
        </w:tc>
        <w:tc>
          <w:tcPr>
            <w:tcW w:w="2202" w:type="dxa"/>
            <w:vAlign w:val="center"/>
          </w:tcPr>
          <w:p w14:paraId="5A1D9453"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教师/教授</w:t>
            </w:r>
          </w:p>
        </w:tc>
        <w:tc>
          <w:tcPr>
            <w:tcW w:w="3960" w:type="dxa"/>
            <w:vAlign w:val="center"/>
          </w:tcPr>
          <w:p w14:paraId="3BD021C6"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长春职业技术学院</w:t>
            </w:r>
          </w:p>
        </w:tc>
      </w:tr>
      <w:tr w:rsidR="00B10284" w14:paraId="0C18D736" w14:textId="77777777">
        <w:trPr>
          <w:trHeight w:val="485"/>
        </w:trPr>
        <w:tc>
          <w:tcPr>
            <w:tcW w:w="960" w:type="dxa"/>
            <w:vMerge w:val="restart"/>
            <w:vAlign w:val="center"/>
          </w:tcPr>
          <w:p w14:paraId="05A34271"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行业</w:t>
            </w:r>
          </w:p>
          <w:p w14:paraId="6338A717"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企业</w:t>
            </w:r>
          </w:p>
          <w:p w14:paraId="0F6F067C"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专家</w:t>
            </w:r>
          </w:p>
        </w:tc>
        <w:tc>
          <w:tcPr>
            <w:tcW w:w="457" w:type="dxa"/>
            <w:vAlign w:val="center"/>
          </w:tcPr>
          <w:p w14:paraId="31587074"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1</w:t>
            </w:r>
          </w:p>
        </w:tc>
        <w:tc>
          <w:tcPr>
            <w:tcW w:w="1048" w:type="dxa"/>
            <w:vAlign w:val="center"/>
          </w:tcPr>
          <w:p w14:paraId="28DEEED4"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sz w:val="24"/>
                <w:szCs w:val="24"/>
              </w:rPr>
              <w:t>张雷</w:t>
            </w:r>
          </w:p>
        </w:tc>
        <w:tc>
          <w:tcPr>
            <w:tcW w:w="2202" w:type="dxa"/>
            <w:vAlign w:val="center"/>
          </w:tcPr>
          <w:p w14:paraId="0B7D08F2"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总经理</w:t>
            </w:r>
          </w:p>
        </w:tc>
        <w:tc>
          <w:tcPr>
            <w:tcW w:w="3960" w:type="dxa"/>
            <w:vAlign w:val="center"/>
          </w:tcPr>
          <w:p w14:paraId="56CCDBCB"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上海金东唐科技有限公司</w:t>
            </w:r>
          </w:p>
        </w:tc>
      </w:tr>
      <w:tr w:rsidR="00B10284" w14:paraId="54BDF04D" w14:textId="77777777">
        <w:trPr>
          <w:trHeight w:val="485"/>
        </w:trPr>
        <w:tc>
          <w:tcPr>
            <w:tcW w:w="960" w:type="dxa"/>
            <w:vMerge/>
            <w:vAlign w:val="center"/>
          </w:tcPr>
          <w:p w14:paraId="3004EBA4" w14:textId="77777777" w:rsidR="00B10284" w:rsidRDefault="00B10284">
            <w:pPr>
              <w:snapToGrid w:val="0"/>
              <w:jc w:val="center"/>
              <w:rPr>
                <w:rFonts w:ascii="仿宋" w:eastAsia="仿宋" w:hAnsi="仿宋" w:cs="仿宋" w:hint="eastAsia"/>
                <w:b/>
                <w:bCs/>
                <w:sz w:val="24"/>
                <w:szCs w:val="24"/>
              </w:rPr>
            </w:pPr>
          </w:p>
        </w:tc>
        <w:tc>
          <w:tcPr>
            <w:tcW w:w="457" w:type="dxa"/>
            <w:vAlign w:val="center"/>
          </w:tcPr>
          <w:p w14:paraId="47D0AED2"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2</w:t>
            </w:r>
          </w:p>
        </w:tc>
        <w:tc>
          <w:tcPr>
            <w:tcW w:w="1048" w:type="dxa"/>
            <w:vAlign w:val="center"/>
          </w:tcPr>
          <w:p w14:paraId="2BCF89A1"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sz w:val="24"/>
                <w:szCs w:val="24"/>
              </w:rPr>
              <w:t>焦润友</w:t>
            </w:r>
          </w:p>
        </w:tc>
        <w:tc>
          <w:tcPr>
            <w:tcW w:w="2202" w:type="dxa"/>
            <w:vAlign w:val="center"/>
          </w:tcPr>
          <w:p w14:paraId="53DFA913"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工程师</w:t>
            </w:r>
          </w:p>
        </w:tc>
        <w:tc>
          <w:tcPr>
            <w:tcW w:w="3960" w:type="dxa"/>
            <w:vAlign w:val="center"/>
          </w:tcPr>
          <w:p w14:paraId="46661199"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上海金东唐科技有限公司</w:t>
            </w:r>
          </w:p>
        </w:tc>
      </w:tr>
      <w:tr w:rsidR="00B10284" w14:paraId="639E5E4C" w14:textId="77777777">
        <w:trPr>
          <w:trHeight w:val="485"/>
        </w:trPr>
        <w:tc>
          <w:tcPr>
            <w:tcW w:w="960" w:type="dxa"/>
            <w:vMerge/>
            <w:vAlign w:val="center"/>
          </w:tcPr>
          <w:p w14:paraId="15B88C06" w14:textId="77777777" w:rsidR="00B10284" w:rsidRDefault="00B10284">
            <w:pPr>
              <w:snapToGrid w:val="0"/>
              <w:jc w:val="center"/>
              <w:rPr>
                <w:rFonts w:ascii="仿宋" w:eastAsia="仿宋" w:hAnsi="仿宋" w:cs="仿宋" w:hint="eastAsia"/>
                <w:b/>
                <w:bCs/>
                <w:sz w:val="24"/>
                <w:szCs w:val="24"/>
              </w:rPr>
            </w:pPr>
          </w:p>
        </w:tc>
        <w:tc>
          <w:tcPr>
            <w:tcW w:w="457" w:type="dxa"/>
            <w:vAlign w:val="center"/>
          </w:tcPr>
          <w:p w14:paraId="63E071AF"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3</w:t>
            </w:r>
          </w:p>
        </w:tc>
        <w:tc>
          <w:tcPr>
            <w:tcW w:w="1048" w:type="dxa"/>
            <w:vAlign w:val="center"/>
          </w:tcPr>
          <w:p w14:paraId="3476268F"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sz w:val="24"/>
                <w:szCs w:val="24"/>
              </w:rPr>
              <w:t>张大维</w:t>
            </w:r>
          </w:p>
        </w:tc>
        <w:tc>
          <w:tcPr>
            <w:tcW w:w="2202" w:type="dxa"/>
            <w:vAlign w:val="center"/>
          </w:tcPr>
          <w:p w14:paraId="33B20993"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培训部部长</w:t>
            </w:r>
          </w:p>
        </w:tc>
        <w:tc>
          <w:tcPr>
            <w:tcW w:w="3960" w:type="dxa"/>
            <w:vAlign w:val="center"/>
          </w:tcPr>
          <w:p w14:paraId="50262D22"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北京华航机器人有限公司</w:t>
            </w:r>
          </w:p>
        </w:tc>
      </w:tr>
      <w:tr w:rsidR="00B10284" w14:paraId="3980A2E2" w14:textId="77777777">
        <w:trPr>
          <w:trHeight w:val="485"/>
        </w:trPr>
        <w:tc>
          <w:tcPr>
            <w:tcW w:w="960" w:type="dxa"/>
            <w:vMerge/>
            <w:vAlign w:val="center"/>
          </w:tcPr>
          <w:p w14:paraId="4D94677E" w14:textId="77777777" w:rsidR="00B10284" w:rsidRDefault="00B10284">
            <w:pPr>
              <w:snapToGrid w:val="0"/>
              <w:jc w:val="center"/>
              <w:rPr>
                <w:rFonts w:ascii="仿宋" w:eastAsia="仿宋" w:hAnsi="仿宋" w:cs="仿宋" w:hint="eastAsia"/>
                <w:b/>
                <w:bCs/>
                <w:sz w:val="24"/>
                <w:szCs w:val="24"/>
              </w:rPr>
            </w:pPr>
          </w:p>
        </w:tc>
        <w:tc>
          <w:tcPr>
            <w:tcW w:w="457" w:type="dxa"/>
            <w:vAlign w:val="center"/>
          </w:tcPr>
          <w:p w14:paraId="51533D77"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b/>
                <w:bCs/>
                <w:sz w:val="24"/>
                <w:szCs w:val="24"/>
              </w:rPr>
              <w:t>4</w:t>
            </w:r>
          </w:p>
        </w:tc>
        <w:tc>
          <w:tcPr>
            <w:tcW w:w="1048" w:type="dxa"/>
            <w:vAlign w:val="center"/>
          </w:tcPr>
          <w:p w14:paraId="0169DF44" w14:textId="77777777" w:rsidR="00B10284" w:rsidRDefault="00633D4B">
            <w:pPr>
              <w:snapToGrid w:val="0"/>
              <w:jc w:val="center"/>
              <w:rPr>
                <w:rFonts w:ascii="仿宋" w:eastAsia="仿宋" w:hAnsi="仿宋" w:cs="仿宋" w:hint="eastAsia"/>
                <w:b/>
                <w:bCs/>
                <w:sz w:val="24"/>
                <w:szCs w:val="24"/>
              </w:rPr>
            </w:pPr>
            <w:r>
              <w:rPr>
                <w:rFonts w:ascii="仿宋" w:eastAsia="仿宋" w:hAnsi="仿宋" w:cs="仿宋" w:hint="eastAsia"/>
                <w:sz w:val="24"/>
                <w:szCs w:val="24"/>
              </w:rPr>
              <w:t>屈慧英</w:t>
            </w:r>
          </w:p>
        </w:tc>
        <w:tc>
          <w:tcPr>
            <w:tcW w:w="2202" w:type="dxa"/>
            <w:vAlign w:val="center"/>
          </w:tcPr>
          <w:p w14:paraId="55A6EFCB"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东北大区总经理</w:t>
            </w:r>
          </w:p>
        </w:tc>
        <w:tc>
          <w:tcPr>
            <w:tcW w:w="3960" w:type="dxa"/>
            <w:vAlign w:val="center"/>
          </w:tcPr>
          <w:p w14:paraId="004A3284" w14:textId="77777777" w:rsidR="00B10284" w:rsidRDefault="00633D4B">
            <w:pPr>
              <w:snapToGrid w:val="0"/>
              <w:jc w:val="center"/>
              <w:rPr>
                <w:rFonts w:ascii="Times New Roman" w:eastAsia="仿宋_GB2312" w:hAnsi="Times New Roman" w:cs="Times New Roman"/>
                <w:b/>
                <w:bCs/>
                <w:kern w:val="2"/>
                <w:sz w:val="24"/>
                <w:szCs w:val="24"/>
              </w:rPr>
            </w:pPr>
            <w:r>
              <w:rPr>
                <w:rFonts w:ascii="仿宋" w:eastAsia="仿宋" w:hAnsi="仿宋" w:cs="仿宋" w:hint="eastAsia"/>
                <w:sz w:val="24"/>
                <w:szCs w:val="24"/>
              </w:rPr>
              <w:t>江苏汇博机器人技术股份有限公司</w:t>
            </w:r>
          </w:p>
        </w:tc>
      </w:tr>
    </w:tbl>
    <w:p w14:paraId="16F58309" w14:textId="77777777" w:rsidR="00B10284" w:rsidRDefault="00B10284">
      <w:pPr>
        <w:jc w:val="center"/>
        <w:rPr>
          <w:rFonts w:ascii="宋体" w:hAnsi="宋体" w:cs="方正小标宋简体" w:hint="eastAsia"/>
          <w:b/>
          <w:color w:val="000000"/>
          <w:sz w:val="32"/>
          <w:szCs w:val="36"/>
        </w:rPr>
      </w:pPr>
    </w:p>
    <w:p w14:paraId="63B0A458" w14:textId="77777777" w:rsidR="00B10284" w:rsidRDefault="00B10284">
      <w:pPr>
        <w:jc w:val="center"/>
        <w:rPr>
          <w:rFonts w:ascii="宋体" w:hAnsi="宋体" w:cs="方正小标宋简体" w:hint="eastAsia"/>
          <w:b/>
          <w:color w:val="000000"/>
          <w:sz w:val="32"/>
          <w:szCs w:val="36"/>
        </w:rPr>
      </w:pPr>
    </w:p>
    <w:p w14:paraId="0A9DA707" w14:textId="77777777" w:rsidR="00B10284" w:rsidRDefault="00633D4B">
      <w:pPr>
        <w:jc w:val="center"/>
        <w:rPr>
          <w:rFonts w:ascii="宋体" w:hAnsi="宋体" w:cs="方正小标宋简体" w:hint="eastAsia"/>
          <w:b/>
          <w:color w:val="000000"/>
          <w:sz w:val="32"/>
          <w:szCs w:val="36"/>
        </w:rPr>
      </w:pPr>
      <w:r>
        <w:rPr>
          <w:rFonts w:ascii="宋体" w:hAnsi="宋体" w:cs="方正小标宋简体" w:hint="eastAsia"/>
          <w:b/>
          <w:color w:val="000000"/>
          <w:sz w:val="32"/>
          <w:szCs w:val="36"/>
        </w:rPr>
        <w:lastRenderedPageBreak/>
        <w:t>目 录</w:t>
      </w:r>
    </w:p>
    <w:p w14:paraId="5D1D6FF6" w14:textId="77777777" w:rsidR="00B10284" w:rsidRDefault="00633D4B">
      <w:pPr>
        <w:pStyle w:val="TOC1"/>
        <w:tabs>
          <w:tab w:val="right" w:leader="dot" w:pos="8312"/>
        </w:tabs>
        <w:rPr>
          <w:rFonts w:ascii="仿宋" w:eastAsia="仿宋" w:hAnsi="仿宋" w:cs="仿宋" w:hint="eastAsia"/>
        </w:rPr>
      </w:pPr>
      <w:r>
        <w:rPr>
          <w:rFonts w:ascii="仿宋" w:eastAsia="仿宋" w:hAnsi="仿宋" w:cs="仿宋" w:hint="eastAsia"/>
        </w:rPr>
        <w:fldChar w:fldCharType="begin"/>
      </w:r>
      <w:r>
        <w:rPr>
          <w:rFonts w:ascii="仿宋" w:eastAsia="仿宋" w:hAnsi="仿宋" w:cs="仿宋" w:hint="eastAsia"/>
        </w:rPr>
        <w:instrText xml:space="preserve">TOC \o "1-2" \h \u </w:instrText>
      </w:r>
      <w:r>
        <w:rPr>
          <w:rFonts w:ascii="仿宋" w:eastAsia="仿宋" w:hAnsi="仿宋" w:cs="仿宋" w:hint="eastAsia"/>
        </w:rPr>
        <w:fldChar w:fldCharType="separate"/>
      </w:r>
      <w:hyperlink w:anchor="_Toc25178" w:history="1">
        <w:r>
          <w:rPr>
            <w:rFonts w:ascii="仿宋" w:eastAsia="仿宋" w:hAnsi="仿宋" w:cs="仿宋" w:hint="eastAsia"/>
          </w:rPr>
          <w:t>一、专业名称及代码</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_Toc25178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w:t>
        </w:r>
        <w:r>
          <w:rPr>
            <w:rFonts w:ascii="仿宋" w:eastAsia="仿宋" w:hAnsi="仿宋" w:cs="仿宋" w:hint="eastAsia"/>
          </w:rPr>
          <w:fldChar w:fldCharType="end"/>
        </w:r>
      </w:hyperlink>
    </w:p>
    <w:p w14:paraId="4D5D27F4" w14:textId="77777777" w:rsidR="00B10284" w:rsidRDefault="00633D4B">
      <w:pPr>
        <w:pStyle w:val="TOC1"/>
        <w:tabs>
          <w:tab w:val="right" w:leader="dot" w:pos="8312"/>
        </w:tabs>
        <w:rPr>
          <w:rFonts w:ascii="仿宋" w:eastAsia="仿宋" w:hAnsi="仿宋" w:cs="仿宋" w:hint="eastAsia"/>
        </w:rPr>
      </w:pPr>
      <w:hyperlink w:anchor="_Toc16362" w:history="1">
        <w:r>
          <w:rPr>
            <w:rFonts w:ascii="仿宋" w:eastAsia="仿宋" w:hAnsi="仿宋" w:cs="仿宋" w:hint="eastAsia"/>
          </w:rPr>
          <w:t>二、入学要求</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_Toc16362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w:t>
        </w:r>
        <w:r>
          <w:rPr>
            <w:rFonts w:ascii="仿宋" w:eastAsia="仿宋" w:hAnsi="仿宋" w:cs="仿宋" w:hint="eastAsia"/>
          </w:rPr>
          <w:fldChar w:fldCharType="end"/>
        </w:r>
      </w:hyperlink>
    </w:p>
    <w:p w14:paraId="09D29196" w14:textId="77777777" w:rsidR="00B10284" w:rsidRDefault="00633D4B">
      <w:pPr>
        <w:pStyle w:val="TOC1"/>
        <w:tabs>
          <w:tab w:val="right" w:leader="dot" w:pos="8312"/>
        </w:tabs>
        <w:rPr>
          <w:rFonts w:ascii="仿宋" w:eastAsia="仿宋" w:hAnsi="仿宋" w:cs="仿宋" w:hint="eastAsia"/>
        </w:rPr>
      </w:pPr>
      <w:hyperlink w:anchor="_Toc21295" w:history="1">
        <w:r>
          <w:rPr>
            <w:rFonts w:ascii="仿宋" w:eastAsia="仿宋" w:hAnsi="仿宋" w:cs="仿宋" w:hint="eastAsia"/>
          </w:rPr>
          <w:t>三、修学年限及学历层次</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_Toc21295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w:t>
        </w:r>
        <w:r>
          <w:rPr>
            <w:rFonts w:ascii="仿宋" w:eastAsia="仿宋" w:hAnsi="仿宋" w:cs="仿宋" w:hint="eastAsia"/>
          </w:rPr>
          <w:fldChar w:fldCharType="end"/>
        </w:r>
      </w:hyperlink>
    </w:p>
    <w:p w14:paraId="6E27E814" w14:textId="77777777" w:rsidR="00B10284" w:rsidRDefault="00633D4B">
      <w:pPr>
        <w:pStyle w:val="TOC1"/>
        <w:tabs>
          <w:tab w:val="right" w:leader="dot" w:pos="8312"/>
        </w:tabs>
        <w:rPr>
          <w:rFonts w:ascii="仿宋" w:eastAsia="仿宋" w:hAnsi="仿宋" w:cs="仿宋" w:hint="eastAsia"/>
        </w:rPr>
      </w:pPr>
      <w:hyperlink w:anchor="_Toc7282" w:history="1">
        <w:r>
          <w:rPr>
            <w:rFonts w:ascii="仿宋" w:eastAsia="仿宋" w:hAnsi="仿宋" w:cs="仿宋" w:hint="eastAsia"/>
          </w:rPr>
          <w:t>四、职业面向</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_Toc7282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w:t>
        </w:r>
        <w:r>
          <w:rPr>
            <w:rFonts w:ascii="仿宋" w:eastAsia="仿宋" w:hAnsi="仿宋" w:cs="仿宋" w:hint="eastAsia"/>
          </w:rPr>
          <w:fldChar w:fldCharType="end"/>
        </w:r>
      </w:hyperlink>
    </w:p>
    <w:p w14:paraId="0BFF3723" w14:textId="77777777" w:rsidR="00B10284" w:rsidRDefault="00633D4B">
      <w:pPr>
        <w:pStyle w:val="TOC1"/>
        <w:tabs>
          <w:tab w:val="right" w:leader="dot" w:pos="8312"/>
        </w:tabs>
        <w:rPr>
          <w:rFonts w:ascii="仿宋" w:eastAsia="仿宋" w:hAnsi="仿宋" w:cs="仿宋" w:hint="eastAsia"/>
        </w:rPr>
      </w:pPr>
      <w:hyperlink w:anchor="_Toc25253" w:history="1">
        <w:r>
          <w:rPr>
            <w:rFonts w:ascii="仿宋" w:eastAsia="仿宋" w:hAnsi="仿宋" w:cs="仿宋" w:hint="eastAsia"/>
          </w:rPr>
          <w:t>五、培养目标和培养规格</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_Toc25253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w:t>
        </w:r>
        <w:r>
          <w:rPr>
            <w:rFonts w:ascii="仿宋" w:eastAsia="仿宋" w:hAnsi="仿宋" w:cs="仿宋" w:hint="eastAsia"/>
          </w:rPr>
          <w:fldChar w:fldCharType="end"/>
        </w:r>
      </w:hyperlink>
    </w:p>
    <w:p w14:paraId="58F2F488" w14:textId="77777777" w:rsidR="00B10284" w:rsidRDefault="00633D4B">
      <w:pPr>
        <w:pStyle w:val="TOC2"/>
        <w:tabs>
          <w:tab w:val="right" w:leader="dot" w:pos="8312"/>
        </w:tabs>
        <w:rPr>
          <w:rFonts w:ascii="仿宋" w:eastAsia="仿宋" w:hAnsi="仿宋" w:cs="仿宋" w:hint="eastAsia"/>
        </w:rPr>
      </w:pPr>
      <w:hyperlink w:anchor="_Toc26757" w:history="1">
        <w:r>
          <w:rPr>
            <w:rFonts w:ascii="仿宋" w:eastAsia="仿宋" w:hAnsi="仿宋" w:cs="仿宋" w:hint="eastAsia"/>
          </w:rPr>
          <w:t>（一）培养目标</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_Toc26757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w:t>
        </w:r>
        <w:r>
          <w:rPr>
            <w:rFonts w:ascii="仿宋" w:eastAsia="仿宋" w:hAnsi="仿宋" w:cs="仿宋" w:hint="eastAsia"/>
          </w:rPr>
          <w:fldChar w:fldCharType="end"/>
        </w:r>
      </w:hyperlink>
    </w:p>
    <w:p w14:paraId="7B9BF5CC" w14:textId="77777777" w:rsidR="00B10284" w:rsidRDefault="00633D4B">
      <w:pPr>
        <w:pStyle w:val="TOC2"/>
        <w:tabs>
          <w:tab w:val="right" w:leader="dot" w:pos="8312"/>
        </w:tabs>
        <w:rPr>
          <w:rFonts w:ascii="仿宋" w:eastAsia="仿宋" w:hAnsi="仿宋" w:cs="仿宋" w:hint="eastAsia"/>
        </w:rPr>
      </w:pPr>
      <w:hyperlink w:anchor="_Toc21033" w:history="1">
        <w:r>
          <w:rPr>
            <w:rFonts w:ascii="仿宋" w:eastAsia="仿宋" w:hAnsi="仿宋" w:cs="仿宋" w:hint="eastAsia"/>
          </w:rPr>
          <w:t>（二）培养规格</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_Toc21033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w:t>
        </w:r>
        <w:r>
          <w:rPr>
            <w:rFonts w:ascii="仿宋" w:eastAsia="仿宋" w:hAnsi="仿宋" w:cs="仿宋" w:hint="eastAsia"/>
          </w:rPr>
          <w:fldChar w:fldCharType="end"/>
        </w:r>
      </w:hyperlink>
    </w:p>
    <w:p w14:paraId="29317EA2" w14:textId="77777777" w:rsidR="00B10284" w:rsidRDefault="00633D4B">
      <w:pPr>
        <w:pStyle w:val="TOC1"/>
        <w:tabs>
          <w:tab w:val="right" w:leader="dot" w:pos="8312"/>
        </w:tabs>
        <w:rPr>
          <w:rFonts w:ascii="仿宋" w:eastAsia="仿宋" w:hAnsi="仿宋" w:cs="仿宋" w:hint="eastAsia"/>
        </w:rPr>
      </w:pPr>
      <w:hyperlink w:anchor="_Toc21860" w:history="1">
        <w:r>
          <w:rPr>
            <w:rFonts w:ascii="仿宋" w:eastAsia="仿宋" w:hAnsi="仿宋" w:cs="仿宋" w:hint="eastAsia"/>
          </w:rPr>
          <w:t>六、课程设置及要求</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_Toc21860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4</w:t>
        </w:r>
        <w:r>
          <w:rPr>
            <w:rFonts w:ascii="仿宋" w:eastAsia="仿宋" w:hAnsi="仿宋" w:cs="仿宋" w:hint="eastAsia"/>
          </w:rPr>
          <w:fldChar w:fldCharType="end"/>
        </w:r>
      </w:hyperlink>
    </w:p>
    <w:p w14:paraId="6AD3D980" w14:textId="77777777" w:rsidR="00B10284" w:rsidRDefault="00633D4B">
      <w:pPr>
        <w:pStyle w:val="TOC2"/>
        <w:tabs>
          <w:tab w:val="right" w:leader="dot" w:pos="8312"/>
        </w:tabs>
        <w:rPr>
          <w:rFonts w:ascii="仿宋" w:eastAsia="仿宋" w:hAnsi="仿宋" w:cs="仿宋" w:hint="eastAsia"/>
        </w:rPr>
      </w:pPr>
      <w:hyperlink w:anchor="_Toc13684" w:history="1">
        <w:r>
          <w:rPr>
            <w:rFonts w:ascii="仿宋" w:eastAsia="仿宋" w:hAnsi="仿宋" w:cs="仿宋" w:hint="eastAsia"/>
          </w:rPr>
          <w:t>（一）课程设置</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_Toc13684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4</w:t>
        </w:r>
        <w:r>
          <w:rPr>
            <w:rFonts w:ascii="仿宋" w:eastAsia="仿宋" w:hAnsi="仿宋" w:cs="仿宋" w:hint="eastAsia"/>
          </w:rPr>
          <w:fldChar w:fldCharType="end"/>
        </w:r>
      </w:hyperlink>
    </w:p>
    <w:p w14:paraId="5C4BFCBC" w14:textId="77777777" w:rsidR="00B10284" w:rsidRDefault="00633D4B">
      <w:pPr>
        <w:pStyle w:val="TOC2"/>
        <w:tabs>
          <w:tab w:val="right" w:leader="dot" w:pos="8312"/>
        </w:tabs>
        <w:rPr>
          <w:rFonts w:ascii="仿宋" w:eastAsia="仿宋" w:hAnsi="仿宋" w:cs="仿宋" w:hint="eastAsia"/>
        </w:rPr>
      </w:pPr>
      <w:hyperlink w:anchor="_Toc6509" w:history="1">
        <w:r>
          <w:rPr>
            <w:rFonts w:ascii="仿宋" w:eastAsia="仿宋" w:hAnsi="仿宋" w:cs="仿宋" w:hint="eastAsia"/>
          </w:rPr>
          <w:t>（二）公共基础必修课程</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_Toc6509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4</w:t>
        </w:r>
        <w:r>
          <w:rPr>
            <w:rFonts w:ascii="仿宋" w:eastAsia="仿宋" w:hAnsi="仿宋" w:cs="仿宋" w:hint="eastAsia"/>
          </w:rPr>
          <w:fldChar w:fldCharType="end"/>
        </w:r>
      </w:hyperlink>
    </w:p>
    <w:p w14:paraId="6A2B8E3D" w14:textId="77777777" w:rsidR="00B10284" w:rsidRDefault="00633D4B">
      <w:pPr>
        <w:pStyle w:val="TOC2"/>
        <w:tabs>
          <w:tab w:val="right" w:leader="dot" w:pos="8312"/>
        </w:tabs>
        <w:rPr>
          <w:rFonts w:ascii="仿宋" w:eastAsia="仿宋" w:hAnsi="仿宋" w:cs="仿宋" w:hint="eastAsia"/>
        </w:rPr>
      </w:pPr>
      <w:hyperlink w:anchor="_Toc23730" w:history="1">
        <w:r>
          <w:rPr>
            <w:rFonts w:ascii="仿宋" w:eastAsia="仿宋" w:hAnsi="仿宋" w:cs="仿宋" w:hint="eastAsia"/>
          </w:rPr>
          <w:t>（三）专业必修课程</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_Toc23730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11</w:t>
        </w:r>
        <w:r>
          <w:rPr>
            <w:rFonts w:ascii="仿宋" w:eastAsia="仿宋" w:hAnsi="仿宋" w:cs="仿宋" w:hint="eastAsia"/>
          </w:rPr>
          <w:fldChar w:fldCharType="end"/>
        </w:r>
      </w:hyperlink>
    </w:p>
    <w:p w14:paraId="23FCA11D" w14:textId="77777777" w:rsidR="00B10284" w:rsidRDefault="00633D4B">
      <w:pPr>
        <w:pStyle w:val="TOC2"/>
        <w:tabs>
          <w:tab w:val="right" w:leader="dot" w:pos="8312"/>
        </w:tabs>
        <w:rPr>
          <w:rFonts w:ascii="仿宋" w:eastAsia="仿宋" w:hAnsi="仿宋" w:cs="仿宋" w:hint="eastAsia"/>
        </w:rPr>
      </w:pPr>
      <w:hyperlink w:anchor="_Toc4680" w:history="1">
        <w:r>
          <w:rPr>
            <w:rFonts w:ascii="仿宋" w:eastAsia="仿宋" w:hAnsi="仿宋" w:cs="仿宋" w:hint="eastAsia"/>
          </w:rPr>
          <w:t>（四）数字素养及创新创业必修课程</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_Toc4680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15</w:t>
        </w:r>
        <w:r>
          <w:rPr>
            <w:rFonts w:ascii="仿宋" w:eastAsia="仿宋" w:hAnsi="仿宋" w:cs="仿宋" w:hint="eastAsia"/>
          </w:rPr>
          <w:fldChar w:fldCharType="end"/>
        </w:r>
      </w:hyperlink>
    </w:p>
    <w:p w14:paraId="2DBD9F0B" w14:textId="77777777" w:rsidR="00B10284" w:rsidRDefault="00633D4B">
      <w:pPr>
        <w:pStyle w:val="TOC1"/>
        <w:tabs>
          <w:tab w:val="right" w:leader="dot" w:pos="8312"/>
        </w:tabs>
        <w:rPr>
          <w:rFonts w:ascii="仿宋" w:eastAsia="仿宋" w:hAnsi="仿宋" w:cs="仿宋" w:hint="eastAsia"/>
        </w:rPr>
      </w:pPr>
      <w:hyperlink w:anchor="_Toc19590" w:history="1">
        <w:r>
          <w:rPr>
            <w:rFonts w:ascii="仿宋" w:eastAsia="仿宋" w:hAnsi="仿宋" w:cs="仿宋" w:hint="eastAsia"/>
          </w:rPr>
          <w:t>七、教学进程总体安排</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_Toc19590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17</w:t>
        </w:r>
        <w:r>
          <w:rPr>
            <w:rFonts w:ascii="仿宋" w:eastAsia="仿宋" w:hAnsi="仿宋" w:cs="仿宋" w:hint="eastAsia"/>
          </w:rPr>
          <w:fldChar w:fldCharType="end"/>
        </w:r>
      </w:hyperlink>
    </w:p>
    <w:p w14:paraId="5E8B23BD" w14:textId="77777777" w:rsidR="00B10284" w:rsidRDefault="00633D4B">
      <w:pPr>
        <w:pStyle w:val="TOC1"/>
        <w:tabs>
          <w:tab w:val="right" w:leader="dot" w:pos="8312"/>
        </w:tabs>
        <w:rPr>
          <w:rFonts w:ascii="仿宋" w:eastAsia="仿宋" w:hAnsi="仿宋" w:cs="仿宋" w:hint="eastAsia"/>
        </w:rPr>
      </w:pPr>
      <w:hyperlink w:anchor="_Toc16693" w:history="1">
        <w:r>
          <w:rPr>
            <w:rFonts w:ascii="仿宋" w:eastAsia="仿宋" w:hAnsi="仿宋" w:cs="仿宋" w:hint="eastAsia"/>
          </w:rPr>
          <w:t>八、实施保障</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_Toc16693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22</w:t>
        </w:r>
        <w:r>
          <w:rPr>
            <w:rFonts w:ascii="仿宋" w:eastAsia="仿宋" w:hAnsi="仿宋" w:cs="仿宋" w:hint="eastAsia"/>
          </w:rPr>
          <w:fldChar w:fldCharType="end"/>
        </w:r>
      </w:hyperlink>
    </w:p>
    <w:p w14:paraId="1AE6F316" w14:textId="77777777" w:rsidR="00B10284" w:rsidRDefault="00633D4B">
      <w:pPr>
        <w:pStyle w:val="TOC2"/>
        <w:tabs>
          <w:tab w:val="right" w:leader="dot" w:pos="8312"/>
        </w:tabs>
        <w:rPr>
          <w:rFonts w:ascii="仿宋" w:eastAsia="仿宋" w:hAnsi="仿宋" w:cs="仿宋" w:hint="eastAsia"/>
        </w:rPr>
      </w:pPr>
      <w:hyperlink w:anchor="_Toc7070" w:history="1">
        <w:r>
          <w:rPr>
            <w:rFonts w:ascii="仿宋" w:eastAsia="仿宋" w:hAnsi="仿宋" w:cs="仿宋" w:hint="eastAsia"/>
          </w:rPr>
          <w:t>（一）师资队伍</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_Toc7070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22</w:t>
        </w:r>
        <w:r>
          <w:rPr>
            <w:rFonts w:ascii="仿宋" w:eastAsia="仿宋" w:hAnsi="仿宋" w:cs="仿宋" w:hint="eastAsia"/>
          </w:rPr>
          <w:fldChar w:fldCharType="end"/>
        </w:r>
      </w:hyperlink>
    </w:p>
    <w:p w14:paraId="29085C46" w14:textId="77777777" w:rsidR="00B10284" w:rsidRDefault="00633D4B">
      <w:pPr>
        <w:pStyle w:val="TOC2"/>
        <w:tabs>
          <w:tab w:val="right" w:leader="dot" w:pos="8312"/>
        </w:tabs>
        <w:rPr>
          <w:rFonts w:ascii="仿宋" w:eastAsia="仿宋" w:hAnsi="仿宋" w:cs="仿宋" w:hint="eastAsia"/>
        </w:rPr>
      </w:pPr>
      <w:hyperlink w:anchor="_Toc15092" w:history="1">
        <w:r>
          <w:rPr>
            <w:rFonts w:ascii="仿宋" w:eastAsia="仿宋" w:hAnsi="仿宋" w:cs="仿宋" w:hint="eastAsia"/>
          </w:rPr>
          <w:t>（二）教学设施</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_Toc15092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22</w:t>
        </w:r>
        <w:r>
          <w:rPr>
            <w:rFonts w:ascii="仿宋" w:eastAsia="仿宋" w:hAnsi="仿宋" w:cs="仿宋" w:hint="eastAsia"/>
          </w:rPr>
          <w:fldChar w:fldCharType="end"/>
        </w:r>
      </w:hyperlink>
    </w:p>
    <w:p w14:paraId="40C8B5A2" w14:textId="77777777" w:rsidR="00B10284" w:rsidRDefault="00633D4B">
      <w:pPr>
        <w:pStyle w:val="TOC2"/>
        <w:tabs>
          <w:tab w:val="right" w:leader="dot" w:pos="8312"/>
        </w:tabs>
        <w:rPr>
          <w:rFonts w:ascii="仿宋" w:eastAsia="仿宋" w:hAnsi="仿宋" w:cs="仿宋" w:hint="eastAsia"/>
        </w:rPr>
      </w:pPr>
      <w:hyperlink w:anchor="_Toc2418" w:history="1">
        <w:r>
          <w:rPr>
            <w:rFonts w:ascii="仿宋" w:eastAsia="仿宋" w:hAnsi="仿宋" w:cs="仿宋" w:hint="eastAsia"/>
          </w:rPr>
          <w:t>（三）教学资源</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_Toc2418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25</w:t>
        </w:r>
        <w:r>
          <w:rPr>
            <w:rFonts w:ascii="仿宋" w:eastAsia="仿宋" w:hAnsi="仿宋" w:cs="仿宋" w:hint="eastAsia"/>
          </w:rPr>
          <w:fldChar w:fldCharType="end"/>
        </w:r>
      </w:hyperlink>
    </w:p>
    <w:p w14:paraId="6EECD746" w14:textId="77777777" w:rsidR="00B10284" w:rsidRDefault="00633D4B">
      <w:pPr>
        <w:pStyle w:val="TOC2"/>
        <w:tabs>
          <w:tab w:val="right" w:leader="dot" w:pos="8312"/>
        </w:tabs>
        <w:rPr>
          <w:rFonts w:ascii="仿宋" w:eastAsia="仿宋" w:hAnsi="仿宋" w:cs="仿宋" w:hint="eastAsia"/>
        </w:rPr>
      </w:pPr>
      <w:hyperlink w:anchor="_Toc12265" w:history="1">
        <w:r>
          <w:rPr>
            <w:rFonts w:ascii="仿宋" w:eastAsia="仿宋" w:hAnsi="仿宋" w:cs="仿宋" w:hint="eastAsia"/>
          </w:rPr>
          <w:t>（四）教学方法</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_Toc12265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25</w:t>
        </w:r>
        <w:r>
          <w:rPr>
            <w:rFonts w:ascii="仿宋" w:eastAsia="仿宋" w:hAnsi="仿宋" w:cs="仿宋" w:hint="eastAsia"/>
          </w:rPr>
          <w:fldChar w:fldCharType="end"/>
        </w:r>
      </w:hyperlink>
    </w:p>
    <w:p w14:paraId="0F0B86F4" w14:textId="77777777" w:rsidR="00B10284" w:rsidRDefault="00633D4B">
      <w:pPr>
        <w:pStyle w:val="TOC2"/>
        <w:tabs>
          <w:tab w:val="right" w:leader="dot" w:pos="8312"/>
        </w:tabs>
        <w:rPr>
          <w:rFonts w:ascii="仿宋" w:eastAsia="仿宋" w:hAnsi="仿宋" w:cs="仿宋" w:hint="eastAsia"/>
        </w:rPr>
      </w:pPr>
      <w:hyperlink w:anchor="_Toc93" w:history="1">
        <w:r>
          <w:rPr>
            <w:rFonts w:ascii="仿宋" w:eastAsia="仿宋" w:hAnsi="仿宋" w:cs="仿宋" w:hint="eastAsia"/>
          </w:rPr>
          <w:t>（五）学习评价</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_Toc93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26</w:t>
        </w:r>
        <w:r>
          <w:rPr>
            <w:rFonts w:ascii="仿宋" w:eastAsia="仿宋" w:hAnsi="仿宋" w:cs="仿宋" w:hint="eastAsia"/>
          </w:rPr>
          <w:fldChar w:fldCharType="end"/>
        </w:r>
      </w:hyperlink>
    </w:p>
    <w:p w14:paraId="4844EF1E" w14:textId="77777777" w:rsidR="00B10284" w:rsidRDefault="00633D4B">
      <w:pPr>
        <w:pStyle w:val="TOC2"/>
        <w:tabs>
          <w:tab w:val="right" w:leader="dot" w:pos="8312"/>
        </w:tabs>
        <w:rPr>
          <w:rFonts w:ascii="仿宋" w:eastAsia="仿宋" w:hAnsi="仿宋" w:cs="仿宋" w:hint="eastAsia"/>
        </w:rPr>
      </w:pPr>
      <w:hyperlink w:anchor="_Toc5738" w:history="1">
        <w:r>
          <w:rPr>
            <w:rFonts w:ascii="仿宋" w:eastAsia="仿宋" w:hAnsi="仿宋" w:cs="仿宋" w:hint="eastAsia"/>
          </w:rPr>
          <w:t>（六）质量管理</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_Toc5738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27</w:t>
        </w:r>
        <w:r>
          <w:rPr>
            <w:rFonts w:ascii="仿宋" w:eastAsia="仿宋" w:hAnsi="仿宋" w:cs="仿宋" w:hint="eastAsia"/>
          </w:rPr>
          <w:fldChar w:fldCharType="end"/>
        </w:r>
      </w:hyperlink>
    </w:p>
    <w:p w14:paraId="17963FBF" w14:textId="77777777" w:rsidR="00B10284" w:rsidRDefault="00633D4B">
      <w:pPr>
        <w:pStyle w:val="TOC1"/>
        <w:tabs>
          <w:tab w:val="right" w:leader="dot" w:pos="8312"/>
        </w:tabs>
        <w:rPr>
          <w:rFonts w:ascii="仿宋" w:eastAsia="仿宋" w:hAnsi="仿宋" w:cs="仿宋" w:hint="eastAsia"/>
        </w:rPr>
      </w:pPr>
      <w:hyperlink w:anchor="_Toc1339" w:history="1">
        <w:r>
          <w:rPr>
            <w:rFonts w:ascii="仿宋" w:eastAsia="仿宋" w:hAnsi="仿宋" w:cs="仿宋" w:hint="eastAsia"/>
          </w:rPr>
          <w:t>八、毕业标准</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_Toc1339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27</w:t>
        </w:r>
        <w:r>
          <w:rPr>
            <w:rFonts w:ascii="仿宋" w:eastAsia="仿宋" w:hAnsi="仿宋" w:cs="仿宋" w:hint="eastAsia"/>
          </w:rPr>
          <w:fldChar w:fldCharType="end"/>
        </w:r>
      </w:hyperlink>
    </w:p>
    <w:p w14:paraId="7A1840CC" w14:textId="77777777" w:rsidR="00B10284" w:rsidRDefault="00633D4B">
      <w:pPr>
        <w:pStyle w:val="TOC1"/>
        <w:tabs>
          <w:tab w:val="right" w:leader="dot" w:pos="8312"/>
        </w:tabs>
        <w:rPr>
          <w:rFonts w:ascii="仿宋" w:eastAsia="仿宋" w:hAnsi="仿宋" w:cs="仿宋" w:hint="eastAsia"/>
        </w:rPr>
      </w:pPr>
      <w:hyperlink w:anchor="_Toc4175" w:history="1">
        <w:r>
          <w:rPr>
            <w:rFonts w:ascii="仿宋" w:eastAsia="仿宋" w:hAnsi="仿宋" w:cs="仿宋" w:hint="eastAsia"/>
          </w:rPr>
          <w:t>九、专业建设与教学指导委员会</w:t>
        </w:r>
        <w:r>
          <w:rPr>
            <w:rFonts w:ascii="仿宋" w:eastAsia="仿宋" w:hAnsi="仿宋" w:cs="仿宋" w:hint="eastAsia"/>
          </w:rPr>
          <w:tab/>
        </w:r>
        <w:r>
          <w:rPr>
            <w:rFonts w:ascii="仿宋" w:eastAsia="仿宋" w:hAnsi="仿宋" w:cs="仿宋" w:hint="eastAsia"/>
          </w:rPr>
          <w:fldChar w:fldCharType="begin"/>
        </w:r>
        <w:r>
          <w:rPr>
            <w:rFonts w:ascii="仿宋" w:eastAsia="仿宋" w:hAnsi="仿宋" w:cs="仿宋" w:hint="eastAsia"/>
          </w:rPr>
          <w:instrText xml:space="preserve"> PAGEREF _Toc4175 \h </w:instrText>
        </w:r>
        <w:r>
          <w:rPr>
            <w:rFonts w:ascii="仿宋" w:eastAsia="仿宋" w:hAnsi="仿宋" w:cs="仿宋" w:hint="eastAsia"/>
          </w:rPr>
        </w:r>
        <w:r>
          <w:rPr>
            <w:rFonts w:ascii="仿宋" w:eastAsia="仿宋" w:hAnsi="仿宋" w:cs="仿宋" w:hint="eastAsia"/>
          </w:rPr>
          <w:fldChar w:fldCharType="separate"/>
        </w:r>
        <w:r>
          <w:rPr>
            <w:rFonts w:ascii="仿宋" w:eastAsia="仿宋" w:hAnsi="仿宋" w:cs="仿宋" w:hint="eastAsia"/>
          </w:rPr>
          <w:t>28</w:t>
        </w:r>
        <w:r>
          <w:rPr>
            <w:rFonts w:ascii="仿宋" w:eastAsia="仿宋" w:hAnsi="仿宋" w:cs="仿宋" w:hint="eastAsia"/>
          </w:rPr>
          <w:fldChar w:fldCharType="end"/>
        </w:r>
      </w:hyperlink>
    </w:p>
    <w:p w14:paraId="0F7ADE14" w14:textId="77777777" w:rsidR="00B10284" w:rsidRDefault="00633D4B">
      <w:pPr>
        <w:ind w:firstLine="539"/>
        <w:rPr>
          <w:rFonts w:ascii="仿宋" w:eastAsia="仿宋" w:hAnsi="仿宋" w:cs="仿宋" w:hint="eastAsia"/>
        </w:rPr>
      </w:pPr>
      <w:r>
        <w:rPr>
          <w:rFonts w:ascii="仿宋" w:eastAsia="仿宋" w:hAnsi="仿宋" w:cs="仿宋" w:hint="eastAsia"/>
        </w:rPr>
        <w:fldChar w:fldCharType="end"/>
      </w:r>
    </w:p>
    <w:p w14:paraId="77A6646D" w14:textId="77777777" w:rsidR="00B10284" w:rsidRDefault="00B10284">
      <w:pPr>
        <w:spacing w:beforeLines="100" w:before="312" w:afterLines="100" w:after="312" w:line="360" w:lineRule="auto"/>
        <w:ind w:firstLine="539"/>
        <w:jc w:val="center"/>
        <w:rPr>
          <w:rFonts w:ascii="仿宋" w:eastAsia="仿宋" w:hAnsi="仿宋" w:cs="仿宋" w:hint="eastAsia"/>
          <w:b/>
          <w:color w:val="000000"/>
          <w:sz w:val="32"/>
          <w:szCs w:val="28"/>
        </w:rPr>
        <w:sectPr w:rsidR="00B10284">
          <w:headerReference w:type="first" r:id="rId11"/>
          <w:pgSz w:w="11906" w:h="16838"/>
          <w:pgMar w:top="1440" w:right="1797" w:bottom="1440" w:left="1797" w:header="851" w:footer="992" w:gutter="0"/>
          <w:pgNumType w:start="0"/>
          <w:cols w:space="720"/>
          <w:titlePg/>
          <w:docGrid w:type="linesAndChars" w:linePitch="312"/>
        </w:sectPr>
      </w:pPr>
    </w:p>
    <w:p w14:paraId="4567AE85" w14:textId="77777777" w:rsidR="00B10284" w:rsidRDefault="00633D4B">
      <w:pPr>
        <w:spacing w:beforeLines="100" w:before="312" w:afterLines="100" w:after="312" w:line="360" w:lineRule="auto"/>
        <w:ind w:firstLine="539"/>
        <w:jc w:val="center"/>
        <w:rPr>
          <w:rFonts w:ascii="宋体" w:hAnsi="宋体" w:hint="eastAsia"/>
          <w:b/>
          <w:color w:val="000000"/>
          <w:sz w:val="32"/>
          <w:szCs w:val="28"/>
        </w:rPr>
      </w:pPr>
      <w:r>
        <w:rPr>
          <w:rFonts w:ascii="宋体" w:hAnsi="宋体" w:hint="eastAsia"/>
          <w:b/>
          <w:color w:val="000000"/>
          <w:sz w:val="32"/>
          <w:szCs w:val="28"/>
        </w:rPr>
        <w:lastRenderedPageBreak/>
        <w:t>智能机器人技术专业人才培养方案</w:t>
      </w:r>
    </w:p>
    <w:p w14:paraId="359F0726" w14:textId="77777777" w:rsidR="00B10284" w:rsidRDefault="00633D4B">
      <w:pPr>
        <w:pStyle w:val="1"/>
        <w:ind w:firstLine="482"/>
        <w:rPr>
          <w:rFonts w:ascii="仿宋" w:eastAsia="仿宋" w:hAnsi="仿宋" w:cs="仿宋" w:hint="eastAsia"/>
        </w:rPr>
      </w:pPr>
      <w:bookmarkStart w:id="2" w:name="_Toc25178"/>
      <w:bookmarkStart w:id="3" w:name="_Toc15784"/>
      <w:bookmarkStart w:id="4" w:name="_Toc11900"/>
      <w:r>
        <w:rPr>
          <w:rFonts w:ascii="仿宋" w:eastAsia="仿宋" w:hAnsi="仿宋" w:cs="仿宋" w:hint="eastAsia"/>
        </w:rPr>
        <w:t>一、专业名称及代码</w:t>
      </w:r>
      <w:bookmarkEnd w:id="2"/>
      <w:bookmarkEnd w:id="3"/>
      <w:bookmarkEnd w:id="4"/>
    </w:p>
    <w:p w14:paraId="30E206AF" w14:textId="77777777" w:rsidR="00B10284" w:rsidRDefault="00633D4B">
      <w:pPr>
        <w:spacing w:line="360" w:lineRule="auto"/>
        <w:ind w:firstLineChars="200" w:firstLine="480"/>
        <w:rPr>
          <w:rFonts w:ascii="仿宋" w:eastAsia="仿宋" w:hAnsi="仿宋" w:cs="仿宋" w:hint="eastAsia"/>
          <w:bCs/>
          <w:color w:val="000000"/>
          <w:sz w:val="24"/>
          <w:szCs w:val="24"/>
        </w:rPr>
      </w:pPr>
      <w:r>
        <w:rPr>
          <w:rFonts w:ascii="仿宋" w:eastAsia="仿宋" w:hAnsi="仿宋" w:cs="仿宋" w:hint="eastAsia"/>
          <w:bCs/>
          <w:color w:val="000000"/>
          <w:sz w:val="24"/>
          <w:szCs w:val="24"/>
        </w:rPr>
        <w:t>专业名称：智能机器人技术</w:t>
      </w:r>
    </w:p>
    <w:p w14:paraId="6A274528" w14:textId="77777777" w:rsidR="00B10284" w:rsidRDefault="00633D4B">
      <w:pPr>
        <w:spacing w:line="360" w:lineRule="auto"/>
        <w:ind w:firstLineChars="200" w:firstLine="480"/>
        <w:rPr>
          <w:rFonts w:ascii="仿宋" w:eastAsia="仿宋" w:hAnsi="仿宋" w:cs="仿宋" w:hint="eastAsia"/>
          <w:bCs/>
          <w:color w:val="000000"/>
          <w:sz w:val="24"/>
          <w:szCs w:val="24"/>
        </w:rPr>
      </w:pPr>
      <w:r>
        <w:rPr>
          <w:rFonts w:ascii="仿宋" w:eastAsia="仿宋" w:hAnsi="仿宋" w:cs="仿宋" w:hint="eastAsia"/>
          <w:bCs/>
          <w:color w:val="000000"/>
          <w:sz w:val="24"/>
          <w:szCs w:val="24"/>
        </w:rPr>
        <w:t>专业代码：460304</w:t>
      </w:r>
    </w:p>
    <w:p w14:paraId="7F950AB6" w14:textId="77777777" w:rsidR="00B10284" w:rsidRDefault="00633D4B">
      <w:pPr>
        <w:pStyle w:val="1"/>
        <w:ind w:firstLine="482"/>
        <w:rPr>
          <w:rFonts w:ascii="仿宋" w:eastAsia="仿宋" w:hAnsi="仿宋" w:cs="仿宋" w:hint="eastAsia"/>
        </w:rPr>
      </w:pPr>
      <w:bookmarkStart w:id="5" w:name="_Toc16362"/>
      <w:bookmarkStart w:id="6" w:name="_Toc11208"/>
      <w:bookmarkStart w:id="7" w:name="_Toc10782"/>
      <w:r>
        <w:rPr>
          <w:rFonts w:ascii="仿宋" w:eastAsia="仿宋" w:hAnsi="仿宋" w:cs="仿宋" w:hint="eastAsia"/>
        </w:rPr>
        <w:t>二、入学要求</w:t>
      </w:r>
      <w:bookmarkEnd w:id="5"/>
      <w:bookmarkEnd w:id="6"/>
      <w:bookmarkEnd w:id="7"/>
    </w:p>
    <w:p w14:paraId="13C8D9A3" w14:textId="77777777" w:rsidR="00B10284" w:rsidRDefault="00633D4B">
      <w:pPr>
        <w:spacing w:line="360" w:lineRule="auto"/>
        <w:ind w:firstLineChars="200" w:firstLine="480"/>
        <w:rPr>
          <w:rFonts w:ascii="仿宋" w:eastAsia="仿宋" w:hAnsi="仿宋" w:cs="仿宋" w:hint="eastAsia"/>
          <w:bCs/>
          <w:color w:val="000000"/>
          <w:sz w:val="24"/>
          <w:szCs w:val="24"/>
        </w:rPr>
      </w:pPr>
      <w:r>
        <w:rPr>
          <w:rFonts w:ascii="仿宋" w:eastAsia="仿宋" w:hAnsi="仿宋" w:cs="仿宋" w:hint="eastAsia"/>
          <w:bCs/>
          <w:color w:val="000000"/>
          <w:sz w:val="24"/>
          <w:szCs w:val="24"/>
        </w:rPr>
        <w:t>招生对象：普通高中毕业生、中职毕业生或同等学历人员</w:t>
      </w:r>
    </w:p>
    <w:p w14:paraId="1B51FCE3" w14:textId="77777777" w:rsidR="00B10284" w:rsidRDefault="00633D4B">
      <w:pPr>
        <w:pStyle w:val="1"/>
        <w:ind w:firstLine="482"/>
        <w:rPr>
          <w:rFonts w:ascii="仿宋" w:eastAsia="仿宋" w:hAnsi="仿宋" w:cs="仿宋" w:hint="eastAsia"/>
        </w:rPr>
      </w:pPr>
      <w:bookmarkStart w:id="8" w:name="_Toc27355"/>
      <w:bookmarkStart w:id="9" w:name="_Toc1527"/>
      <w:bookmarkStart w:id="10" w:name="_Toc21295"/>
      <w:r>
        <w:rPr>
          <w:rFonts w:ascii="仿宋" w:eastAsia="仿宋" w:hAnsi="仿宋" w:cs="仿宋" w:hint="eastAsia"/>
        </w:rPr>
        <w:t>三、修学年限</w:t>
      </w:r>
      <w:bookmarkEnd w:id="8"/>
      <w:bookmarkEnd w:id="9"/>
      <w:r>
        <w:rPr>
          <w:rFonts w:ascii="仿宋" w:eastAsia="仿宋" w:hAnsi="仿宋" w:cs="仿宋" w:hint="eastAsia"/>
        </w:rPr>
        <w:t>及学历层次</w:t>
      </w:r>
      <w:bookmarkEnd w:id="10"/>
    </w:p>
    <w:p w14:paraId="335F4C8F" w14:textId="77777777" w:rsidR="00B10284" w:rsidRDefault="00633D4B">
      <w:pPr>
        <w:spacing w:line="360" w:lineRule="auto"/>
        <w:ind w:firstLineChars="200" w:firstLine="480"/>
        <w:rPr>
          <w:rFonts w:ascii="仿宋" w:eastAsia="仿宋" w:hAnsi="仿宋" w:cs="仿宋" w:hint="eastAsia"/>
          <w:bCs/>
          <w:color w:val="000000"/>
          <w:sz w:val="24"/>
          <w:szCs w:val="24"/>
        </w:rPr>
      </w:pPr>
      <w:r>
        <w:rPr>
          <w:rFonts w:ascii="仿宋" w:eastAsia="仿宋" w:hAnsi="仿宋" w:cs="仿宋" w:hint="eastAsia"/>
          <w:bCs/>
          <w:color w:val="000000"/>
          <w:sz w:val="24"/>
          <w:szCs w:val="24"/>
        </w:rPr>
        <w:t>学制：3年</w:t>
      </w:r>
    </w:p>
    <w:p w14:paraId="6A08D759" w14:textId="77777777" w:rsidR="00B10284" w:rsidRDefault="00633D4B">
      <w:pPr>
        <w:spacing w:line="360" w:lineRule="auto"/>
        <w:ind w:firstLineChars="200" w:firstLine="480"/>
        <w:rPr>
          <w:rFonts w:ascii="仿宋" w:eastAsia="仿宋" w:hAnsi="仿宋" w:cs="仿宋" w:hint="eastAsia"/>
          <w:bCs/>
          <w:color w:val="000000"/>
          <w:sz w:val="24"/>
          <w:szCs w:val="24"/>
        </w:rPr>
      </w:pPr>
      <w:r>
        <w:rPr>
          <w:rFonts w:ascii="仿宋" w:eastAsia="仿宋" w:hAnsi="仿宋" w:cs="仿宋" w:hint="eastAsia"/>
          <w:bCs/>
          <w:color w:val="000000"/>
          <w:sz w:val="24"/>
          <w:szCs w:val="24"/>
        </w:rPr>
        <w:t>办学层次：高职（大专）</w:t>
      </w:r>
    </w:p>
    <w:p w14:paraId="703A6385" w14:textId="77777777" w:rsidR="00B10284" w:rsidRDefault="00633D4B">
      <w:pPr>
        <w:pStyle w:val="1"/>
        <w:ind w:firstLine="482"/>
        <w:rPr>
          <w:rFonts w:ascii="仿宋" w:eastAsia="仿宋" w:hAnsi="仿宋" w:cs="仿宋" w:hint="eastAsia"/>
        </w:rPr>
      </w:pPr>
      <w:bookmarkStart w:id="11" w:name="_Toc7282"/>
      <w:bookmarkStart w:id="12" w:name="_Toc31564"/>
      <w:r>
        <w:rPr>
          <w:rFonts w:ascii="仿宋" w:eastAsia="仿宋" w:hAnsi="仿宋" w:cs="仿宋" w:hint="eastAsia"/>
        </w:rPr>
        <w:t>四、职业面向</w:t>
      </w:r>
      <w:bookmarkEnd w:id="11"/>
      <w:bookmarkEnd w:id="12"/>
    </w:p>
    <w:p w14:paraId="0B08DEA1" w14:textId="77777777" w:rsidR="00B10284" w:rsidRDefault="00633D4B">
      <w:pPr>
        <w:pStyle w:val="11"/>
        <w:jc w:val="center"/>
        <w:rPr>
          <w:rFonts w:ascii="仿宋" w:eastAsia="仿宋" w:hAnsi="仿宋" w:cs="仿宋" w:hint="eastAsia"/>
          <w:b/>
          <w:bCs/>
        </w:rPr>
      </w:pPr>
      <w:r>
        <w:rPr>
          <w:rFonts w:ascii="仿宋" w:eastAsia="仿宋" w:hAnsi="仿宋" w:cs="仿宋" w:hint="eastAsia"/>
          <w:b/>
          <w:bCs/>
        </w:rPr>
        <w:t>表1 智能机器人技术专业职业面向</w:t>
      </w:r>
    </w:p>
    <w:tbl>
      <w:tblPr>
        <w:tblW w:w="54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6"/>
        <w:gridCol w:w="1272"/>
        <w:gridCol w:w="2460"/>
        <w:gridCol w:w="1806"/>
        <w:gridCol w:w="1604"/>
      </w:tblGrid>
      <w:tr w:rsidR="00B10284" w14:paraId="67C3A6B0" w14:textId="77777777">
        <w:trPr>
          <w:trHeight w:val="466"/>
          <w:tblHeader/>
          <w:jc w:val="center"/>
        </w:trPr>
        <w:tc>
          <w:tcPr>
            <w:tcW w:w="1130" w:type="dxa"/>
            <w:tcBorders>
              <w:top w:val="single" w:sz="4" w:space="0" w:color="auto"/>
              <w:left w:val="single" w:sz="4" w:space="0" w:color="auto"/>
              <w:bottom w:val="single" w:sz="4" w:space="0" w:color="auto"/>
              <w:right w:val="single" w:sz="4" w:space="0" w:color="auto"/>
            </w:tcBorders>
            <w:vAlign w:val="center"/>
          </w:tcPr>
          <w:p w14:paraId="6E517CF5" w14:textId="77777777" w:rsidR="00B10284" w:rsidRDefault="00633D4B">
            <w:pPr>
              <w:pStyle w:val="af7"/>
              <w:adjustRightInd/>
              <w:snapToGrid/>
              <w:rPr>
                <w:rFonts w:ascii="仿宋" w:eastAsia="仿宋" w:hAnsi="仿宋" w:cs="仿宋" w:hint="eastAsia"/>
                <w:b/>
                <w:bCs/>
                <w:szCs w:val="21"/>
              </w:rPr>
            </w:pPr>
            <w:r>
              <w:rPr>
                <w:rFonts w:ascii="仿宋" w:eastAsia="仿宋" w:hAnsi="仿宋" w:cs="仿宋" w:hint="eastAsia"/>
                <w:b/>
                <w:bCs/>
                <w:szCs w:val="21"/>
              </w:rPr>
              <w:t>专业大类</w:t>
            </w:r>
          </w:p>
          <w:p w14:paraId="4733C53B" w14:textId="77777777" w:rsidR="00B10284" w:rsidRDefault="00633D4B">
            <w:pPr>
              <w:pStyle w:val="af7"/>
              <w:adjustRightInd/>
              <w:snapToGrid/>
              <w:rPr>
                <w:rFonts w:ascii="仿宋" w:eastAsia="仿宋" w:hAnsi="仿宋" w:cs="仿宋" w:hint="eastAsia"/>
                <w:b/>
                <w:bCs/>
                <w:szCs w:val="21"/>
              </w:rPr>
            </w:pPr>
            <w:r>
              <w:rPr>
                <w:rFonts w:ascii="仿宋" w:eastAsia="仿宋" w:hAnsi="仿宋" w:cs="仿宋" w:hint="eastAsia"/>
                <w:b/>
                <w:bCs/>
                <w:szCs w:val="21"/>
              </w:rPr>
              <w:t>（代码）</w:t>
            </w:r>
          </w:p>
        </w:tc>
        <w:tc>
          <w:tcPr>
            <w:tcW w:w="996" w:type="dxa"/>
            <w:tcBorders>
              <w:top w:val="single" w:sz="4" w:space="0" w:color="auto"/>
              <w:left w:val="single" w:sz="4" w:space="0" w:color="auto"/>
              <w:bottom w:val="single" w:sz="4" w:space="0" w:color="auto"/>
              <w:right w:val="single" w:sz="4" w:space="0" w:color="auto"/>
            </w:tcBorders>
            <w:vAlign w:val="center"/>
          </w:tcPr>
          <w:p w14:paraId="28223696" w14:textId="77777777" w:rsidR="00B10284" w:rsidRDefault="00633D4B">
            <w:pPr>
              <w:pStyle w:val="af7"/>
              <w:adjustRightInd/>
              <w:snapToGrid/>
              <w:rPr>
                <w:rFonts w:ascii="仿宋" w:eastAsia="仿宋" w:hAnsi="仿宋" w:cs="仿宋" w:hint="eastAsia"/>
                <w:b/>
                <w:bCs/>
                <w:szCs w:val="21"/>
              </w:rPr>
            </w:pPr>
            <w:r>
              <w:rPr>
                <w:rFonts w:ascii="仿宋" w:eastAsia="仿宋" w:hAnsi="仿宋" w:cs="仿宋" w:hint="eastAsia"/>
                <w:b/>
                <w:bCs/>
                <w:szCs w:val="21"/>
              </w:rPr>
              <w:t>专业类</w:t>
            </w:r>
          </w:p>
          <w:p w14:paraId="4394DD47" w14:textId="77777777" w:rsidR="00B10284" w:rsidRDefault="00633D4B">
            <w:pPr>
              <w:pStyle w:val="af7"/>
              <w:adjustRightInd/>
              <w:snapToGrid/>
              <w:rPr>
                <w:rFonts w:ascii="仿宋" w:eastAsia="仿宋" w:hAnsi="仿宋" w:cs="仿宋" w:hint="eastAsia"/>
                <w:b/>
                <w:bCs/>
                <w:szCs w:val="21"/>
              </w:rPr>
            </w:pPr>
            <w:r>
              <w:rPr>
                <w:rFonts w:ascii="仿宋" w:eastAsia="仿宋" w:hAnsi="仿宋" w:cs="仿宋" w:hint="eastAsia"/>
                <w:b/>
                <w:bCs/>
                <w:szCs w:val="21"/>
              </w:rPr>
              <w:t>（代码）</w:t>
            </w:r>
          </w:p>
        </w:tc>
        <w:tc>
          <w:tcPr>
            <w:tcW w:w="1272" w:type="dxa"/>
            <w:tcBorders>
              <w:top w:val="single" w:sz="4" w:space="0" w:color="auto"/>
              <w:left w:val="single" w:sz="4" w:space="0" w:color="auto"/>
              <w:bottom w:val="single" w:sz="4" w:space="0" w:color="auto"/>
              <w:right w:val="single" w:sz="4" w:space="0" w:color="auto"/>
            </w:tcBorders>
            <w:vAlign w:val="center"/>
          </w:tcPr>
          <w:p w14:paraId="40F9BCE4" w14:textId="77777777" w:rsidR="00B10284" w:rsidRDefault="00633D4B">
            <w:pPr>
              <w:pStyle w:val="af7"/>
              <w:adjustRightInd/>
              <w:snapToGrid/>
              <w:rPr>
                <w:rFonts w:ascii="仿宋" w:eastAsia="仿宋" w:hAnsi="仿宋" w:cs="仿宋" w:hint="eastAsia"/>
                <w:b/>
                <w:bCs/>
                <w:szCs w:val="21"/>
              </w:rPr>
            </w:pPr>
            <w:r>
              <w:rPr>
                <w:rFonts w:ascii="仿宋" w:eastAsia="仿宋" w:hAnsi="仿宋" w:cs="仿宋" w:hint="eastAsia"/>
                <w:b/>
                <w:bCs/>
                <w:szCs w:val="21"/>
              </w:rPr>
              <w:t>对应行业</w:t>
            </w:r>
          </w:p>
          <w:p w14:paraId="47D05756" w14:textId="77777777" w:rsidR="00B10284" w:rsidRDefault="00633D4B">
            <w:pPr>
              <w:pStyle w:val="af7"/>
              <w:adjustRightInd/>
              <w:snapToGrid/>
              <w:rPr>
                <w:rFonts w:ascii="仿宋" w:eastAsia="仿宋" w:hAnsi="仿宋" w:cs="仿宋" w:hint="eastAsia"/>
                <w:b/>
                <w:bCs/>
                <w:szCs w:val="21"/>
              </w:rPr>
            </w:pPr>
            <w:r>
              <w:rPr>
                <w:rFonts w:ascii="仿宋" w:eastAsia="仿宋" w:hAnsi="仿宋" w:cs="仿宋" w:hint="eastAsia"/>
                <w:b/>
                <w:bCs/>
                <w:szCs w:val="21"/>
              </w:rPr>
              <w:t>（代码）</w:t>
            </w:r>
          </w:p>
        </w:tc>
        <w:tc>
          <w:tcPr>
            <w:tcW w:w="2460" w:type="dxa"/>
            <w:tcBorders>
              <w:top w:val="single" w:sz="4" w:space="0" w:color="auto"/>
              <w:left w:val="single" w:sz="4" w:space="0" w:color="auto"/>
              <w:bottom w:val="single" w:sz="4" w:space="0" w:color="auto"/>
              <w:right w:val="single" w:sz="4" w:space="0" w:color="auto"/>
            </w:tcBorders>
            <w:vAlign w:val="center"/>
          </w:tcPr>
          <w:p w14:paraId="1EB35649" w14:textId="77777777" w:rsidR="00B10284" w:rsidRDefault="00633D4B">
            <w:pPr>
              <w:pStyle w:val="af7"/>
              <w:adjustRightInd/>
              <w:snapToGrid/>
              <w:rPr>
                <w:rFonts w:ascii="仿宋" w:eastAsia="仿宋" w:hAnsi="仿宋" w:cs="仿宋" w:hint="eastAsia"/>
                <w:b/>
                <w:bCs/>
                <w:szCs w:val="21"/>
              </w:rPr>
            </w:pPr>
            <w:r>
              <w:rPr>
                <w:rFonts w:ascii="仿宋" w:eastAsia="仿宋" w:hAnsi="仿宋" w:cs="仿宋" w:hint="eastAsia"/>
                <w:b/>
                <w:bCs/>
                <w:szCs w:val="21"/>
              </w:rPr>
              <w:t>主要职业类别（代码）</w:t>
            </w:r>
          </w:p>
        </w:tc>
        <w:tc>
          <w:tcPr>
            <w:tcW w:w="1806" w:type="dxa"/>
            <w:tcBorders>
              <w:top w:val="single" w:sz="4" w:space="0" w:color="auto"/>
              <w:left w:val="single" w:sz="4" w:space="0" w:color="auto"/>
              <w:bottom w:val="single" w:sz="4" w:space="0" w:color="auto"/>
              <w:right w:val="single" w:sz="4" w:space="0" w:color="auto"/>
            </w:tcBorders>
            <w:vAlign w:val="center"/>
          </w:tcPr>
          <w:p w14:paraId="6101F267" w14:textId="77777777" w:rsidR="00B10284" w:rsidRDefault="00633D4B">
            <w:pPr>
              <w:pStyle w:val="af7"/>
              <w:adjustRightInd/>
              <w:snapToGrid/>
              <w:rPr>
                <w:rFonts w:ascii="仿宋" w:eastAsia="仿宋" w:hAnsi="仿宋" w:cs="仿宋" w:hint="eastAsia"/>
                <w:b/>
                <w:bCs/>
                <w:szCs w:val="21"/>
              </w:rPr>
            </w:pPr>
            <w:r>
              <w:rPr>
                <w:rFonts w:ascii="仿宋" w:eastAsia="仿宋" w:hAnsi="仿宋" w:cs="仿宋" w:hint="eastAsia"/>
                <w:b/>
                <w:bCs/>
                <w:szCs w:val="21"/>
              </w:rPr>
              <w:t>主要岗位类别</w:t>
            </w:r>
          </w:p>
          <w:p w14:paraId="22BD48FD" w14:textId="77777777" w:rsidR="00B10284" w:rsidRDefault="00633D4B">
            <w:pPr>
              <w:pStyle w:val="af7"/>
              <w:adjustRightInd/>
              <w:snapToGrid/>
              <w:rPr>
                <w:rFonts w:ascii="仿宋" w:eastAsia="仿宋" w:hAnsi="仿宋" w:cs="仿宋" w:hint="eastAsia"/>
                <w:b/>
                <w:bCs/>
                <w:szCs w:val="21"/>
              </w:rPr>
            </w:pPr>
            <w:r>
              <w:rPr>
                <w:rFonts w:ascii="仿宋" w:eastAsia="仿宋" w:hAnsi="仿宋" w:cs="仿宋" w:hint="eastAsia"/>
                <w:b/>
                <w:bCs/>
                <w:szCs w:val="21"/>
              </w:rPr>
              <w:t>（或技术领域）</w:t>
            </w:r>
          </w:p>
        </w:tc>
        <w:tc>
          <w:tcPr>
            <w:tcW w:w="1604" w:type="dxa"/>
            <w:tcBorders>
              <w:top w:val="single" w:sz="4" w:space="0" w:color="auto"/>
              <w:left w:val="single" w:sz="4" w:space="0" w:color="auto"/>
              <w:bottom w:val="single" w:sz="4" w:space="0" w:color="auto"/>
              <w:right w:val="single" w:sz="4" w:space="0" w:color="auto"/>
            </w:tcBorders>
            <w:vAlign w:val="center"/>
          </w:tcPr>
          <w:p w14:paraId="52A5D725" w14:textId="77777777" w:rsidR="00B10284" w:rsidRDefault="00633D4B">
            <w:pPr>
              <w:pStyle w:val="af7"/>
              <w:adjustRightInd/>
              <w:snapToGrid/>
              <w:rPr>
                <w:rFonts w:ascii="仿宋" w:eastAsia="仿宋" w:hAnsi="仿宋" w:cs="仿宋" w:hint="eastAsia"/>
                <w:b/>
                <w:bCs/>
                <w:szCs w:val="21"/>
              </w:rPr>
            </w:pPr>
            <w:r>
              <w:rPr>
                <w:rFonts w:ascii="仿宋" w:eastAsia="仿宋" w:hAnsi="仿宋" w:cs="仿宋" w:hint="eastAsia"/>
                <w:b/>
                <w:bCs/>
                <w:szCs w:val="21"/>
              </w:rPr>
              <w:t>职业技能</w:t>
            </w:r>
          </w:p>
          <w:p w14:paraId="3F3B79FD" w14:textId="77777777" w:rsidR="00B10284" w:rsidRDefault="00633D4B">
            <w:pPr>
              <w:pStyle w:val="af7"/>
              <w:adjustRightInd/>
              <w:snapToGrid/>
              <w:rPr>
                <w:rFonts w:ascii="仿宋" w:eastAsia="仿宋" w:hAnsi="仿宋" w:cs="仿宋" w:hint="eastAsia"/>
                <w:b/>
                <w:bCs/>
                <w:szCs w:val="21"/>
              </w:rPr>
            </w:pPr>
            <w:r>
              <w:rPr>
                <w:rFonts w:ascii="仿宋" w:eastAsia="仿宋" w:hAnsi="仿宋" w:cs="仿宋" w:hint="eastAsia"/>
                <w:b/>
                <w:bCs/>
                <w:szCs w:val="21"/>
              </w:rPr>
              <w:t>等级证书</w:t>
            </w:r>
          </w:p>
        </w:tc>
      </w:tr>
      <w:tr w:rsidR="00B10284" w14:paraId="1A13AD11" w14:textId="77777777">
        <w:trPr>
          <w:trHeight w:val="540"/>
          <w:tblHeader/>
          <w:jc w:val="center"/>
        </w:trPr>
        <w:tc>
          <w:tcPr>
            <w:tcW w:w="1130" w:type="dxa"/>
            <w:tcBorders>
              <w:top w:val="single" w:sz="4" w:space="0" w:color="auto"/>
              <w:left w:val="single" w:sz="4" w:space="0" w:color="auto"/>
              <w:right w:val="single" w:sz="4" w:space="0" w:color="auto"/>
            </w:tcBorders>
            <w:vAlign w:val="center"/>
          </w:tcPr>
          <w:p w14:paraId="57DEAE97" w14:textId="77777777" w:rsidR="00B10284" w:rsidRDefault="00633D4B">
            <w:pPr>
              <w:pStyle w:val="TableText"/>
              <w:widowControl w:val="0"/>
              <w:jc w:val="center"/>
              <w:rPr>
                <w:rFonts w:hint="eastAsia"/>
                <w:sz w:val="21"/>
                <w:szCs w:val="21"/>
              </w:rPr>
            </w:pPr>
            <w:r>
              <w:rPr>
                <w:rFonts w:hint="eastAsia"/>
                <w:spacing w:val="5"/>
                <w:sz w:val="21"/>
                <w:szCs w:val="21"/>
              </w:rPr>
              <w:t>装备制造</w:t>
            </w:r>
            <w:r>
              <w:rPr>
                <w:rFonts w:hint="eastAsia"/>
                <w:sz w:val="21"/>
                <w:szCs w:val="21"/>
              </w:rPr>
              <w:t xml:space="preserve"> 大类</w:t>
            </w:r>
          </w:p>
          <w:p w14:paraId="14DCABFA" w14:textId="77777777" w:rsidR="00B10284" w:rsidRDefault="00633D4B">
            <w:pPr>
              <w:pStyle w:val="TableText"/>
              <w:widowControl w:val="0"/>
              <w:jc w:val="center"/>
              <w:rPr>
                <w:rFonts w:hint="eastAsia"/>
                <w:szCs w:val="21"/>
              </w:rPr>
            </w:pPr>
            <w:r>
              <w:rPr>
                <w:rFonts w:hint="eastAsia"/>
                <w:spacing w:val="-6"/>
                <w:sz w:val="21"/>
                <w:szCs w:val="21"/>
              </w:rPr>
              <w:t>(46)</w:t>
            </w:r>
          </w:p>
        </w:tc>
        <w:tc>
          <w:tcPr>
            <w:tcW w:w="996" w:type="dxa"/>
            <w:tcBorders>
              <w:left w:val="single" w:sz="4" w:space="0" w:color="auto"/>
              <w:right w:val="single" w:sz="4" w:space="0" w:color="auto"/>
            </w:tcBorders>
            <w:vAlign w:val="center"/>
          </w:tcPr>
          <w:p w14:paraId="70BE567B" w14:textId="77777777" w:rsidR="00B10284" w:rsidRDefault="00633D4B">
            <w:pPr>
              <w:pStyle w:val="TableText"/>
              <w:widowControl w:val="0"/>
              <w:jc w:val="center"/>
              <w:rPr>
                <w:rFonts w:hint="eastAsia"/>
                <w:spacing w:val="-4"/>
                <w:sz w:val="21"/>
                <w:szCs w:val="21"/>
              </w:rPr>
            </w:pPr>
            <w:r>
              <w:rPr>
                <w:rFonts w:hint="eastAsia"/>
                <w:spacing w:val="-4"/>
                <w:sz w:val="21"/>
                <w:szCs w:val="21"/>
              </w:rPr>
              <w:t>自动</w:t>
            </w:r>
          </w:p>
          <w:p w14:paraId="5108A385" w14:textId="77777777" w:rsidR="00B10284" w:rsidRDefault="00633D4B">
            <w:pPr>
              <w:pStyle w:val="TableText"/>
              <w:widowControl w:val="0"/>
              <w:jc w:val="center"/>
              <w:rPr>
                <w:rFonts w:hint="eastAsia"/>
                <w:szCs w:val="21"/>
              </w:rPr>
            </w:pPr>
            <w:r>
              <w:rPr>
                <w:rFonts w:hint="eastAsia"/>
                <w:spacing w:val="-4"/>
                <w:sz w:val="21"/>
                <w:szCs w:val="21"/>
              </w:rPr>
              <w:t>化类</w:t>
            </w:r>
            <w:r>
              <w:rPr>
                <w:rFonts w:hint="eastAsia"/>
                <w:sz w:val="21"/>
                <w:szCs w:val="21"/>
              </w:rPr>
              <w:t xml:space="preserve"> </w:t>
            </w:r>
            <w:r>
              <w:rPr>
                <w:rFonts w:hint="eastAsia"/>
                <w:spacing w:val="2"/>
                <w:sz w:val="21"/>
                <w:szCs w:val="21"/>
              </w:rPr>
              <w:t>（4603）</w:t>
            </w:r>
          </w:p>
        </w:tc>
        <w:tc>
          <w:tcPr>
            <w:tcW w:w="1272" w:type="dxa"/>
            <w:tcBorders>
              <w:left w:val="single" w:sz="4" w:space="0" w:color="auto"/>
              <w:right w:val="single" w:sz="4" w:space="0" w:color="auto"/>
            </w:tcBorders>
            <w:vAlign w:val="center"/>
          </w:tcPr>
          <w:p w14:paraId="53760274" w14:textId="77777777" w:rsidR="00B10284" w:rsidRDefault="00633D4B">
            <w:pPr>
              <w:pStyle w:val="TableText"/>
              <w:widowControl w:val="0"/>
              <w:jc w:val="center"/>
              <w:rPr>
                <w:rFonts w:hint="eastAsia"/>
                <w:sz w:val="21"/>
                <w:szCs w:val="21"/>
                <w:lang w:eastAsia="zh-CN"/>
              </w:rPr>
            </w:pPr>
            <w:r>
              <w:rPr>
                <w:rFonts w:hint="eastAsia"/>
                <w:spacing w:val="4"/>
                <w:sz w:val="21"/>
                <w:szCs w:val="21"/>
                <w:lang w:eastAsia="zh-CN"/>
              </w:rPr>
              <w:t>通用设备</w:t>
            </w:r>
            <w:r>
              <w:rPr>
                <w:rFonts w:hint="eastAsia"/>
                <w:spacing w:val="2"/>
                <w:sz w:val="21"/>
                <w:szCs w:val="21"/>
                <w:lang w:eastAsia="zh-CN"/>
              </w:rPr>
              <w:t xml:space="preserve"> </w:t>
            </w:r>
            <w:r>
              <w:rPr>
                <w:rFonts w:hint="eastAsia"/>
                <w:spacing w:val="4"/>
                <w:sz w:val="21"/>
                <w:szCs w:val="21"/>
                <w:lang w:eastAsia="zh-CN"/>
              </w:rPr>
              <w:t>制造业</w:t>
            </w:r>
            <w:r>
              <w:rPr>
                <w:rFonts w:hint="eastAsia"/>
                <w:sz w:val="21"/>
                <w:szCs w:val="21"/>
                <w:lang w:eastAsia="zh-CN"/>
              </w:rPr>
              <w:t xml:space="preserve">  </w:t>
            </w:r>
            <w:r>
              <w:rPr>
                <w:rFonts w:hint="eastAsia"/>
                <w:spacing w:val="1"/>
                <w:sz w:val="21"/>
                <w:szCs w:val="21"/>
                <w:lang w:eastAsia="zh-CN"/>
              </w:rPr>
              <w:t>（34）</w:t>
            </w:r>
          </w:p>
          <w:p w14:paraId="7148ED83" w14:textId="77777777" w:rsidR="00B10284" w:rsidRDefault="00633D4B">
            <w:pPr>
              <w:pStyle w:val="TableText"/>
              <w:widowControl w:val="0"/>
              <w:jc w:val="center"/>
              <w:rPr>
                <w:rFonts w:hint="eastAsia"/>
                <w:szCs w:val="21"/>
                <w:lang w:eastAsia="zh-CN"/>
              </w:rPr>
            </w:pPr>
            <w:r>
              <w:rPr>
                <w:rFonts w:hint="eastAsia"/>
                <w:spacing w:val="5"/>
                <w:sz w:val="21"/>
                <w:szCs w:val="21"/>
                <w:lang w:eastAsia="zh-CN"/>
              </w:rPr>
              <w:t>专用设备</w:t>
            </w:r>
            <w:r>
              <w:rPr>
                <w:rFonts w:hint="eastAsia"/>
                <w:spacing w:val="4"/>
                <w:sz w:val="21"/>
                <w:szCs w:val="21"/>
                <w:lang w:eastAsia="zh-CN"/>
              </w:rPr>
              <w:t>制造业</w:t>
            </w:r>
            <w:r>
              <w:rPr>
                <w:rFonts w:hint="eastAsia"/>
                <w:sz w:val="21"/>
                <w:szCs w:val="21"/>
                <w:lang w:eastAsia="zh-CN"/>
              </w:rPr>
              <w:t xml:space="preserve">  </w:t>
            </w:r>
            <w:r>
              <w:rPr>
                <w:rFonts w:hint="eastAsia"/>
                <w:spacing w:val="1"/>
                <w:sz w:val="21"/>
                <w:szCs w:val="21"/>
                <w:lang w:eastAsia="zh-CN"/>
              </w:rPr>
              <w:t>（35）</w:t>
            </w:r>
          </w:p>
        </w:tc>
        <w:tc>
          <w:tcPr>
            <w:tcW w:w="2460" w:type="dxa"/>
            <w:vAlign w:val="center"/>
          </w:tcPr>
          <w:p w14:paraId="15CC9E79" w14:textId="77777777" w:rsidR="00B10284" w:rsidRDefault="00633D4B">
            <w:pPr>
              <w:pStyle w:val="TableText"/>
              <w:widowControl w:val="0"/>
              <w:jc w:val="center"/>
              <w:rPr>
                <w:rFonts w:hint="eastAsia"/>
                <w:sz w:val="21"/>
                <w:szCs w:val="21"/>
                <w:lang w:eastAsia="zh-CN"/>
              </w:rPr>
            </w:pPr>
            <w:r>
              <w:rPr>
                <w:rFonts w:hint="eastAsia"/>
                <w:spacing w:val="7"/>
                <w:sz w:val="21"/>
                <w:szCs w:val="21"/>
                <w:lang w:eastAsia="zh-CN"/>
              </w:rPr>
              <w:t>服务机器人应</w:t>
            </w:r>
            <w:r>
              <w:rPr>
                <w:rFonts w:hint="eastAsia"/>
                <w:spacing w:val="5"/>
                <w:sz w:val="21"/>
                <w:szCs w:val="21"/>
                <w:lang w:eastAsia="zh-CN"/>
              </w:rPr>
              <w:t>用技术员</w:t>
            </w:r>
          </w:p>
          <w:p w14:paraId="65E84060" w14:textId="77777777" w:rsidR="00B10284" w:rsidRDefault="00633D4B">
            <w:pPr>
              <w:pStyle w:val="TableText"/>
              <w:widowControl w:val="0"/>
              <w:jc w:val="center"/>
              <w:rPr>
                <w:rFonts w:hint="eastAsia"/>
                <w:sz w:val="21"/>
                <w:szCs w:val="21"/>
                <w:lang w:eastAsia="zh-CN"/>
              </w:rPr>
            </w:pPr>
            <w:r>
              <w:rPr>
                <w:rFonts w:hint="eastAsia"/>
                <w:spacing w:val="1"/>
                <w:sz w:val="21"/>
                <w:szCs w:val="21"/>
                <w:lang w:eastAsia="zh-CN"/>
              </w:rPr>
              <w:t>(4-04-05-07)</w:t>
            </w:r>
          </w:p>
          <w:p w14:paraId="19FA9A77" w14:textId="77777777" w:rsidR="00B10284" w:rsidRDefault="00633D4B">
            <w:pPr>
              <w:pStyle w:val="TableText"/>
              <w:widowControl w:val="0"/>
              <w:jc w:val="center"/>
              <w:rPr>
                <w:rFonts w:hint="eastAsia"/>
                <w:sz w:val="21"/>
                <w:szCs w:val="21"/>
                <w:lang w:eastAsia="zh-CN"/>
              </w:rPr>
            </w:pPr>
            <w:r>
              <w:rPr>
                <w:rFonts w:hint="eastAsia"/>
                <w:spacing w:val="5"/>
                <w:sz w:val="21"/>
                <w:szCs w:val="21"/>
                <w:lang w:eastAsia="zh-CN"/>
              </w:rPr>
              <w:t>智能硬件</w:t>
            </w:r>
            <w:r>
              <w:rPr>
                <w:rFonts w:hint="eastAsia"/>
                <w:spacing w:val="3"/>
                <w:sz w:val="21"/>
                <w:szCs w:val="21"/>
                <w:lang w:eastAsia="zh-CN"/>
              </w:rPr>
              <w:t>装调员</w:t>
            </w:r>
          </w:p>
          <w:p w14:paraId="3E0476CF" w14:textId="77777777" w:rsidR="00B10284" w:rsidRDefault="00633D4B">
            <w:pPr>
              <w:pStyle w:val="TableText"/>
              <w:widowControl w:val="0"/>
              <w:jc w:val="center"/>
              <w:rPr>
                <w:rFonts w:hint="eastAsia"/>
                <w:sz w:val="21"/>
                <w:szCs w:val="21"/>
                <w:lang w:eastAsia="zh-CN"/>
              </w:rPr>
            </w:pPr>
            <w:r>
              <w:rPr>
                <w:rFonts w:hint="eastAsia"/>
                <w:spacing w:val="1"/>
                <w:sz w:val="21"/>
                <w:szCs w:val="21"/>
                <w:lang w:eastAsia="zh-CN"/>
              </w:rPr>
              <w:t>(6-25-04-10)</w:t>
            </w:r>
          </w:p>
          <w:p w14:paraId="4C4ECA26" w14:textId="77777777" w:rsidR="00B10284" w:rsidRDefault="00633D4B">
            <w:pPr>
              <w:pStyle w:val="TableText"/>
              <w:widowControl w:val="0"/>
              <w:jc w:val="center"/>
              <w:rPr>
                <w:rFonts w:hint="eastAsia"/>
                <w:sz w:val="21"/>
                <w:szCs w:val="21"/>
                <w:lang w:eastAsia="zh-CN"/>
              </w:rPr>
            </w:pPr>
            <w:r>
              <w:rPr>
                <w:rFonts w:hint="eastAsia"/>
                <w:spacing w:val="7"/>
                <w:sz w:val="21"/>
                <w:szCs w:val="21"/>
                <w:lang w:eastAsia="zh-CN"/>
              </w:rPr>
              <w:t>智能制造工程</w:t>
            </w:r>
            <w:r>
              <w:rPr>
                <w:rFonts w:hint="eastAsia"/>
                <w:spacing w:val="5"/>
                <w:sz w:val="21"/>
                <w:szCs w:val="21"/>
                <w:lang w:eastAsia="zh-CN"/>
              </w:rPr>
              <w:t>技术人员</w:t>
            </w:r>
          </w:p>
          <w:p w14:paraId="05AE03AD" w14:textId="77777777" w:rsidR="00B10284" w:rsidRDefault="00633D4B">
            <w:pPr>
              <w:pStyle w:val="TableText"/>
              <w:widowControl w:val="0"/>
              <w:jc w:val="center"/>
              <w:rPr>
                <w:rFonts w:hint="eastAsia"/>
                <w:sz w:val="21"/>
                <w:szCs w:val="21"/>
                <w:lang w:eastAsia="zh-CN"/>
              </w:rPr>
            </w:pPr>
            <w:r>
              <w:rPr>
                <w:rFonts w:hint="eastAsia"/>
                <w:spacing w:val="1"/>
                <w:sz w:val="21"/>
                <w:szCs w:val="21"/>
                <w:lang w:eastAsia="zh-CN"/>
              </w:rPr>
              <w:t>(2-02-07-13)</w:t>
            </w:r>
          </w:p>
          <w:p w14:paraId="7FCFBE96" w14:textId="77777777" w:rsidR="00B10284" w:rsidRDefault="00633D4B">
            <w:pPr>
              <w:pStyle w:val="TableText"/>
              <w:widowControl w:val="0"/>
              <w:jc w:val="center"/>
              <w:rPr>
                <w:rFonts w:hint="eastAsia"/>
                <w:sz w:val="21"/>
                <w:szCs w:val="21"/>
                <w:lang w:eastAsia="zh-CN"/>
              </w:rPr>
            </w:pPr>
            <w:r>
              <w:rPr>
                <w:rFonts w:hint="eastAsia"/>
                <w:spacing w:val="6"/>
                <w:sz w:val="21"/>
                <w:szCs w:val="21"/>
                <w:lang w:eastAsia="zh-CN"/>
              </w:rPr>
              <w:t>工业视觉系统</w:t>
            </w:r>
            <w:r>
              <w:rPr>
                <w:rFonts w:hint="eastAsia"/>
                <w:spacing w:val="4"/>
                <w:sz w:val="21"/>
                <w:szCs w:val="21"/>
                <w:lang w:eastAsia="zh-CN"/>
              </w:rPr>
              <w:t>运维员</w:t>
            </w:r>
          </w:p>
          <w:p w14:paraId="5FCF9047" w14:textId="77777777" w:rsidR="00B10284" w:rsidRDefault="00633D4B">
            <w:pPr>
              <w:pStyle w:val="TableText"/>
              <w:widowControl w:val="0"/>
              <w:jc w:val="center"/>
              <w:rPr>
                <w:rFonts w:hint="eastAsia"/>
                <w:sz w:val="21"/>
                <w:szCs w:val="21"/>
                <w:lang w:eastAsia="zh-CN"/>
              </w:rPr>
            </w:pPr>
            <w:r>
              <w:rPr>
                <w:rFonts w:hint="eastAsia"/>
                <w:spacing w:val="1"/>
                <w:sz w:val="21"/>
                <w:szCs w:val="21"/>
                <w:lang w:eastAsia="zh-CN"/>
              </w:rPr>
              <w:t>(6-31-07-02)</w:t>
            </w:r>
          </w:p>
          <w:p w14:paraId="38DEE383" w14:textId="77777777" w:rsidR="00B10284" w:rsidRDefault="00633D4B">
            <w:pPr>
              <w:pStyle w:val="TableText"/>
              <w:widowControl w:val="0"/>
              <w:jc w:val="center"/>
              <w:rPr>
                <w:rFonts w:hint="eastAsia"/>
                <w:sz w:val="21"/>
                <w:szCs w:val="21"/>
                <w:lang w:eastAsia="zh-CN"/>
              </w:rPr>
            </w:pPr>
            <w:r>
              <w:rPr>
                <w:rFonts w:hint="eastAsia"/>
                <w:spacing w:val="7"/>
                <w:sz w:val="21"/>
                <w:szCs w:val="21"/>
                <w:lang w:eastAsia="zh-CN"/>
              </w:rPr>
              <w:t>智能机器人系</w:t>
            </w:r>
          </w:p>
          <w:p w14:paraId="59CAEBC2" w14:textId="77777777" w:rsidR="00B10284" w:rsidRDefault="00633D4B">
            <w:pPr>
              <w:pStyle w:val="TableText"/>
              <w:widowControl w:val="0"/>
              <w:jc w:val="center"/>
              <w:rPr>
                <w:rFonts w:hint="eastAsia"/>
                <w:sz w:val="21"/>
                <w:szCs w:val="21"/>
                <w:lang w:eastAsia="zh-CN"/>
              </w:rPr>
            </w:pPr>
            <w:r>
              <w:rPr>
                <w:rFonts w:hint="eastAsia"/>
                <w:spacing w:val="4"/>
                <w:sz w:val="21"/>
                <w:szCs w:val="21"/>
                <w:lang w:eastAsia="zh-CN"/>
              </w:rPr>
              <w:t>统操作员</w:t>
            </w:r>
          </w:p>
          <w:p w14:paraId="58C36324" w14:textId="77777777" w:rsidR="00B10284" w:rsidRDefault="00633D4B">
            <w:pPr>
              <w:pStyle w:val="TableText"/>
              <w:widowControl w:val="0"/>
              <w:jc w:val="center"/>
              <w:rPr>
                <w:rFonts w:hint="eastAsia"/>
                <w:sz w:val="21"/>
                <w:szCs w:val="21"/>
                <w:lang w:eastAsia="zh-CN"/>
              </w:rPr>
            </w:pPr>
            <w:r>
              <w:rPr>
                <w:rFonts w:hint="eastAsia"/>
                <w:spacing w:val="1"/>
                <w:sz w:val="21"/>
                <w:szCs w:val="21"/>
                <w:lang w:eastAsia="zh-CN"/>
              </w:rPr>
              <w:t>(6-30-99-00)</w:t>
            </w:r>
          </w:p>
          <w:p w14:paraId="5ABF4AF8" w14:textId="77777777" w:rsidR="00B10284" w:rsidRDefault="00633D4B">
            <w:pPr>
              <w:pStyle w:val="TableText"/>
              <w:widowControl w:val="0"/>
              <w:jc w:val="center"/>
              <w:rPr>
                <w:rFonts w:hint="eastAsia"/>
                <w:sz w:val="21"/>
                <w:szCs w:val="21"/>
                <w:lang w:eastAsia="zh-CN"/>
              </w:rPr>
            </w:pPr>
            <w:r>
              <w:rPr>
                <w:rFonts w:hint="eastAsia"/>
                <w:spacing w:val="7"/>
                <w:sz w:val="21"/>
                <w:szCs w:val="21"/>
                <w:lang w:eastAsia="zh-CN"/>
              </w:rPr>
              <w:t>智能机器人系</w:t>
            </w:r>
          </w:p>
          <w:p w14:paraId="77AC05B3" w14:textId="77777777" w:rsidR="00B10284" w:rsidRDefault="00633D4B">
            <w:pPr>
              <w:pStyle w:val="TableText"/>
              <w:widowControl w:val="0"/>
              <w:jc w:val="center"/>
              <w:rPr>
                <w:rFonts w:hint="eastAsia"/>
                <w:sz w:val="21"/>
                <w:szCs w:val="21"/>
                <w:lang w:eastAsia="zh-CN"/>
              </w:rPr>
            </w:pPr>
            <w:r>
              <w:rPr>
                <w:rFonts w:hint="eastAsia"/>
                <w:spacing w:val="4"/>
                <w:sz w:val="21"/>
                <w:szCs w:val="21"/>
                <w:lang w:eastAsia="zh-CN"/>
              </w:rPr>
              <w:t>统运维员</w:t>
            </w:r>
          </w:p>
          <w:p w14:paraId="1D639CAA" w14:textId="77777777" w:rsidR="00B10284" w:rsidRDefault="00633D4B">
            <w:pPr>
              <w:pStyle w:val="TableText"/>
              <w:widowControl w:val="0"/>
              <w:jc w:val="center"/>
              <w:rPr>
                <w:rFonts w:hint="eastAsia"/>
                <w:szCs w:val="21"/>
              </w:rPr>
            </w:pPr>
            <w:r>
              <w:rPr>
                <w:rFonts w:hint="eastAsia"/>
                <w:spacing w:val="1"/>
                <w:sz w:val="21"/>
                <w:szCs w:val="21"/>
                <w:lang w:eastAsia="zh-CN"/>
              </w:rPr>
              <w:t>(6-31-01-10)</w:t>
            </w:r>
          </w:p>
        </w:tc>
        <w:tc>
          <w:tcPr>
            <w:tcW w:w="1806" w:type="dxa"/>
            <w:vAlign w:val="center"/>
          </w:tcPr>
          <w:p w14:paraId="117DEA52" w14:textId="77777777" w:rsidR="00B10284" w:rsidRDefault="00633D4B">
            <w:pPr>
              <w:pStyle w:val="TableText"/>
              <w:widowControl w:val="0"/>
              <w:jc w:val="center"/>
              <w:rPr>
                <w:rFonts w:hint="eastAsia"/>
                <w:sz w:val="21"/>
                <w:szCs w:val="21"/>
                <w:lang w:eastAsia="zh-CN"/>
              </w:rPr>
            </w:pPr>
            <w:r>
              <w:rPr>
                <w:rFonts w:hint="eastAsia"/>
                <w:spacing w:val="5"/>
                <w:sz w:val="21"/>
                <w:szCs w:val="21"/>
                <w:lang w:eastAsia="zh-CN"/>
              </w:rPr>
              <w:t xml:space="preserve">1.智能机器人传 </w:t>
            </w:r>
            <w:r>
              <w:rPr>
                <w:rFonts w:hint="eastAsia"/>
                <w:spacing w:val="3"/>
                <w:sz w:val="21"/>
                <w:szCs w:val="21"/>
                <w:lang w:eastAsia="zh-CN"/>
              </w:rPr>
              <w:t>感领域</w:t>
            </w:r>
          </w:p>
          <w:p w14:paraId="269306FC" w14:textId="77777777" w:rsidR="00B10284" w:rsidRDefault="00633D4B">
            <w:pPr>
              <w:pStyle w:val="TableText"/>
              <w:widowControl w:val="0"/>
              <w:jc w:val="center"/>
              <w:rPr>
                <w:rFonts w:hint="eastAsia"/>
                <w:sz w:val="21"/>
                <w:szCs w:val="21"/>
                <w:lang w:eastAsia="zh-CN"/>
              </w:rPr>
            </w:pPr>
            <w:r>
              <w:rPr>
                <w:rFonts w:hint="eastAsia"/>
                <w:spacing w:val="7"/>
                <w:sz w:val="21"/>
                <w:szCs w:val="21"/>
                <w:lang w:eastAsia="zh-CN"/>
              </w:rPr>
              <w:t>2.智能机器人操</w:t>
            </w:r>
            <w:r>
              <w:rPr>
                <w:rFonts w:hint="eastAsia"/>
                <w:spacing w:val="2"/>
                <w:sz w:val="21"/>
                <w:szCs w:val="21"/>
                <w:lang w:eastAsia="zh-CN"/>
              </w:rPr>
              <w:t xml:space="preserve"> </w:t>
            </w:r>
            <w:r>
              <w:rPr>
                <w:rFonts w:hint="eastAsia"/>
                <w:spacing w:val="6"/>
                <w:sz w:val="21"/>
                <w:szCs w:val="21"/>
                <w:lang w:eastAsia="zh-CN"/>
              </w:rPr>
              <w:t>作系统领域</w:t>
            </w:r>
          </w:p>
          <w:p w14:paraId="717FB80D" w14:textId="77777777" w:rsidR="00B10284" w:rsidRDefault="00633D4B">
            <w:pPr>
              <w:pStyle w:val="TableText"/>
              <w:widowControl w:val="0"/>
              <w:jc w:val="center"/>
              <w:rPr>
                <w:rFonts w:hint="eastAsia"/>
                <w:sz w:val="21"/>
                <w:szCs w:val="21"/>
                <w:lang w:eastAsia="zh-CN"/>
              </w:rPr>
            </w:pPr>
            <w:r>
              <w:rPr>
                <w:rFonts w:hint="eastAsia"/>
                <w:sz w:val="21"/>
                <w:szCs w:val="21"/>
                <w:lang w:eastAsia="zh-CN"/>
              </w:rPr>
              <w:t>3.</w:t>
            </w:r>
            <w:r>
              <w:rPr>
                <w:rFonts w:hint="eastAsia"/>
                <w:spacing w:val="-44"/>
                <w:sz w:val="21"/>
                <w:szCs w:val="21"/>
                <w:lang w:eastAsia="zh-CN"/>
              </w:rPr>
              <w:t xml:space="preserve"> </w:t>
            </w:r>
            <w:r>
              <w:rPr>
                <w:rFonts w:hint="eastAsia"/>
                <w:sz w:val="21"/>
                <w:szCs w:val="21"/>
                <w:lang w:eastAsia="zh-CN"/>
              </w:rPr>
              <w:t xml:space="preserve">自主移动机器 </w:t>
            </w:r>
            <w:r>
              <w:rPr>
                <w:rFonts w:hint="eastAsia"/>
                <w:spacing w:val="3"/>
                <w:sz w:val="21"/>
                <w:szCs w:val="21"/>
                <w:lang w:eastAsia="zh-CN"/>
              </w:rPr>
              <w:t>人领域</w:t>
            </w:r>
          </w:p>
          <w:p w14:paraId="4BC4C801" w14:textId="77777777" w:rsidR="00B10284" w:rsidRDefault="00633D4B">
            <w:pPr>
              <w:pStyle w:val="TableText"/>
              <w:widowControl w:val="0"/>
              <w:jc w:val="center"/>
              <w:rPr>
                <w:rFonts w:hint="eastAsia"/>
                <w:szCs w:val="21"/>
                <w:lang w:eastAsia="zh-CN"/>
              </w:rPr>
            </w:pPr>
            <w:r>
              <w:rPr>
                <w:rFonts w:hint="eastAsia"/>
                <w:spacing w:val="7"/>
                <w:sz w:val="21"/>
                <w:szCs w:val="21"/>
                <w:lang w:eastAsia="zh-CN"/>
              </w:rPr>
              <w:t>4.智能机器人系</w:t>
            </w:r>
            <w:r>
              <w:rPr>
                <w:rFonts w:hint="eastAsia"/>
                <w:sz w:val="21"/>
                <w:szCs w:val="21"/>
                <w:lang w:eastAsia="zh-CN"/>
              </w:rPr>
              <w:t xml:space="preserve"> </w:t>
            </w:r>
            <w:r>
              <w:rPr>
                <w:rFonts w:hint="eastAsia"/>
                <w:spacing w:val="7"/>
                <w:sz w:val="21"/>
                <w:szCs w:val="21"/>
                <w:lang w:eastAsia="zh-CN"/>
              </w:rPr>
              <w:t>统集成等技术领</w:t>
            </w:r>
            <w:r>
              <w:rPr>
                <w:rFonts w:hint="eastAsia"/>
                <w:spacing w:val="5"/>
                <w:sz w:val="21"/>
                <w:szCs w:val="21"/>
                <w:lang w:eastAsia="zh-CN"/>
              </w:rPr>
              <w:t xml:space="preserve"> </w:t>
            </w:r>
            <w:r>
              <w:rPr>
                <w:rFonts w:hint="eastAsia"/>
                <w:sz w:val="21"/>
                <w:szCs w:val="21"/>
                <w:lang w:eastAsia="zh-CN"/>
              </w:rPr>
              <w:t>域</w:t>
            </w:r>
          </w:p>
        </w:tc>
        <w:tc>
          <w:tcPr>
            <w:tcW w:w="1604" w:type="dxa"/>
            <w:vAlign w:val="center"/>
          </w:tcPr>
          <w:p w14:paraId="57399CD0" w14:textId="77777777" w:rsidR="00B10284" w:rsidRDefault="00633D4B">
            <w:pPr>
              <w:pStyle w:val="TableText"/>
              <w:widowControl w:val="0"/>
              <w:jc w:val="center"/>
              <w:rPr>
                <w:rFonts w:hint="eastAsia"/>
                <w:sz w:val="21"/>
                <w:szCs w:val="21"/>
                <w:lang w:eastAsia="zh-CN"/>
              </w:rPr>
            </w:pPr>
            <w:r>
              <w:rPr>
                <w:rFonts w:hint="eastAsia"/>
                <w:spacing w:val="-9"/>
                <w:sz w:val="21"/>
                <w:szCs w:val="21"/>
                <w:lang w:eastAsia="zh-CN"/>
              </w:rPr>
              <w:t>1.电工（中级）</w:t>
            </w:r>
            <w:r>
              <w:rPr>
                <w:rFonts w:hint="eastAsia"/>
                <w:spacing w:val="5"/>
                <w:sz w:val="21"/>
                <w:szCs w:val="21"/>
                <w:lang w:eastAsia="zh-CN"/>
              </w:rPr>
              <w:t xml:space="preserve"> </w:t>
            </w:r>
            <w:r>
              <w:rPr>
                <w:rFonts w:hint="eastAsia"/>
                <w:spacing w:val="6"/>
                <w:sz w:val="21"/>
                <w:szCs w:val="21"/>
                <w:lang w:eastAsia="zh-CN"/>
              </w:rPr>
              <w:t>2.机器人操作与运维</w:t>
            </w:r>
          </w:p>
          <w:p w14:paraId="5841B838" w14:textId="77777777" w:rsidR="00B10284" w:rsidRDefault="00633D4B">
            <w:pPr>
              <w:pStyle w:val="TableText"/>
              <w:widowControl w:val="0"/>
              <w:jc w:val="center"/>
              <w:rPr>
                <w:rFonts w:hint="eastAsia"/>
                <w:sz w:val="21"/>
                <w:szCs w:val="21"/>
                <w:lang w:eastAsia="zh-CN"/>
              </w:rPr>
            </w:pPr>
            <w:r>
              <w:rPr>
                <w:rFonts w:hint="eastAsia"/>
                <w:spacing w:val="6"/>
                <w:sz w:val="21"/>
                <w:szCs w:val="21"/>
                <w:lang w:eastAsia="zh-CN"/>
              </w:rPr>
              <w:t>3.机器人应用</w:t>
            </w:r>
            <w:r>
              <w:rPr>
                <w:rFonts w:hint="eastAsia"/>
                <w:spacing w:val="1"/>
                <w:sz w:val="21"/>
                <w:szCs w:val="21"/>
                <w:lang w:eastAsia="zh-CN"/>
              </w:rPr>
              <w:t>编程</w:t>
            </w:r>
          </w:p>
          <w:p w14:paraId="6C452252" w14:textId="77777777" w:rsidR="00B10284" w:rsidRDefault="00633D4B">
            <w:pPr>
              <w:pStyle w:val="TableText"/>
              <w:widowControl w:val="0"/>
              <w:jc w:val="center"/>
              <w:rPr>
                <w:rFonts w:hint="eastAsia"/>
                <w:sz w:val="21"/>
                <w:szCs w:val="21"/>
                <w:lang w:eastAsia="zh-CN"/>
              </w:rPr>
            </w:pPr>
            <w:r>
              <w:rPr>
                <w:rFonts w:hint="eastAsia"/>
                <w:spacing w:val="7"/>
                <w:sz w:val="21"/>
                <w:szCs w:val="21"/>
                <w:lang w:eastAsia="zh-CN"/>
              </w:rPr>
              <w:t>4.工业机器人</w:t>
            </w:r>
            <w:r>
              <w:rPr>
                <w:rFonts w:hint="eastAsia"/>
                <w:spacing w:val="5"/>
                <w:sz w:val="21"/>
                <w:szCs w:val="21"/>
                <w:lang w:eastAsia="zh-CN"/>
              </w:rPr>
              <w:t>系统操作员</w:t>
            </w:r>
          </w:p>
          <w:p w14:paraId="334285CC" w14:textId="77777777" w:rsidR="00B10284" w:rsidRDefault="00633D4B">
            <w:pPr>
              <w:pStyle w:val="TableText"/>
              <w:widowControl w:val="0"/>
              <w:jc w:val="center"/>
              <w:rPr>
                <w:rFonts w:hint="eastAsia"/>
                <w:szCs w:val="21"/>
                <w:lang w:eastAsia="zh-CN"/>
              </w:rPr>
            </w:pPr>
            <w:r>
              <w:rPr>
                <w:rFonts w:hint="eastAsia"/>
                <w:spacing w:val="6"/>
                <w:sz w:val="21"/>
                <w:szCs w:val="21"/>
                <w:lang w:eastAsia="zh-CN"/>
              </w:rPr>
              <w:t>5.工业机器人</w:t>
            </w:r>
            <w:r>
              <w:rPr>
                <w:rFonts w:hint="eastAsia"/>
                <w:spacing w:val="5"/>
                <w:sz w:val="21"/>
                <w:szCs w:val="21"/>
                <w:lang w:eastAsia="zh-CN"/>
              </w:rPr>
              <w:t>系统运维员</w:t>
            </w:r>
          </w:p>
        </w:tc>
      </w:tr>
    </w:tbl>
    <w:p w14:paraId="7FE3235D" w14:textId="77777777" w:rsidR="00B10284" w:rsidRDefault="00633D4B">
      <w:pPr>
        <w:pStyle w:val="1"/>
        <w:ind w:firstLine="482"/>
        <w:rPr>
          <w:rFonts w:ascii="仿宋" w:eastAsia="仿宋" w:hAnsi="仿宋" w:cs="仿宋" w:hint="eastAsia"/>
        </w:rPr>
      </w:pPr>
      <w:bookmarkStart w:id="13" w:name="_Toc25253"/>
      <w:bookmarkStart w:id="14" w:name="_Toc32341"/>
      <w:r>
        <w:rPr>
          <w:rFonts w:ascii="仿宋" w:eastAsia="仿宋" w:hAnsi="仿宋" w:cs="仿宋" w:hint="eastAsia"/>
        </w:rPr>
        <w:t>五、培养目标和培养规格</w:t>
      </w:r>
      <w:bookmarkEnd w:id="13"/>
    </w:p>
    <w:p w14:paraId="47D09DD9" w14:textId="77777777" w:rsidR="00B10284" w:rsidRDefault="00633D4B">
      <w:pPr>
        <w:pStyle w:val="2"/>
        <w:ind w:firstLine="482"/>
        <w:rPr>
          <w:rFonts w:ascii="仿宋" w:eastAsia="仿宋" w:hAnsi="仿宋" w:cs="仿宋" w:hint="eastAsia"/>
        </w:rPr>
      </w:pPr>
      <w:bookmarkStart w:id="15" w:name="_Toc26757"/>
      <w:r>
        <w:rPr>
          <w:rFonts w:ascii="仿宋" w:eastAsia="仿宋" w:hAnsi="仿宋" w:cs="仿宋" w:hint="eastAsia"/>
        </w:rPr>
        <w:t>（一）培养目标</w:t>
      </w:r>
      <w:bookmarkEnd w:id="15"/>
    </w:p>
    <w:p w14:paraId="29445970" w14:textId="77777777" w:rsidR="00B10284" w:rsidRDefault="00633D4B">
      <w:pPr>
        <w:spacing w:line="360" w:lineRule="auto"/>
        <w:ind w:firstLine="539"/>
        <w:rPr>
          <w:rFonts w:ascii="仿宋" w:eastAsia="仿宋" w:hAnsi="仿宋" w:cs="仿宋" w:hint="eastAsia"/>
        </w:rPr>
      </w:pPr>
      <w:r>
        <w:rPr>
          <w:rFonts w:ascii="仿宋" w:eastAsia="仿宋" w:hAnsi="仿宋" w:cs="仿宋" w:hint="eastAsia"/>
          <w:bCs/>
          <w:sz w:val="24"/>
          <w:szCs w:val="28"/>
        </w:rPr>
        <w:t>本专业面向吉林省智能制造产业发展需求，培养德智体美劳全面发展，掌握扎实的科学文化基础及电气控制、嵌入式开发、人工智能、机器人操作系统及相关法律法规等知识，具备智能机器人装调、智能机器人系统运维、智能机器人系统设计、应用软件二次开发等能力，具有工匠精神和数字素养，能够从事机器人智能化设备选配与装调、智能机器人本体装调、智能机器人交互技术</w:t>
      </w:r>
      <w:r>
        <w:rPr>
          <w:rFonts w:ascii="仿宋" w:eastAsia="仿宋" w:hAnsi="仿宋" w:cs="仿宋" w:hint="eastAsia"/>
          <w:bCs/>
          <w:sz w:val="24"/>
          <w:szCs w:val="28"/>
        </w:rPr>
        <w:lastRenderedPageBreak/>
        <w:t>应用场景搭建、智能机器人集成应用与编程、智能机器人应用系统运行维护、智能机器人应用信息安全管理、相关销售与技术支持等工作的高技能人才。</w:t>
      </w:r>
    </w:p>
    <w:p w14:paraId="3E27DBBB" w14:textId="77777777" w:rsidR="00B10284" w:rsidRDefault="00633D4B">
      <w:pPr>
        <w:pStyle w:val="2"/>
        <w:ind w:firstLine="482"/>
        <w:rPr>
          <w:rFonts w:ascii="仿宋" w:eastAsia="仿宋" w:hAnsi="仿宋" w:cs="仿宋" w:hint="eastAsia"/>
        </w:rPr>
      </w:pPr>
      <w:bookmarkStart w:id="16" w:name="_Toc21033"/>
      <w:r>
        <w:rPr>
          <w:rFonts w:ascii="仿宋" w:eastAsia="仿宋" w:hAnsi="仿宋" w:cs="仿宋" w:hint="eastAsia"/>
        </w:rPr>
        <w:t>（二）培养规格</w:t>
      </w:r>
      <w:bookmarkEnd w:id="14"/>
      <w:bookmarkEnd w:id="16"/>
    </w:p>
    <w:p w14:paraId="1A2557B3" w14:textId="77777777" w:rsidR="00B10284" w:rsidRDefault="00633D4B">
      <w:pPr>
        <w:spacing w:line="360" w:lineRule="auto"/>
        <w:ind w:firstLine="539"/>
        <w:outlineLvl w:val="2"/>
        <w:rPr>
          <w:rFonts w:ascii="仿宋" w:eastAsia="仿宋" w:hAnsi="仿宋" w:cs="仿宋" w:hint="eastAsia"/>
          <w:bCs/>
          <w:color w:val="FF0000"/>
          <w:sz w:val="24"/>
          <w:szCs w:val="24"/>
        </w:rPr>
      </w:pPr>
      <w:bookmarkStart w:id="17" w:name="_Toc25131"/>
      <w:r>
        <w:rPr>
          <w:rFonts w:ascii="仿宋" w:eastAsia="仿宋" w:hAnsi="仿宋" w:cs="仿宋" w:hint="eastAsia"/>
          <w:bCs/>
          <w:sz w:val="24"/>
          <w:szCs w:val="28"/>
        </w:rPr>
        <w:t>本专业培养德智体美劳全面发展，掌握扎实的科学文化基础和电气控制、嵌入式开发、人工智能、机器人操作系统及相关法律法规等知识，具备智能机器人装调、智能机器人系统运维、智能机器人系统设计、应用软件二次开发等能力，具有工匠精神和信息素养，能够从事机器人智能化设备选配与装调、智能机器人本体装调、智能机器人交互技术应用场景搭建、智能机器人集成应用与编程、智能机器人应用系统运行维护、智能机器人应用信息安全管理、相关销售与技术支持等工作的高素质技术技能人才。</w:t>
      </w:r>
    </w:p>
    <w:p w14:paraId="25A21B70" w14:textId="77777777" w:rsidR="00B10284" w:rsidRDefault="00633D4B">
      <w:pPr>
        <w:spacing w:line="360" w:lineRule="auto"/>
        <w:ind w:firstLine="539"/>
        <w:outlineLvl w:val="2"/>
        <w:rPr>
          <w:rFonts w:ascii="仿宋" w:eastAsia="仿宋" w:hAnsi="仿宋" w:cs="仿宋" w:hint="eastAsia"/>
          <w:b/>
          <w:sz w:val="24"/>
          <w:szCs w:val="24"/>
        </w:rPr>
      </w:pPr>
      <w:r>
        <w:rPr>
          <w:rFonts w:ascii="仿宋" w:eastAsia="仿宋" w:hAnsi="仿宋" w:cs="仿宋" w:hint="eastAsia"/>
          <w:b/>
          <w:sz w:val="24"/>
          <w:szCs w:val="24"/>
        </w:rPr>
        <w:t>1.素质要求</w:t>
      </w:r>
      <w:bookmarkEnd w:id="17"/>
    </w:p>
    <w:p w14:paraId="57034E02"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（1）坚定拥护中国共产党领导和我国社会主义制度，在习近平新时代中国特色社会主义思想指引下，践行社会主义核心价值观，具有深厚的爱国情感和中华民族自豪感；</w:t>
      </w:r>
    </w:p>
    <w:p w14:paraId="34D49704"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（2）崇尚宪法、遵法守纪、崇德向善、诚实守信、尊重生命、热爱劳动，履行道德准则和行为规范，具有社会责任感和社会参与意识；</w:t>
      </w:r>
    </w:p>
    <w:p w14:paraId="5AB24AB2"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（3）具有良好的职业道德和职业素质，遵守企业规章制度；</w:t>
      </w:r>
    </w:p>
    <w:p w14:paraId="04E86B21"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（4）具有敬业精神和职业荣誉感，热爱本职工作，忠于职守；</w:t>
      </w:r>
    </w:p>
    <w:p w14:paraId="63628A02"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（5）具有较强的安全意识、环保意识、服务意识、信息素养和创新思维；</w:t>
      </w:r>
    </w:p>
    <w:p w14:paraId="56555155" w14:textId="77777777" w:rsidR="00B10284" w:rsidRDefault="00633D4B">
      <w:pPr>
        <w:spacing w:line="360" w:lineRule="auto"/>
        <w:ind w:firstLine="539"/>
        <w:rPr>
          <w:rFonts w:ascii="仿宋" w:eastAsia="仿宋" w:hAnsi="仿宋" w:cs="仿宋" w:hint="eastAsia"/>
          <w:b/>
          <w:sz w:val="24"/>
          <w:szCs w:val="24"/>
        </w:rPr>
      </w:pPr>
      <w:r>
        <w:rPr>
          <w:rFonts w:ascii="仿宋" w:eastAsia="仿宋" w:hAnsi="仿宋" w:cs="仿宋" w:hint="eastAsia"/>
          <w:bCs/>
          <w:sz w:val="24"/>
          <w:szCs w:val="24"/>
        </w:rPr>
        <w:t>（6）具有较强的适应力，能很快适应岗位要求，具有发展潜力；</w:t>
      </w:r>
    </w:p>
    <w:p w14:paraId="221E0538"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（7）具有专心专注、精益求精的工匠精神；</w:t>
      </w:r>
    </w:p>
    <w:p w14:paraId="74BAF8ED"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（8）具有合作意识和团队精神；</w:t>
      </w:r>
    </w:p>
    <w:p w14:paraId="43EC9628"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（9）具有健康的体魄、心理和健全的人格；</w:t>
      </w:r>
    </w:p>
    <w:p w14:paraId="66495252" w14:textId="77777777" w:rsidR="00B10284" w:rsidRDefault="00633D4B">
      <w:pPr>
        <w:ind w:firstLineChars="200" w:firstLine="480"/>
        <w:jc w:val="left"/>
        <w:rPr>
          <w:rFonts w:ascii="仿宋" w:eastAsia="仿宋" w:hAnsi="仿宋" w:cs="仿宋" w:hint="eastAsia"/>
        </w:rPr>
      </w:pPr>
      <w:r>
        <w:rPr>
          <w:rFonts w:ascii="仿宋" w:eastAsia="仿宋" w:hAnsi="仿宋" w:cs="仿宋" w:hint="eastAsia"/>
          <w:bCs/>
          <w:sz w:val="24"/>
          <w:szCs w:val="24"/>
        </w:rPr>
        <w:t>（10）</w:t>
      </w:r>
      <w:r>
        <w:rPr>
          <w:rFonts w:ascii="仿宋" w:eastAsia="仿宋" w:hAnsi="仿宋" w:cs="仿宋" w:hint="eastAsia"/>
          <w:sz w:val="24"/>
          <w:szCs w:val="24"/>
        </w:rPr>
        <w:t>具有在智能生产领域绿色设计、数字制造、生产过程质量控制等职业素质</w:t>
      </w:r>
    </w:p>
    <w:p w14:paraId="25E8132B" w14:textId="77777777" w:rsidR="00B10284" w:rsidRDefault="00633D4B">
      <w:pPr>
        <w:spacing w:line="360" w:lineRule="auto"/>
        <w:ind w:firstLine="539"/>
        <w:outlineLvl w:val="2"/>
        <w:rPr>
          <w:rFonts w:ascii="仿宋" w:eastAsia="仿宋" w:hAnsi="仿宋" w:cs="仿宋" w:hint="eastAsia"/>
          <w:b/>
          <w:sz w:val="24"/>
          <w:szCs w:val="24"/>
        </w:rPr>
      </w:pPr>
      <w:bookmarkStart w:id="18" w:name="_Toc24266"/>
      <w:r>
        <w:rPr>
          <w:rFonts w:ascii="仿宋" w:eastAsia="仿宋" w:hAnsi="仿宋" w:cs="仿宋" w:hint="eastAsia"/>
          <w:b/>
          <w:sz w:val="24"/>
          <w:szCs w:val="24"/>
        </w:rPr>
        <w:t>2.知识要求</w:t>
      </w:r>
      <w:bookmarkEnd w:id="18"/>
    </w:p>
    <w:p w14:paraId="53342A5E"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（1）掌握必备的思想政治理论、科学文化基础知识和中华优秀传统文化知识；</w:t>
      </w:r>
    </w:p>
    <w:p w14:paraId="134A3882"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（2）熟悉与本专业相关的法律法规以及环境保护、安全消防等知识；</w:t>
      </w:r>
    </w:p>
    <w:p w14:paraId="21669D55"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（3）掌握必需的人文素质、自然科学、英语和计算机应用等知识；</w:t>
      </w:r>
    </w:p>
    <w:p w14:paraId="78AE9201"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lastRenderedPageBreak/>
        <w:t>（4）掌握机械基础、钳工操作、电工电子基础、智能机器人基础等专业基础知识；</w:t>
      </w:r>
    </w:p>
    <w:p w14:paraId="5C241F2E"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（5）掌握自动控制系统的运行机理、各种分析和设计方法、智能机器人视觉技术及应用、智能机器人的驱动原理和控制技术、智能机器人安装、调试、运行、维护集成等专业核心知识；</w:t>
      </w:r>
    </w:p>
    <w:p w14:paraId="70CD1A6C"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（6）掌握智能机器人各生产车间生产技术管理及设备销售等专业拓展知识；</w:t>
      </w:r>
    </w:p>
    <w:p w14:paraId="077BA4F6"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（7）掌握数字办公、人工智能大模型实践与应用等数字技术知识；</w:t>
      </w:r>
    </w:p>
    <w:p w14:paraId="2D74316F"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（8）熟悉智能制造、人工智能工作中的安全知识和环境保护知识；</w:t>
      </w:r>
    </w:p>
    <w:p w14:paraId="5D992E6A"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（9）了解智能制造产业发展的新方法、新技术、新工艺、新标准。</w:t>
      </w:r>
    </w:p>
    <w:p w14:paraId="58967019" w14:textId="77777777" w:rsidR="00B10284" w:rsidRDefault="00633D4B">
      <w:pPr>
        <w:spacing w:line="360" w:lineRule="auto"/>
        <w:ind w:firstLine="539"/>
        <w:outlineLvl w:val="2"/>
        <w:rPr>
          <w:rFonts w:ascii="仿宋" w:eastAsia="仿宋" w:hAnsi="仿宋" w:cs="仿宋" w:hint="eastAsia"/>
          <w:b/>
          <w:sz w:val="24"/>
          <w:szCs w:val="24"/>
        </w:rPr>
      </w:pPr>
      <w:bookmarkStart w:id="19" w:name="_Toc25524"/>
      <w:r>
        <w:rPr>
          <w:rFonts w:ascii="仿宋" w:eastAsia="仿宋" w:hAnsi="仿宋" w:cs="仿宋" w:hint="eastAsia"/>
          <w:b/>
          <w:sz w:val="24"/>
          <w:szCs w:val="24"/>
        </w:rPr>
        <w:t>3.能力要求</w:t>
      </w:r>
      <w:bookmarkEnd w:id="19"/>
    </w:p>
    <w:p w14:paraId="1E5755E3" w14:textId="77777777" w:rsidR="00B10284" w:rsidRDefault="00633D4B">
      <w:pPr>
        <w:spacing w:line="360" w:lineRule="auto"/>
        <w:ind w:leftChars="228" w:left="479"/>
        <w:rPr>
          <w:rFonts w:ascii="仿宋" w:eastAsia="仿宋" w:hAnsi="仿宋" w:cs="仿宋" w:hint="eastAsia"/>
          <w:sz w:val="24"/>
          <w:szCs w:val="24"/>
        </w:rPr>
      </w:pPr>
      <w:r>
        <w:rPr>
          <w:rFonts w:ascii="仿宋" w:eastAsia="仿宋" w:hAnsi="仿宋" w:cs="仿宋" w:hint="eastAsia"/>
          <w:sz w:val="24"/>
          <w:szCs w:val="24"/>
        </w:rPr>
        <w:t>（1）具有探究学习、终身学习、分析问题和解决问题的能力；</w:t>
      </w:r>
    </w:p>
    <w:p w14:paraId="1786A109" w14:textId="77777777" w:rsidR="00B10284" w:rsidRDefault="00633D4B">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（2）具有较强的语言、文字表达能力和沟通协调能力；</w:t>
      </w:r>
    </w:p>
    <w:p w14:paraId="22DC9942" w14:textId="77777777" w:rsidR="00B10284" w:rsidRDefault="00633D4B">
      <w:pPr>
        <w:spacing w:line="360" w:lineRule="auto"/>
        <w:ind w:firstLineChars="200" w:firstLine="480"/>
        <w:rPr>
          <w:rFonts w:ascii="仿宋" w:eastAsia="仿宋" w:hAnsi="仿宋" w:cs="仿宋" w:hint="eastAsia"/>
          <w:bCs/>
          <w:sz w:val="24"/>
          <w:szCs w:val="24"/>
        </w:rPr>
      </w:pPr>
      <w:r>
        <w:rPr>
          <w:rFonts w:ascii="仿宋" w:eastAsia="仿宋" w:hAnsi="仿宋" w:cs="仿宋" w:hint="eastAsia"/>
          <w:sz w:val="24"/>
          <w:szCs w:val="24"/>
        </w:rPr>
        <w:t>（3）具有熟练应用计算机及常规办公软件及现代化的信息设备进行工作操作的能力；</w:t>
      </w:r>
    </w:p>
    <w:p w14:paraId="03F03B4B" w14:textId="77777777" w:rsidR="00B10284" w:rsidRDefault="00633D4B">
      <w:pPr>
        <w:spacing w:line="360" w:lineRule="auto"/>
        <w:ind w:firstLine="539"/>
        <w:rPr>
          <w:rFonts w:ascii="仿宋" w:eastAsia="仿宋" w:hAnsi="仿宋" w:cs="仿宋" w:hint="eastAsia"/>
          <w:sz w:val="24"/>
          <w:szCs w:val="24"/>
        </w:rPr>
      </w:pPr>
      <w:r>
        <w:rPr>
          <w:rFonts w:ascii="仿宋" w:eastAsia="仿宋" w:hAnsi="仿宋" w:cs="仿宋" w:hint="eastAsia"/>
          <w:sz w:val="24"/>
          <w:szCs w:val="24"/>
        </w:rPr>
        <w:t>（4）具有传统文化、艺术、财经商贸、信息技术、军事政治、创新创业等领域通识技能；</w:t>
      </w:r>
    </w:p>
    <w:p w14:paraId="321F5635" w14:textId="77777777" w:rsidR="00B10284" w:rsidRDefault="00633D4B">
      <w:pPr>
        <w:spacing w:line="360" w:lineRule="auto"/>
        <w:ind w:firstLine="539"/>
        <w:rPr>
          <w:rFonts w:ascii="仿宋" w:eastAsia="仿宋" w:hAnsi="仿宋" w:cs="仿宋" w:hint="eastAsia"/>
          <w:sz w:val="24"/>
        </w:rPr>
      </w:pPr>
      <w:r>
        <w:rPr>
          <w:rFonts w:ascii="仿宋" w:eastAsia="仿宋" w:hAnsi="仿宋" w:cs="仿宋" w:hint="eastAsia"/>
          <w:sz w:val="24"/>
          <w:szCs w:val="24"/>
        </w:rPr>
        <w:t>（5）</w:t>
      </w:r>
      <w:r>
        <w:rPr>
          <w:rFonts w:ascii="仿宋" w:eastAsia="仿宋" w:hAnsi="仿宋" w:cs="仿宋" w:hint="eastAsia"/>
          <w:sz w:val="24"/>
        </w:rPr>
        <w:t>具有自我管理能力、职业生涯规划、创新创业能力；</w:t>
      </w:r>
    </w:p>
    <w:p w14:paraId="773AFE4D"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sz w:val="24"/>
        </w:rPr>
        <w:t>（6）具有适应智能制造产业数字化发展需求的数字技术和信息技术的应用能力</w:t>
      </w:r>
      <w:bookmarkStart w:id="20" w:name="_Toc19217"/>
      <w:r>
        <w:rPr>
          <w:rFonts w:ascii="仿宋" w:eastAsia="仿宋" w:hAnsi="仿宋" w:cs="仿宋" w:hint="eastAsia"/>
          <w:sz w:val="24"/>
        </w:rPr>
        <w:t>；</w:t>
      </w:r>
    </w:p>
    <w:p w14:paraId="2D3AC204" w14:textId="77777777" w:rsidR="00B10284" w:rsidRDefault="00633D4B">
      <w:pPr>
        <w:spacing w:line="360" w:lineRule="auto"/>
        <w:ind w:firstLine="539"/>
        <w:rPr>
          <w:rFonts w:ascii="仿宋" w:eastAsia="仿宋" w:hAnsi="仿宋" w:cs="仿宋" w:hint="eastAsia"/>
          <w:sz w:val="24"/>
          <w:szCs w:val="24"/>
        </w:rPr>
      </w:pPr>
      <w:r>
        <w:rPr>
          <w:rFonts w:ascii="仿宋" w:eastAsia="仿宋" w:hAnsi="仿宋" w:cs="仿宋" w:hint="eastAsia"/>
          <w:sz w:val="24"/>
          <w:szCs w:val="24"/>
        </w:rPr>
        <w:t>（7）具备识读机械图、电气图、电路图及使用计算机绘图的能力；</w:t>
      </w:r>
    </w:p>
    <w:p w14:paraId="4231D89D" w14:textId="77777777" w:rsidR="00B10284" w:rsidRDefault="00633D4B">
      <w:pPr>
        <w:spacing w:line="360" w:lineRule="auto"/>
        <w:ind w:firstLine="539"/>
        <w:rPr>
          <w:rFonts w:ascii="仿宋" w:eastAsia="仿宋" w:hAnsi="仿宋" w:cs="仿宋" w:hint="eastAsia"/>
          <w:sz w:val="24"/>
          <w:szCs w:val="24"/>
        </w:rPr>
      </w:pPr>
      <w:r>
        <w:rPr>
          <w:rFonts w:ascii="仿宋" w:eastAsia="仿宋" w:hAnsi="仿宋" w:cs="仿宋" w:hint="eastAsia"/>
          <w:sz w:val="24"/>
          <w:szCs w:val="24"/>
        </w:rPr>
        <w:t>（8）具备可编程控制系统、嵌入式系统的安装、编程调试与故障检修能力；</w:t>
      </w:r>
    </w:p>
    <w:p w14:paraId="0D4FCB9E" w14:textId="77777777" w:rsidR="00B10284" w:rsidRDefault="00633D4B">
      <w:pPr>
        <w:spacing w:line="360" w:lineRule="auto"/>
        <w:ind w:firstLine="539"/>
        <w:rPr>
          <w:rFonts w:ascii="仿宋" w:eastAsia="仿宋" w:hAnsi="仿宋" w:cs="仿宋" w:hint="eastAsia"/>
          <w:sz w:val="24"/>
          <w:szCs w:val="24"/>
        </w:rPr>
      </w:pPr>
      <w:r>
        <w:rPr>
          <w:rFonts w:ascii="仿宋" w:eastAsia="仿宋" w:hAnsi="仿宋" w:cs="仿宋" w:hint="eastAsia"/>
          <w:sz w:val="24"/>
          <w:szCs w:val="24"/>
        </w:rPr>
        <w:t>（9）具备机器视觉、语音交互系统的安装、编程调试与故障检修能力；</w:t>
      </w:r>
    </w:p>
    <w:p w14:paraId="494311F0" w14:textId="77777777" w:rsidR="00B10284" w:rsidRDefault="00633D4B">
      <w:pPr>
        <w:spacing w:line="360" w:lineRule="auto"/>
        <w:ind w:firstLine="539"/>
        <w:rPr>
          <w:rFonts w:ascii="仿宋" w:eastAsia="仿宋" w:hAnsi="仿宋" w:cs="仿宋" w:hint="eastAsia"/>
          <w:sz w:val="24"/>
          <w:szCs w:val="24"/>
        </w:rPr>
      </w:pPr>
      <w:r>
        <w:rPr>
          <w:rFonts w:ascii="仿宋" w:eastAsia="仿宋" w:hAnsi="仿宋" w:cs="仿宋" w:hint="eastAsia"/>
          <w:sz w:val="24"/>
          <w:szCs w:val="24"/>
        </w:rPr>
        <w:t>（10）具备对智能机器人集成应用系统进行装调、安全运维的能力；</w:t>
      </w:r>
    </w:p>
    <w:p w14:paraId="2D13FE1A" w14:textId="77777777" w:rsidR="00B10284" w:rsidRDefault="00633D4B">
      <w:pPr>
        <w:spacing w:line="360" w:lineRule="auto"/>
        <w:ind w:firstLine="539"/>
        <w:rPr>
          <w:rFonts w:ascii="仿宋" w:eastAsia="仿宋" w:hAnsi="仿宋" w:cs="仿宋" w:hint="eastAsia"/>
          <w:sz w:val="24"/>
          <w:szCs w:val="24"/>
        </w:rPr>
      </w:pPr>
      <w:r>
        <w:rPr>
          <w:rFonts w:ascii="仿宋" w:eastAsia="仿宋" w:hAnsi="仿宋" w:cs="仿宋" w:hint="eastAsia"/>
          <w:sz w:val="24"/>
          <w:szCs w:val="24"/>
        </w:rPr>
        <w:t>（11）具备对智能机器人集成应用系统进行方案设计的能力；</w:t>
      </w:r>
    </w:p>
    <w:p w14:paraId="73080415" w14:textId="77777777" w:rsidR="00B10284" w:rsidRDefault="00633D4B">
      <w:pPr>
        <w:spacing w:line="360" w:lineRule="auto"/>
        <w:ind w:firstLine="539"/>
        <w:rPr>
          <w:rFonts w:ascii="仿宋" w:eastAsia="仿宋" w:hAnsi="仿宋" w:cs="仿宋" w:hint="eastAsia"/>
          <w:sz w:val="24"/>
          <w:szCs w:val="24"/>
        </w:rPr>
      </w:pPr>
      <w:r>
        <w:rPr>
          <w:rFonts w:ascii="仿宋" w:eastAsia="仿宋" w:hAnsi="仿宋" w:cs="仿宋" w:hint="eastAsia"/>
          <w:sz w:val="24"/>
          <w:szCs w:val="24"/>
        </w:rPr>
        <w:t>（12）具备遵守质量管理规定，实施安全生产、安全防护的能力；</w:t>
      </w:r>
    </w:p>
    <w:p w14:paraId="15919543" w14:textId="77777777" w:rsidR="00B10284" w:rsidRDefault="00633D4B">
      <w:pPr>
        <w:spacing w:line="360" w:lineRule="auto"/>
        <w:ind w:firstLine="539"/>
        <w:rPr>
          <w:rFonts w:ascii="仿宋" w:eastAsia="仿宋" w:hAnsi="仿宋" w:cs="仿宋" w:hint="eastAsia"/>
          <w:sz w:val="24"/>
          <w:szCs w:val="24"/>
        </w:rPr>
      </w:pPr>
      <w:r>
        <w:rPr>
          <w:rFonts w:ascii="仿宋" w:eastAsia="仿宋" w:hAnsi="仿宋" w:cs="仿宋" w:hint="eastAsia"/>
          <w:sz w:val="24"/>
          <w:szCs w:val="24"/>
        </w:rPr>
        <w:t>（13）具备探究学习、终身学习和可持续发展的能力。</w:t>
      </w:r>
    </w:p>
    <w:p w14:paraId="0D17FA18" w14:textId="77777777" w:rsidR="00B10284" w:rsidRDefault="00633D4B">
      <w:pPr>
        <w:pStyle w:val="1"/>
        <w:ind w:firstLine="482"/>
        <w:rPr>
          <w:rFonts w:ascii="仿宋" w:eastAsia="仿宋" w:hAnsi="仿宋" w:cs="仿宋" w:hint="eastAsia"/>
        </w:rPr>
      </w:pPr>
      <w:bookmarkStart w:id="21" w:name="_Toc21860"/>
      <w:r>
        <w:rPr>
          <w:rFonts w:ascii="仿宋" w:eastAsia="仿宋" w:hAnsi="仿宋" w:cs="仿宋" w:hint="eastAsia"/>
        </w:rPr>
        <w:lastRenderedPageBreak/>
        <w:t>六、课程设置及</w:t>
      </w:r>
      <w:bookmarkEnd w:id="20"/>
      <w:r>
        <w:rPr>
          <w:rFonts w:ascii="仿宋" w:eastAsia="仿宋" w:hAnsi="仿宋" w:cs="仿宋" w:hint="eastAsia"/>
        </w:rPr>
        <w:t>要求</w:t>
      </w:r>
      <w:bookmarkEnd w:id="21"/>
    </w:p>
    <w:p w14:paraId="6BE21A85" w14:textId="77777777" w:rsidR="00B10284" w:rsidRDefault="00633D4B">
      <w:pPr>
        <w:pStyle w:val="2"/>
        <w:ind w:firstLine="482"/>
        <w:rPr>
          <w:rFonts w:ascii="仿宋" w:eastAsia="仿宋" w:hAnsi="仿宋" w:cs="仿宋" w:hint="eastAsia"/>
        </w:rPr>
      </w:pPr>
      <w:bookmarkStart w:id="22" w:name="_Toc16216"/>
      <w:bookmarkStart w:id="23" w:name="_Toc13684"/>
      <w:r>
        <w:rPr>
          <w:rFonts w:ascii="仿宋" w:eastAsia="仿宋" w:hAnsi="仿宋" w:cs="仿宋" w:hint="eastAsia"/>
        </w:rPr>
        <w:t>（一）课程设置</w:t>
      </w:r>
      <w:bookmarkEnd w:id="22"/>
      <w:bookmarkEnd w:id="23"/>
    </w:p>
    <w:p w14:paraId="5C205C2C"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专业人才培养课程体系框架包括职业通识教育模块、专业教育模块两个部分。其中，职业通识教育模块分为公共基础必修课程和通识教育选修课程；专业教育模块分为专业必修课程、专业方向选修课程、数字素养和创新创业课程。</w:t>
      </w:r>
    </w:p>
    <w:p w14:paraId="607CE790" w14:textId="77777777" w:rsidR="00B10284" w:rsidRDefault="00633D4B">
      <w:pPr>
        <w:pStyle w:val="a4"/>
        <w:rPr>
          <w:rFonts w:ascii="仿宋" w:eastAsia="仿宋" w:hAnsi="仿宋" w:cs="仿宋" w:hint="eastAsia"/>
          <w:b/>
          <w:sz w:val="24"/>
          <w:szCs w:val="24"/>
        </w:rPr>
      </w:pPr>
      <w:r>
        <w:rPr>
          <w:rFonts w:ascii="仿宋" w:eastAsia="仿宋" w:hAnsi="仿宋" w:cs="仿宋" w:hint="eastAsia"/>
          <w:noProof/>
        </w:rPr>
        <w:drawing>
          <wp:inline distT="0" distB="0" distL="0" distR="0" wp14:anchorId="438BE736" wp14:editId="6931E73E">
            <wp:extent cx="5276850" cy="3405505"/>
            <wp:effectExtent l="0" t="0" r="0" b="3810"/>
            <wp:docPr id="1027" name="图片 1"/>
            <wp:cNvGraphicFramePr/>
            <a:graphic xmlns:a="http://schemas.openxmlformats.org/drawingml/2006/main">
              <a:graphicData uri="http://schemas.openxmlformats.org/drawingml/2006/picture">
                <pic:pic xmlns:pic="http://schemas.openxmlformats.org/drawingml/2006/picture">
                  <pic:nvPicPr>
                    <pic:cNvPr id="1027" name="图片 1"/>
                    <pic:cNvPicPr/>
                  </pic:nvPicPr>
                  <pic:blipFill>
                    <a:blip r:embed="rId12" cstate="print"/>
                    <a:srcRect/>
                    <a:stretch>
                      <a:fillRect/>
                    </a:stretch>
                  </pic:blipFill>
                  <pic:spPr>
                    <a:xfrm>
                      <a:off x="0" y="0"/>
                      <a:ext cx="5276850" cy="3406139"/>
                    </a:xfrm>
                    <a:prstGeom prst="rect">
                      <a:avLst/>
                    </a:prstGeom>
                    <a:ln>
                      <a:noFill/>
                    </a:ln>
                  </pic:spPr>
                </pic:pic>
              </a:graphicData>
            </a:graphic>
          </wp:inline>
        </w:drawing>
      </w:r>
    </w:p>
    <w:p w14:paraId="32CC6883" w14:textId="77777777" w:rsidR="00B10284" w:rsidRDefault="00633D4B">
      <w:pPr>
        <w:pStyle w:val="a4"/>
        <w:jc w:val="center"/>
        <w:rPr>
          <w:rFonts w:ascii="仿宋" w:eastAsia="仿宋" w:hAnsi="仿宋" w:cs="仿宋" w:hint="eastAsia"/>
          <w:b/>
          <w:sz w:val="24"/>
          <w:szCs w:val="24"/>
        </w:rPr>
      </w:pPr>
      <w:r>
        <w:rPr>
          <w:rFonts w:ascii="仿宋" w:eastAsia="仿宋" w:hAnsi="仿宋" w:cs="仿宋" w:hint="eastAsia"/>
          <w:b/>
          <w:sz w:val="24"/>
          <w:szCs w:val="24"/>
        </w:rPr>
        <w:t>图1 智能机器人技术专业课程结构图</w:t>
      </w:r>
    </w:p>
    <w:p w14:paraId="66D24453" w14:textId="77777777" w:rsidR="00B10284" w:rsidRDefault="00633D4B">
      <w:pPr>
        <w:pStyle w:val="2"/>
        <w:ind w:firstLine="482"/>
        <w:rPr>
          <w:rFonts w:ascii="仿宋" w:eastAsia="仿宋" w:hAnsi="仿宋" w:cs="仿宋" w:hint="eastAsia"/>
        </w:rPr>
      </w:pPr>
      <w:bookmarkStart w:id="24" w:name="_Toc6509"/>
      <w:r>
        <w:rPr>
          <w:rFonts w:ascii="仿宋" w:eastAsia="仿宋" w:hAnsi="仿宋" w:cs="仿宋" w:hint="eastAsia"/>
        </w:rPr>
        <w:t>（二）公共基础必修课程</w:t>
      </w:r>
      <w:bookmarkEnd w:id="24"/>
    </w:p>
    <w:p w14:paraId="2B942315" w14:textId="77777777" w:rsidR="00B10284" w:rsidRDefault="00633D4B">
      <w:pPr>
        <w:spacing w:line="360" w:lineRule="auto"/>
        <w:jc w:val="center"/>
        <w:rPr>
          <w:rFonts w:ascii="仿宋" w:eastAsia="仿宋" w:hAnsi="仿宋" w:cs="仿宋" w:hint="eastAsia"/>
          <w:b/>
          <w:bCs/>
          <w:sz w:val="24"/>
          <w:szCs w:val="24"/>
        </w:rPr>
      </w:pPr>
      <w:r>
        <w:rPr>
          <w:rFonts w:ascii="仿宋" w:eastAsia="仿宋" w:hAnsi="仿宋" w:cs="仿宋" w:hint="eastAsia"/>
          <w:b/>
          <w:bCs/>
          <w:sz w:val="24"/>
          <w:szCs w:val="24"/>
        </w:rPr>
        <w:t>表2 公共基础必修课程目标、主要内容与教学要求</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538"/>
        <w:gridCol w:w="2941"/>
        <w:gridCol w:w="5206"/>
      </w:tblGrid>
      <w:tr w:rsidR="00B10284" w14:paraId="02440E3B" w14:textId="77777777">
        <w:trPr>
          <w:tblHeader/>
          <w:jc w:val="center"/>
        </w:trPr>
        <w:tc>
          <w:tcPr>
            <w:tcW w:w="538" w:type="dxa"/>
            <w:tcMar>
              <w:top w:w="0" w:type="dxa"/>
              <w:left w:w="28" w:type="dxa"/>
              <w:bottom w:w="0" w:type="dxa"/>
              <w:right w:w="28" w:type="dxa"/>
            </w:tcMar>
            <w:vAlign w:val="center"/>
          </w:tcPr>
          <w:p w14:paraId="6D12AAED" w14:textId="77777777" w:rsidR="00B10284" w:rsidRDefault="00633D4B">
            <w:pPr>
              <w:snapToGrid w:val="0"/>
              <w:jc w:val="center"/>
              <w:rPr>
                <w:rFonts w:ascii="仿宋" w:eastAsia="仿宋" w:hAnsi="仿宋" w:cs="仿宋" w:hint="eastAsia"/>
                <w:b/>
                <w:bCs/>
              </w:rPr>
            </w:pPr>
            <w:bookmarkStart w:id="25" w:name="_Toc32092"/>
            <w:r>
              <w:rPr>
                <w:rFonts w:ascii="仿宋" w:eastAsia="仿宋" w:hAnsi="仿宋" w:cs="仿宋" w:hint="eastAsia"/>
                <w:b/>
                <w:bCs/>
              </w:rPr>
              <w:t>序号</w:t>
            </w:r>
          </w:p>
        </w:tc>
        <w:tc>
          <w:tcPr>
            <w:tcW w:w="1538" w:type="dxa"/>
            <w:tcMar>
              <w:top w:w="0" w:type="dxa"/>
              <w:left w:w="28" w:type="dxa"/>
              <w:bottom w:w="0" w:type="dxa"/>
              <w:right w:w="28" w:type="dxa"/>
            </w:tcMar>
            <w:vAlign w:val="center"/>
          </w:tcPr>
          <w:p w14:paraId="00343F30" w14:textId="77777777" w:rsidR="00B10284" w:rsidRDefault="00633D4B">
            <w:pPr>
              <w:snapToGrid w:val="0"/>
              <w:jc w:val="center"/>
              <w:rPr>
                <w:rFonts w:ascii="仿宋" w:eastAsia="仿宋" w:hAnsi="仿宋" w:cs="仿宋" w:hint="eastAsia"/>
                <w:b/>
                <w:bCs/>
              </w:rPr>
            </w:pPr>
            <w:r>
              <w:rPr>
                <w:rFonts w:ascii="仿宋" w:eastAsia="仿宋" w:hAnsi="仿宋" w:cs="仿宋" w:hint="eastAsia"/>
                <w:b/>
                <w:bCs/>
              </w:rPr>
              <w:t>课程名称</w:t>
            </w:r>
          </w:p>
        </w:tc>
        <w:tc>
          <w:tcPr>
            <w:tcW w:w="2941" w:type="dxa"/>
            <w:tcMar>
              <w:top w:w="0" w:type="dxa"/>
              <w:left w:w="28" w:type="dxa"/>
              <w:bottom w:w="0" w:type="dxa"/>
              <w:right w:w="28" w:type="dxa"/>
            </w:tcMar>
            <w:vAlign w:val="center"/>
          </w:tcPr>
          <w:p w14:paraId="6F68B5EE" w14:textId="77777777" w:rsidR="00B10284" w:rsidRDefault="00633D4B">
            <w:pPr>
              <w:snapToGrid w:val="0"/>
              <w:jc w:val="center"/>
              <w:rPr>
                <w:rFonts w:ascii="仿宋" w:eastAsia="仿宋" w:hAnsi="仿宋" w:cs="仿宋" w:hint="eastAsia"/>
                <w:b/>
                <w:bCs/>
              </w:rPr>
            </w:pPr>
            <w:r>
              <w:rPr>
                <w:rFonts w:ascii="仿宋" w:eastAsia="仿宋" w:hAnsi="仿宋" w:cs="仿宋" w:hint="eastAsia"/>
                <w:b/>
                <w:bCs/>
              </w:rPr>
              <w:t>课程目标</w:t>
            </w:r>
          </w:p>
        </w:tc>
        <w:tc>
          <w:tcPr>
            <w:tcW w:w="5206" w:type="dxa"/>
            <w:tcMar>
              <w:top w:w="0" w:type="dxa"/>
              <w:left w:w="28" w:type="dxa"/>
              <w:bottom w:w="0" w:type="dxa"/>
              <w:right w:w="28" w:type="dxa"/>
            </w:tcMar>
            <w:vAlign w:val="center"/>
          </w:tcPr>
          <w:p w14:paraId="1F184CB9" w14:textId="77777777" w:rsidR="00B10284" w:rsidRDefault="00633D4B">
            <w:pPr>
              <w:snapToGrid w:val="0"/>
              <w:jc w:val="center"/>
              <w:rPr>
                <w:rFonts w:ascii="仿宋" w:eastAsia="仿宋" w:hAnsi="仿宋" w:cs="仿宋" w:hint="eastAsia"/>
                <w:b/>
                <w:bCs/>
              </w:rPr>
            </w:pPr>
            <w:r>
              <w:rPr>
                <w:rFonts w:ascii="仿宋" w:eastAsia="仿宋" w:hAnsi="仿宋" w:cs="仿宋" w:hint="eastAsia"/>
                <w:b/>
                <w:bCs/>
              </w:rPr>
              <w:t>主要内容与教学要求</w:t>
            </w:r>
          </w:p>
        </w:tc>
      </w:tr>
      <w:tr w:rsidR="00B10284" w14:paraId="4EE90675" w14:textId="77777777">
        <w:trPr>
          <w:jc w:val="center"/>
        </w:trPr>
        <w:tc>
          <w:tcPr>
            <w:tcW w:w="538" w:type="dxa"/>
            <w:tcMar>
              <w:left w:w="28" w:type="dxa"/>
              <w:right w:w="28" w:type="dxa"/>
            </w:tcMar>
            <w:vAlign w:val="center"/>
          </w:tcPr>
          <w:p w14:paraId="07E2A9AE" w14:textId="77777777" w:rsidR="00B10284" w:rsidRDefault="00633D4B">
            <w:pPr>
              <w:snapToGrid w:val="0"/>
              <w:jc w:val="center"/>
              <w:rPr>
                <w:rFonts w:ascii="仿宋" w:eastAsia="仿宋" w:hAnsi="仿宋" w:cs="仿宋" w:hint="eastAsia"/>
              </w:rPr>
            </w:pPr>
            <w:r>
              <w:rPr>
                <w:rFonts w:ascii="仿宋" w:eastAsia="仿宋" w:hAnsi="仿宋" w:cs="仿宋" w:hint="eastAsia"/>
              </w:rPr>
              <w:t>1</w:t>
            </w:r>
          </w:p>
        </w:tc>
        <w:tc>
          <w:tcPr>
            <w:tcW w:w="1538" w:type="dxa"/>
            <w:tcMar>
              <w:left w:w="28" w:type="dxa"/>
              <w:right w:w="28" w:type="dxa"/>
            </w:tcMar>
            <w:vAlign w:val="center"/>
          </w:tcPr>
          <w:p w14:paraId="1D942D31" w14:textId="77777777" w:rsidR="00B10284" w:rsidRDefault="00633D4B">
            <w:pPr>
              <w:snapToGrid w:val="0"/>
              <w:jc w:val="center"/>
              <w:rPr>
                <w:rFonts w:ascii="仿宋" w:eastAsia="仿宋" w:hAnsi="仿宋" w:cs="仿宋" w:hint="eastAsia"/>
              </w:rPr>
            </w:pPr>
            <w:r>
              <w:rPr>
                <w:rFonts w:ascii="仿宋" w:eastAsia="仿宋" w:hAnsi="仿宋" w:cs="仿宋" w:hint="eastAsia"/>
              </w:rPr>
              <w:t>思想道德与法治</w:t>
            </w:r>
          </w:p>
        </w:tc>
        <w:tc>
          <w:tcPr>
            <w:tcW w:w="2941" w:type="dxa"/>
            <w:tcMar>
              <w:left w:w="28" w:type="dxa"/>
              <w:right w:w="28" w:type="dxa"/>
            </w:tcMar>
            <w:vAlign w:val="center"/>
          </w:tcPr>
          <w:p w14:paraId="58966504"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了解思想道德与法治的基本理论、核心概念和时代价值；</w:t>
            </w:r>
          </w:p>
          <w:p w14:paraId="1CAE2C33"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掌握道德修养、法治思维的基本方法和实践路径；</w:t>
            </w:r>
          </w:p>
          <w:p w14:paraId="60E2654F"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学习运用马克思主义立场观点方法分析和解决人生发展、道德建设、法治建设中的现实问题，培养学生成为有理想、有道德、有文化、有纪律的新时代高素质技术技能人才。</w:t>
            </w:r>
          </w:p>
        </w:tc>
        <w:tc>
          <w:tcPr>
            <w:tcW w:w="5206" w:type="dxa"/>
            <w:tcMar>
              <w:left w:w="28" w:type="dxa"/>
              <w:right w:w="28" w:type="dxa"/>
            </w:tcMar>
            <w:vAlign w:val="center"/>
          </w:tcPr>
          <w:p w14:paraId="68557E29"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【主要内容】本课程主要内容包括思想道德修养（人生价值、理想信念、道德规范、个人品德等模块）、法治教育（宪法法律、民法、刑法等相关章节，以及法治思维和法治方式等项目）。</w:t>
            </w:r>
          </w:p>
          <w:p w14:paraId="32D5CB67" w14:textId="77777777" w:rsidR="00B10284" w:rsidRDefault="00633D4B">
            <w:pPr>
              <w:snapToGrid w:val="0"/>
              <w:rPr>
                <w:rFonts w:ascii="仿宋" w:eastAsia="仿宋" w:hAnsi="仿宋" w:cs="仿宋" w:hint="eastAsia"/>
                <w:color w:val="000000"/>
              </w:rPr>
            </w:pPr>
            <w:r>
              <w:rPr>
                <w:rFonts w:ascii="仿宋" w:eastAsia="仿宋" w:hAnsi="仿宋" w:cs="仿宋" w:hint="eastAsia"/>
                <w:kern w:val="2"/>
              </w:rPr>
              <w:t>【教学要求】主要采用“理论讲授+案例分析+实践教学”的教学模式，使用多媒体课件、法治案例库、思政实践基地等教学方法，借助线上学习平台、模拟法庭场景、道德实践活动等教学环境或教学资源，通过过程性考核与终结性考核相结合的考核方式，完成学生思想政治素质提升、道德修养强化、法治观念树立等能力的培养。</w:t>
            </w:r>
          </w:p>
        </w:tc>
      </w:tr>
      <w:tr w:rsidR="00B10284" w14:paraId="41CD1AC9" w14:textId="77777777">
        <w:trPr>
          <w:jc w:val="center"/>
        </w:trPr>
        <w:tc>
          <w:tcPr>
            <w:tcW w:w="538" w:type="dxa"/>
            <w:tcMar>
              <w:left w:w="28" w:type="dxa"/>
              <w:right w:w="28" w:type="dxa"/>
            </w:tcMar>
            <w:vAlign w:val="center"/>
          </w:tcPr>
          <w:p w14:paraId="5CA9A0C0" w14:textId="77777777" w:rsidR="00B10284" w:rsidRDefault="00633D4B">
            <w:pPr>
              <w:snapToGrid w:val="0"/>
              <w:jc w:val="center"/>
              <w:rPr>
                <w:rFonts w:ascii="仿宋" w:eastAsia="仿宋" w:hAnsi="仿宋" w:cs="仿宋" w:hint="eastAsia"/>
              </w:rPr>
            </w:pPr>
            <w:r>
              <w:rPr>
                <w:rFonts w:ascii="仿宋" w:eastAsia="仿宋" w:hAnsi="仿宋" w:cs="仿宋" w:hint="eastAsia"/>
              </w:rPr>
              <w:t>2</w:t>
            </w:r>
          </w:p>
        </w:tc>
        <w:tc>
          <w:tcPr>
            <w:tcW w:w="1538" w:type="dxa"/>
            <w:tcMar>
              <w:left w:w="28" w:type="dxa"/>
              <w:right w:w="28" w:type="dxa"/>
            </w:tcMar>
            <w:vAlign w:val="center"/>
          </w:tcPr>
          <w:p w14:paraId="7288D551" w14:textId="77777777" w:rsidR="00B10284" w:rsidRDefault="00633D4B">
            <w:pPr>
              <w:snapToGrid w:val="0"/>
              <w:jc w:val="center"/>
              <w:rPr>
                <w:rFonts w:ascii="仿宋" w:eastAsia="仿宋" w:hAnsi="仿宋" w:cs="仿宋" w:hint="eastAsia"/>
              </w:rPr>
            </w:pPr>
            <w:r>
              <w:rPr>
                <w:rFonts w:ascii="仿宋" w:eastAsia="仿宋" w:hAnsi="仿宋" w:cs="仿宋" w:hint="eastAsia"/>
              </w:rPr>
              <w:t>毛泽东思想和中国特色社会主义理论体系概论</w:t>
            </w:r>
          </w:p>
        </w:tc>
        <w:tc>
          <w:tcPr>
            <w:tcW w:w="2941" w:type="dxa"/>
            <w:tcMar>
              <w:left w:w="28" w:type="dxa"/>
              <w:right w:w="28" w:type="dxa"/>
            </w:tcMar>
            <w:vAlign w:val="center"/>
          </w:tcPr>
          <w:p w14:paraId="066C7007"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了解马克思主义中国化的历史进程、两次历史性飞跃及对应的两大理论成果的形成背景与发展脉络；</w:t>
            </w:r>
          </w:p>
          <w:p w14:paraId="091269BA"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lastRenderedPageBreak/>
              <w:t>掌握毛泽东思想活的灵魂、中国特色社会主义理论体系各重要思想的核心要义与基本内涵，明晰新时代坚持和发展中国特色社会主义的总任务、总布局等关键内容；</w:t>
            </w:r>
          </w:p>
          <w:p w14:paraId="226ECC5B"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学会运用马克思主义中国化的理论成果分析国家发展中的现实问题与行业发展相关的政策导向，坚定在中国共产党领导下走中国特色社会主义道路的理想信念，增强投身新时代社会主义现代化建设和行业高质量发展的责任感，成长为拥护中国共产党领导的高素质技术技能人才。</w:t>
            </w:r>
          </w:p>
        </w:tc>
        <w:tc>
          <w:tcPr>
            <w:tcW w:w="5206" w:type="dxa"/>
            <w:tcMar>
              <w:left w:w="28" w:type="dxa"/>
              <w:right w:w="28" w:type="dxa"/>
            </w:tcMar>
            <w:vAlign w:val="center"/>
          </w:tcPr>
          <w:p w14:paraId="0FA272FD"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lastRenderedPageBreak/>
              <w:t>【主要内容】本课程以马克思主义中国化为主线，分为两大核心模块。一是毛泽东思想模块，涵盖新民主主义革命理论、社会主义革命和社会主义建设理论，以及关于革命军队建设、政策和策略、思想政治工作等重要思想，重点</w:t>
            </w:r>
            <w:r>
              <w:rPr>
                <w:rFonts w:ascii="仿宋" w:eastAsia="仿宋" w:hAnsi="仿宋" w:cs="仿宋" w:hint="eastAsia"/>
                <w:kern w:val="2"/>
              </w:rPr>
              <w:lastRenderedPageBreak/>
              <w:t>解析实事求是、群众路线、独立自主的活的灵魂。二是中国特色社会主义理论体系模块，包含邓小平理论、“三个代表”重要思想、科学发展观、习近平新时代中国特色社会主义思想，系统讲授社会主义本质、改革开放理论、新发展理念、中国式现代化、全面从严治党等核心内容，同时融入乡村振兴、科技创新、产业升级等与高职专业相关的政策理论内容。</w:t>
            </w:r>
          </w:p>
          <w:p w14:paraId="662202AA"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主要采用“理论精讲+案例研讨+实践研学”的教学模式，结合高职学生特点优化教学。借助红色教育基地研学、行业政策解读会、新时代发展成就纪录片等资源，运用线上学习平台发布拓展资料，组织模拟政策解读汇报、行业发展与理论政策关联分析等活动。教学中注重对接专业，选取与学生所学领域相关的产业政策、发展案例开展分析，如面向制造类专业讲解制造业转型升级相关政策。考核采用过程性考核与终结性考核相结合的方式，过程性考核涵盖课堂发言、实践报告、政策分析作业等，终结性考核侧重理论应用能力考查，全面达成学生理论素养提升与政治认同强化的教学目标。</w:t>
            </w:r>
          </w:p>
        </w:tc>
      </w:tr>
      <w:tr w:rsidR="00B10284" w14:paraId="51F31793" w14:textId="77777777">
        <w:trPr>
          <w:jc w:val="center"/>
        </w:trPr>
        <w:tc>
          <w:tcPr>
            <w:tcW w:w="538" w:type="dxa"/>
            <w:tcMar>
              <w:left w:w="28" w:type="dxa"/>
              <w:right w:w="28" w:type="dxa"/>
            </w:tcMar>
            <w:vAlign w:val="center"/>
          </w:tcPr>
          <w:p w14:paraId="7489617D" w14:textId="77777777" w:rsidR="00B10284" w:rsidRDefault="00633D4B">
            <w:pPr>
              <w:snapToGrid w:val="0"/>
              <w:jc w:val="center"/>
              <w:rPr>
                <w:rFonts w:ascii="仿宋" w:eastAsia="仿宋" w:hAnsi="仿宋" w:cs="仿宋" w:hint="eastAsia"/>
              </w:rPr>
            </w:pPr>
            <w:r>
              <w:rPr>
                <w:rFonts w:ascii="仿宋" w:eastAsia="仿宋" w:hAnsi="仿宋" w:cs="仿宋" w:hint="eastAsia"/>
              </w:rPr>
              <w:lastRenderedPageBreak/>
              <w:t>3</w:t>
            </w:r>
          </w:p>
        </w:tc>
        <w:tc>
          <w:tcPr>
            <w:tcW w:w="1538" w:type="dxa"/>
            <w:tcMar>
              <w:left w:w="28" w:type="dxa"/>
              <w:right w:w="28" w:type="dxa"/>
            </w:tcMar>
            <w:vAlign w:val="center"/>
          </w:tcPr>
          <w:p w14:paraId="556DFBC2" w14:textId="77777777" w:rsidR="00B10284" w:rsidRDefault="00633D4B">
            <w:pPr>
              <w:snapToGrid w:val="0"/>
              <w:jc w:val="center"/>
              <w:rPr>
                <w:rFonts w:ascii="仿宋" w:eastAsia="仿宋" w:hAnsi="仿宋" w:cs="仿宋" w:hint="eastAsia"/>
              </w:rPr>
            </w:pPr>
            <w:r>
              <w:rPr>
                <w:rFonts w:ascii="仿宋" w:eastAsia="仿宋" w:hAnsi="仿宋" w:cs="仿宋" w:hint="eastAsia"/>
              </w:rPr>
              <w:t>习近平新时代中国特色社会主义思想概论</w:t>
            </w:r>
          </w:p>
        </w:tc>
        <w:tc>
          <w:tcPr>
            <w:tcW w:w="2941" w:type="dxa"/>
            <w:tcMar>
              <w:left w:w="28" w:type="dxa"/>
              <w:right w:w="28" w:type="dxa"/>
            </w:tcMar>
            <w:vAlign w:val="center"/>
          </w:tcPr>
          <w:p w14:paraId="77602B59"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习近平新时代中国特色社会主义思想，主动推动其进教材、进课堂、进头脑，提高学习和运用党的创新理论的主动性、自觉性，在形成理论思维基础上实现从学理认知到信念生成的转化，增进政治认同、思想认同、情感认同，切实做到学思用贯通、知信行统一，努力成为德智体美劳全面发展的中国特色社会主义建设者和接班人</w:t>
            </w:r>
          </w:p>
        </w:tc>
        <w:tc>
          <w:tcPr>
            <w:tcW w:w="5206" w:type="dxa"/>
            <w:tcMar>
              <w:left w:w="28" w:type="dxa"/>
              <w:right w:w="28" w:type="dxa"/>
            </w:tcMar>
            <w:vAlign w:val="center"/>
          </w:tcPr>
          <w:p w14:paraId="3F6BE86C"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新时代坚持和发展中国特色社会主义、以中国式现代化全面推进中华民族伟大复兴、坚持党的全面领导与全面从严治党、坚持以人民为中心、全面深化改革开放、推动高质量发展、社会主义现代化建设的教育、科技、人才战略、发展全过程人民民主、全面依法治国、建设社会主义文化强国、以保障和改善民生为重点加强社会建设、建设社会主义生态文明，维护和塑造国家安全、建设巩固国防和强大人民军队、坚持“一国两制”和推进祖国完全统一、中国特色大国外交和推动构建人类命运共同体、结语及四次实践课程。</w:t>
            </w:r>
          </w:p>
          <w:p w14:paraId="29C05113"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【教学要求】主动参与线上线下学习、完成任务驱动项目、参与翻转课堂与讨论交流、完成实践互动任务，提升理论素养，学会运用马克思主义的立场、观点、方法分析和解决问题。</w:t>
            </w:r>
          </w:p>
        </w:tc>
      </w:tr>
      <w:tr w:rsidR="00B10284" w14:paraId="463A32F4" w14:textId="77777777">
        <w:trPr>
          <w:jc w:val="center"/>
        </w:trPr>
        <w:tc>
          <w:tcPr>
            <w:tcW w:w="538" w:type="dxa"/>
            <w:tcMar>
              <w:left w:w="28" w:type="dxa"/>
              <w:right w:w="28" w:type="dxa"/>
            </w:tcMar>
            <w:vAlign w:val="center"/>
          </w:tcPr>
          <w:p w14:paraId="75DC3BCA" w14:textId="77777777" w:rsidR="00B10284" w:rsidRDefault="00633D4B">
            <w:pPr>
              <w:snapToGrid w:val="0"/>
              <w:jc w:val="center"/>
              <w:rPr>
                <w:rFonts w:ascii="仿宋" w:eastAsia="仿宋" w:hAnsi="仿宋" w:cs="仿宋" w:hint="eastAsia"/>
              </w:rPr>
            </w:pPr>
            <w:r>
              <w:rPr>
                <w:rFonts w:ascii="仿宋" w:eastAsia="仿宋" w:hAnsi="仿宋" w:cs="仿宋" w:hint="eastAsia"/>
              </w:rPr>
              <w:t>4</w:t>
            </w:r>
          </w:p>
        </w:tc>
        <w:tc>
          <w:tcPr>
            <w:tcW w:w="1538" w:type="dxa"/>
            <w:tcMar>
              <w:left w:w="28" w:type="dxa"/>
              <w:right w:w="28" w:type="dxa"/>
            </w:tcMar>
            <w:vAlign w:val="center"/>
          </w:tcPr>
          <w:p w14:paraId="1CEEA8F9" w14:textId="77777777" w:rsidR="00B10284" w:rsidRDefault="00633D4B">
            <w:pPr>
              <w:snapToGrid w:val="0"/>
              <w:jc w:val="center"/>
              <w:rPr>
                <w:rFonts w:ascii="仿宋" w:eastAsia="仿宋" w:hAnsi="仿宋" w:cs="仿宋" w:hint="eastAsia"/>
              </w:rPr>
            </w:pPr>
            <w:r>
              <w:rPr>
                <w:rFonts w:ascii="仿宋" w:eastAsia="仿宋" w:hAnsi="仿宋" w:cs="仿宋" w:hint="eastAsia"/>
              </w:rPr>
              <w:t>形势与政策I</w:t>
            </w:r>
          </w:p>
        </w:tc>
        <w:tc>
          <w:tcPr>
            <w:tcW w:w="2941" w:type="dxa"/>
            <w:tcMar>
              <w:left w:w="28" w:type="dxa"/>
              <w:right w:w="28" w:type="dxa"/>
            </w:tcMar>
            <w:vAlign w:val="center"/>
          </w:tcPr>
          <w:p w14:paraId="0AD52437"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了解国内外形势、党和国家大政方针及行业发展动态，知晓抗战历史、农业强国建设等核心知识；</w:t>
            </w:r>
          </w:p>
          <w:p w14:paraId="2DDAF799"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掌握马克思主义分析方法、形势政策解读逻辑，能辩证看待经济热点与全球治理问题；</w:t>
            </w:r>
          </w:p>
          <w:p w14:paraId="4459631A"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践行社会主义核心价值观，厚植家国情怀与国际视野，提升辨别是非、实践应用能力，坚定理想信念与责任担当，为技能报国、服务社会奠定思想基础。</w:t>
            </w:r>
          </w:p>
        </w:tc>
        <w:tc>
          <w:tcPr>
            <w:tcW w:w="5206" w:type="dxa"/>
            <w:tcMar>
              <w:left w:w="28" w:type="dxa"/>
              <w:right w:w="28" w:type="dxa"/>
            </w:tcMar>
            <w:vAlign w:val="center"/>
          </w:tcPr>
          <w:p w14:paraId="343BB0F7"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【主要内容】本课程主要内容包括纪念抗战胜利与民族信念培育、农业强国建设与乡村振兴、中国经济热点问题解读、多边主义与全球治理等模块。</w:t>
            </w:r>
          </w:p>
          <w:p w14:paraId="7100C95F"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主要采用“专题讲授+互动探究”教学模式，使用讲授法、案例教学法、视频教学法、小组研讨法等，借助多媒体设备、线上学习平台、红色教育资源，通过过程性考核与期末考查相结合的方式，完成学生政策解读、辩证思维、实践应用、责任担当等能力的培养。</w:t>
            </w:r>
          </w:p>
        </w:tc>
      </w:tr>
      <w:tr w:rsidR="00B10284" w14:paraId="18620431" w14:textId="77777777">
        <w:trPr>
          <w:jc w:val="center"/>
        </w:trPr>
        <w:tc>
          <w:tcPr>
            <w:tcW w:w="538" w:type="dxa"/>
            <w:tcMar>
              <w:left w:w="28" w:type="dxa"/>
              <w:right w:w="28" w:type="dxa"/>
            </w:tcMar>
            <w:vAlign w:val="center"/>
          </w:tcPr>
          <w:p w14:paraId="41C194C8" w14:textId="77777777" w:rsidR="00B10284" w:rsidRDefault="00633D4B">
            <w:pPr>
              <w:snapToGrid w:val="0"/>
              <w:jc w:val="center"/>
              <w:rPr>
                <w:rFonts w:ascii="仿宋" w:eastAsia="仿宋" w:hAnsi="仿宋" w:cs="仿宋" w:hint="eastAsia"/>
              </w:rPr>
            </w:pPr>
            <w:r>
              <w:rPr>
                <w:rFonts w:ascii="仿宋" w:eastAsia="仿宋" w:hAnsi="仿宋" w:cs="仿宋" w:hint="eastAsia"/>
              </w:rPr>
              <w:t>5</w:t>
            </w:r>
          </w:p>
        </w:tc>
        <w:tc>
          <w:tcPr>
            <w:tcW w:w="1538" w:type="dxa"/>
            <w:tcMar>
              <w:left w:w="28" w:type="dxa"/>
              <w:right w:w="28" w:type="dxa"/>
            </w:tcMar>
            <w:vAlign w:val="center"/>
          </w:tcPr>
          <w:p w14:paraId="3A7583D7" w14:textId="77777777" w:rsidR="00B10284" w:rsidRDefault="00633D4B">
            <w:pPr>
              <w:snapToGrid w:val="0"/>
              <w:jc w:val="center"/>
              <w:rPr>
                <w:rFonts w:ascii="仿宋" w:eastAsia="仿宋" w:hAnsi="仿宋" w:cs="仿宋" w:hint="eastAsia"/>
              </w:rPr>
            </w:pPr>
            <w:r>
              <w:rPr>
                <w:rFonts w:ascii="仿宋" w:eastAsia="仿宋" w:hAnsi="仿宋" w:cs="仿宋" w:hint="eastAsia"/>
              </w:rPr>
              <w:t>形势与政策Ⅱ</w:t>
            </w:r>
          </w:p>
        </w:tc>
        <w:tc>
          <w:tcPr>
            <w:tcW w:w="2941" w:type="dxa"/>
            <w:tcMar>
              <w:left w:w="28" w:type="dxa"/>
              <w:right w:w="28" w:type="dxa"/>
            </w:tcMar>
            <w:vAlign w:val="center"/>
          </w:tcPr>
          <w:p w14:paraId="494F9803"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了解国内外形势、党和国家大政方针及行业发展动态，知晓抗战历史、农业强国建设等核心知识；</w:t>
            </w:r>
          </w:p>
          <w:p w14:paraId="0D877AD1"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掌握马克思主义分析方法、形势</w:t>
            </w:r>
            <w:r>
              <w:rPr>
                <w:rFonts w:ascii="仿宋" w:eastAsia="仿宋" w:hAnsi="仿宋" w:cs="仿宋" w:hint="eastAsia"/>
                <w:shd w:val="clear" w:color="auto" w:fill="FFFFFF"/>
              </w:rPr>
              <w:lastRenderedPageBreak/>
              <w:t>政策解读逻辑，能辩证看待经济热点与全球治理问题；</w:t>
            </w:r>
          </w:p>
          <w:p w14:paraId="217F6198"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践行社会主义核心价值观，厚植家国情怀与国际视野，提升辨别是非、实践应用能力，坚定理想信念与责任担当，为技能报国、服务社会奠定思想基础。</w:t>
            </w:r>
          </w:p>
        </w:tc>
        <w:tc>
          <w:tcPr>
            <w:tcW w:w="5206" w:type="dxa"/>
            <w:tcMar>
              <w:left w:w="28" w:type="dxa"/>
              <w:right w:w="28" w:type="dxa"/>
            </w:tcMar>
            <w:vAlign w:val="center"/>
          </w:tcPr>
          <w:p w14:paraId="2ECFCA81"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lastRenderedPageBreak/>
              <w:t>【主要内容】本课程主要内容包括纪念抗战胜利与民族信念培育、农业强国建设与乡村振兴、中国经济热点问题解读、多边主义与全球治理等模块。</w:t>
            </w:r>
          </w:p>
          <w:p w14:paraId="749878DF"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【教学要求】主要采用“专题讲授+互动探究”教学模式，使用讲授法、案例教学法、视频教学法、小组研讨法等，</w:t>
            </w:r>
            <w:r>
              <w:rPr>
                <w:rFonts w:ascii="仿宋" w:eastAsia="仿宋" w:hAnsi="仿宋" w:cs="仿宋" w:hint="eastAsia"/>
                <w:kern w:val="2"/>
              </w:rPr>
              <w:lastRenderedPageBreak/>
              <w:t>借助多媒体设备、线上学习平台、红色教育资源，通过过程性考核与期末考查相结合的方式，完成学生政策解读、辩证思维、实践应用、责任担当等能力的培养。</w:t>
            </w:r>
          </w:p>
        </w:tc>
      </w:tr>
      <w:tr w:rsidR="00B10284" w14:paraId="2E13C736" w14:textId="77777777">
        <w:trPr>
          <w:jc w:val="center"/>
        </w:trPr>
        <w:tc>
          <w:tcPr>
            <w:tcW w:w="538" w:type="dxa"/>
            <w:tcMar>
              <w:left w:w="28" w:type="dxa"/>
              <w:right w:w="28" w:type="dxa"/>
            </w:tcMar>
            <w:vAlign w:val="center"/>
          </w:tcPr>
          <w:p w14:paraId="034784FA" w14:textId="77777777" w:rsidR="00B10284" w:rsidRDefault="00633D4B">
            <w:pPr>
              <w:snapToGrid w:val="0"/>
              <w:jc w:val="center"/>
              <w:rPr>
                <w:rFonts w:ascii="仿宋" w:eastAsia="仿宋" w:hAnsi="仿宋" w:cs="仿宋" w:hint="eastAsia"/>
              </w:rPr>
            </w:pPr>
            <w:r>
              <w:rPr>
                <w:rFonts w:ascii="仿宋" w:eastAsia="仿宋" w:hAnsi="仿宋" w:cs="仿宋" w:hint="eastAsia"/>
              </w:rPr>
              <w:lastRenderedPageBreak/>
              <w:t>6</w:t>
            </w:r>
          </w:p>
        </w:tc>
        <w:tc>
          <w:tcPr>
            <w:tcW w:w="1538" w:type="dxa"/>
            <w:tcMar>
              <w:left w:w="28" w:type="dxa"/>
              <w:right w:w="28" w:type="dxa"/>
            </w:tcMar>
            <w:vAlign w:val="center"/>
          </w:tcPr>
          <w:p w14:paraId="69C50EA2" w14:textId="77777777" w:rsidR="00B10284" w:rsidRDefault="00633D4B">
            <w:pPr>
              <w:snapToGrid w:val="0"/>
              <w:jc w:val="center"/>
              <w:rPr>
                <w:rFonts w:ascii="仿宋" w:eastAsia="仿宋" w:hAnsi="仿宋" w:cs="仿宋" w:hint="eastAsia"/>
              </w:rPr>
            </w:pPr>
            <w:r>
              <w:rPr>
                <w:rFonts w:ascii="仿宋" w:eastAsia="仿宋" w:hAnsi="仿宋" w:cs="仿宋" w:hint="eastAsia"/>
              </w:rPr>
              <w:t>学习筑梦I</w:t>
            </w:r>
          </w:p>
        </w:tc>
        <w:tc>
          <w:tcPr>
            <w:tcW w:w="2941" w:type="dxa"/>
            <w:tcMar>
              <w:left w:w="28" w:type="dxa"/>
              <w:right w:w="28" w:type="dxa"/>
            </w:tcMar>
            <w:vAlign w:val="center"/>
          </w:tcPr>
          <w:p w14:paraId="47CF5650"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掌握理想信念的内涵，树立科学信仰，将成长成才的青春梦融入中国伟大复兴的中国梦，争做新时代中国特色社会主义合格建设者和可靠接班人</w:t>
            </w:r>
          </w:p>
        </w:tc>
        <w:tc>
          <w:tcPr>
            <w:tcW w:w="5206" w:type="dxa"/>
            <w:tcMar>
              <w:left w:w="28" w:type="dxa"/>
              <w:right w:w="28" w:type="dxa"/>
            </w:tcMar>
            <w:vAlign w:val="center"/>
          </w:tcPr>
          <w:p w14:paraId="782F1666"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【主要内容】共分四个专题，即大国工匠梦、文化强国梦、美丽中国梦、青春报国梦。</w:t>
            </w:r>
          </w:p>
          <w:p w14:paraId="417B3101"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主要采用线上与线下混合式教学模式，采用讲授法、案例法、情境教学法等教学方法，借助超星学习通等线上平台，通过灵活多样的方式，厚植学生家国情怀，为实现伟大复兴的中国梦贡献青春力量。</w:t>
            </w:r>
          </w:p>
        </w:tc>
      </w:tr>
      <w:tr w:rsidR="00B10284" w14:paraId="580445F7" w14:textId="77777777">
        <w:trPr>
          <w:trHeight w:val="1276"/>
          <w:jc w:val="center"/>
        </w:trPr>
        <w:tc>
          <w:tcPr>
            <w:tcW w:w="538" w:type="dxa"/>
            <w:tcMar>
              <w:left w:w="28" w:type="dxa"/>
              <w:right w:w="28" w:type="dxa"/>
            </w:tcMar>
            <w:vAlign w:val="center"/>
          </w:tcPr>
          <w:p w14:paraId="47CE1FE9" w14:textId="77777777" w:rsidR="00B10284" w:rsidRDefault="00633D4B">
            <w:pPr>
              <w:snapToGrid w:val="0"/>
              <w:jc w:val="center"/>
              <w:rPr>
                <w:rFonts w:ascii="仿宋" w:eastAsia="仿宋" w:hAnsi="仿宋" w:cs="仿宋" w:hint="eastAsia"/>
              </w:rPr>
            </w:pPr>
            <w:r>
              <w:rPr>
                <w:rFonts w:ascii="仿宋" w:eastAsia="仿宋" w:hAnsi="仿宋" w:cs="仿宋" w:hint="eastAsia"/>
              </w:rPr>
              <w:t>7</w:t>
            </w:r>
          </w:p>
        </w:tc>
        <w:tc>
          <w:tcPr>
            <w:tcW w:w="1538" w:type="dxa"/>
            <w:tcMar>
              <w:left w:w="28" w:type="dxa"/>
              <w:right w:w="28" w:type="dxa"/>
            </w:tcMar>
            <w:vAlign w:val="center"/>
          </w:tcPr>
          <w:p w14:paraId="49AAF773" w14:textId="77777777" w:rsidR="00B10284" w:rsidRDefault="00633D4B">
            <w:pPr>
              <w:snapToGrid w:val="0"/>
              <w:jc w:val="center"/>
              <w:rPr>
                <w:rFonts w:ascii="仿宋" w:eastAsia="仿宋" w:hAnsi="仿宋" w:cs="仿宋" w:hint="eastAsia"/>
              </w:rPr>
            </w:pPr>
            <w:r>
              <w:rPr>
                <w:rFonts w:ascii="仿宋" w:eastAsia="仿宋" w:hAnsi="仿宋" w:cs="仿宋" w:hint="eastAsia"/>
              </w:rPr>
              <w:t>学习筑梦Ⅱ</w:t>
            </w:r>
          </w:p>
        </w:tc>
        <w:tc>
          <w:tcPr>
            <w:tcW w:w="2941" w:type="dxa"/>
            <w:tcMar>
              <w:left w:w="28" w:type="dxa"/>
              <w:right w:w="28" w:type="dxa"/>
            </w:tcMar>
            <w:vAlign w:val="center"/>
          </w:tcPr>
          <w:p w14:paraId="3EE3CD65"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课程目标：学生需了解大国工匠梦、文化强国梦、美丽中国梦、青春报国梦的核心内涵与时代要求，知晓各领域榜样的奋斗事迹，树立家国责任意识；掌握工匠精神的核心特质、文化传承创新路径、绿色生活实践方法，学会将个人理想融入国家发展，结合专业规划报国路径；通过多元形式学习榜样的奋斗精神、使命担当与报国情怀，激发精益求精的学习态度，增强文化自信与生态保护自觉，树立“强国有我”志向，在知行合一中锤炼品格、增长才干，成长为担当民族复兴大任的时代新人。</w:t>
            </w:r>
          </w:p>
        </w:tc>
        <w:tc>
          <w:tcPr>
            <w:tcW w:w="5206" w:type="dxa"/>
            <w:tcMar>
              <w:left w:w="28" w:type="dxa"/>
              <w:right w:w="28" w:type="dxa"/>
            </w:tcMar>
            <w:vAlign w:val="center"/>
          </w:tcPr>
          <w:p w14:paraId="444B74A2"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【主要内容】本课程设四大模块：大国工匠精神解读与榜样案例分析、文化强国视域下的文化传承与创新、美丽中国建设实践与生态责任担当、青春报国与个人理想家国融合。</w:t>
            </w:r>
          </w:p>
          <w:p w14:paraId="1DC635A2"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采用“理论讲授+案例研讨”教学模式，运用情景模拟、小组合作等方法，借助红色资源、行业实训基地、线上学习平台等资源，通过过程性考核与成果展示相结合的方式，培养学生的职业素养、文化自信、生态意识与家国情怀，助力学生将报国志向转化为实践行动。</w:t>
            </w:r>
          </w:p>
        </w:tc>
      </w:tr>
      <w:tr w:rsidR="00B10284" w14:paraId="3C97A962" w14:textId="77777777">
        <w:trPr>
          <w:jc w:val="center"/>
        </w:trPr>
        <w:tc>
          <w:tcPr>
            <w:tcW w:w="538" w:type="dxa"/>
            <w:tcMar>
              <w:left w:w="28" w:type="dxa"/>
              <w:right w:w="28" w:type="dxa"/>
            </w:tcMar>
            <w:vAlign w:val="center"/>
          </w:tcPr>
          <w:p w14:paraId="36FD04D3" w14:textId="77777777" w:rsidR="00B10284" w:rsidRDefault="00633D4B">
            <w:pPr>
              <w:snapToGrid w:val="0"/>
              <w:jc w:val="center"/>
              <w:rPr>
                <w:rFonts w:ascii="仿宋" w:eastAsia="仿宋" w:hAnsi="仿宋" w:cs="仿宋" w:hint="eastAsia"/>
              </w:rPr>
            </w:pPr>
            <w:r>
              <w:rPr>
                <w:rFonts w:ascii="仿宋" w:eastAsia="仿宋" w:hAnsi="仿宋" w:cs="仿宋" w:hint="eastAsia"/>
              </w:rPr>
              <w:t>8</w:t>
            </w:r>
          </w:p>
        </w:tc>
        <w:tc>
          <w:tcPr>
            <w:tcW w:w="1538" w:type="dxa"/>
            <w:tcMar>
              <w:left w:w="28" w:type="dxa"/>
              <w:right w:w="28" w:type="dxa"/>
            </w:tcMar>
            <w:vAlign w:val="center"/>
          </w:tcPr>
          <w:p w14:paraId="23AEE24E" w14:textId="77777777" w:rsidR="00B10284" w:rsidRDefault="00633D4B">
            <w:pPr>
              <w:snapToGrid w:val="0"/>
              <w:jc w:val="center"/>
              <w:rPr>
                <w:rFonts w:ascii="仿宋" w:eastAsia="仿宋" w:hAnsi="仿宋" w:cs="仿宋" w:hint="eastAsia"/>
              </w:rPr>
            </w:pPr>
            <w:r>
              <w:rPr>
                <w:rFonts w:ascii="仿宋" w:eastAsia="仿宋" w:hAnsi="仿宋" w:cs="仿宋" w:hint="eastAsia"/>
              </w:rPr>
              <w:t>国家安全教育</w:t>
            </w:r>
          </w:p>
        </w:tc>
        <w:tc>
          <w:tcPr>
            <w:tcW w:w="2941" w:type="dxa"/>
            <w:tcMar>
              <w:left w:w="28" w:type="dxa"/>
              <w:right w:w="28" w:type="dxa"/>
            </w:tcMar>
            <w:vAlign w:val="center"/>
          </w:tcPr>
          <w:p w14:paraId="072C810A"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国家安全的基本概念、内涵及重要性，同时明确我国当前面临的国家安全形势、主要威胁，以及各领域安全的具体内容与维护方法，在此基础上建立总体国家安全观，进而具备识别和分析国家安全威胁的能力，能够应对复杂安全问题。</w:t>
            </w:r>
          </w:p>
        </w:tc>
        <w:tc>
          <w:tcPr>
            <w:tcW w:w="5206" w:type="dxa"/>
            <w:tcMar>
              <w:left w:w="28" w:type="dxa"/>
              <w:right w:w="28" w:type="dxa"/>
            </w:tcMar>
            <w:vAlign w:val="center"/>
          </w:tcPr>
          <w:p w14:paraId="515F00AC"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模块一：国家安全观基础认知​包含总体国家安全观核心要义、国家安全基本概念与内涵、重要性，及我国当前国家安全形势与主要威胁分析。​模块二：传统与重点领域安全解析​涵盖政治、国土、军事、经济、文化、社会、生态、资源、核安全的具体内容与维护逻辑，聚焦各领域核心风险点。​模块三：新型与海外领域安全探究​涉及网络安全（信息防护）、海外利益安全（公民与资产保障）、新型领域（太空、深海等）安全的特征、风险与应对要点。</w:t>
            </w:r>
          </w:p>
          <w:p w14:paraId="44A9AE7C"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教学中需准确解读国家安全法规政策，结合高职学生专业关联安全要点，按“基础－领域－新型”设计递进逻辑，强化认知盲区；引导学生参与案例讨论、结合生活思考安全风险，完成课后梳理以明确职责义务；采用“讲授+线上资源”“案例+情景模拟”“小组研讨”模式，依托学校资源开展教学。</w:t>
            </w:r>
          </w:p>
        </w:tc>
      </w:tr>
      <w:tr w:rsidR="00B10284" w14:paraId="33669BD5" w14:textId="77777777">
        <w:trPr>
          <w:jc w:val="center"/>
        </w:trPr>
        <w:tc>
          <w:tcPr>
            <w:tcW w:w="538" w:type="dxa"/>
            <w:tcMar>
              <w:left w:w="28" w:type="dxa"/>
              <w:right w:w="28" w:type="dxa"/>
            </w:tcMar>
            <w:vAlign w:val="center"/>
          </w:tcPr>
          <w:p w14:paraId="2149E261" w14:textId="77777777" w:rsidR="00B10284" w:rsidRDefault="00633D4B">
            <w:pPr>
              <w:snapToGrid w:val="0"/>
              <w:jc w:val="center"/>
              <w:rPr>
                <w:rFonts w:ascii="仿宋" w:eastAsia="仿宋" w:hAnsi="仿宋" w:cs="仿宋" w:hint="eastAsia"/>
              </w:rPr>
            </w:pPr>
            <w:r>
              <w:rPr>
                <w:rFonts w:ascii="仿宋" w:eastAsia="仿宋" w:hAnsi="仿宋" w:cs="仿宋" w:hint="eastAsia"/>
              </w:rPr>
              <w:t>9</w:t>
            </w:r>
          </w:p>
        </w:tc>
        <w:tc>
          <w:tcPr>
            <w:tcW w:w="1538" w:type="dxa"/>
            <w:tcMar>
              <w:left w:w="28" w:type="dxa"/>
              <w:right w:w="28" w:type="dxa"/>
            </w:tcMar>
            <w:vAlign w:val="center"/>
          </w:tcPr>
          <w:p w14:paraId="2A7E6B8C" w14:textId="77777777" w:rsidR="00B10284" w:rsidRDefault="00633D4B">
            <w:pPr>
              <w:snapToGrid w:val="0"/>
              <w:jc w:val="center"/>
              <w:rPr>
                <w:rFonts w:ascii="仿宋" w:eastAsia="仿宋" w:hAnsi="仿宋" w:cs="仿宋" w:hint="eastAsia"/>
              </w:rPr>
            </w:pPr>
            <w:r>
              <w:rPr>
                <w:rFonts w:ascii="仿宋" w:eastAsia="仿宋" w:hAnsi="仿宋" w:cs="仿宋" w:hint="eastAsia"/>
              </w:rPr>
              <w:t>军事理论</w:t>
            </w:r>
          </w:p>
        </w:tc>
        <w:tc>
          <w:tcPr>
            <w:tcW w:w="2941" w:type="dxa"/>
            <w:tcMar>
              <w:left w:w="28" w:type="dxa"/>
              <w:right w:w="28" w:type="dxa"/>
            </w:tcMar>
            <w:vAlign w:val="center"/>
          </w:tcPr>
          <w:p w14:paraId="4EF09833"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了解中国国防历史、国防战略及国防法规，掌握国家安全知识、现代战争知识与信息化装备相关内容，熟悉军事思想核心要点；</w:t>
            </w:r>
          </w:p>
          <w:p w14:paraId="7F0BBB29"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lastRenderedPageBreak/>
              <w:t>树立正确的国防观、安全观与战争观，初步具备运用所学知识认识、分析一般性军事问题的能力。</w:t>
            </w:r>
          </w:p>
        </w:tc>
        <w:tc>
          <w:tcPr>
            <w:tcW w:w="5206" w:type="dxa"/>
            <w:tcMar>
              <w:left w:w="28" w:type="dxa"/>
              <w:right w:w="28" w:type="dxa"/>
            </w:tcMar>
            <w:vAlign w:val="center"/>
          </w:tcPr>
          <w:p w14:paraId="0017FD8C"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lastRenderedPageBreak/>
              <w:t>【主要内容】模块一：中国国防认知项目涵盖中国国防发展历史、现行国防战略布局、国防法规体系及国防建设重要意义。模块二：国家安全知识解析项目聚焦国家安全核心范畴、与军事相关的安全风险及基础应对认知。模块三：军事思想探究项目梳理中外经典军事思想、现代军事理论</w:t>
            </w:r>
            <w:r>
              <w:rPr>
                <w:rFonts w:ascii="仿宋" w:eastAsia="仿宋" w:hAnsi="仿宋" w:cs="仿宋" w:hint="eastAsia"/>
                <w:kern w:val="2"/>
              </w:rPr>
              <w:lastRenderedPageBreak/>
              <w:t>发展及我国军事思想核心要义。模块四：现代战争知识学习项目包含现代战争特点、作战模式、战争伦理及典型现代战争案例分析。模块五：信息化装备认知项目介绍信息化装备分类、核心功能、发展趋势及在现代战争中的应用。【教学要求】教学中需以问题解决为导向，结合高职学生认知特点设计教学，注重引导学生独立思考以培养思维能力；采用讲授、对比分析、案例研讨等方法，依托信息技术、慕课、微课、军事视频等资源开展教学；考核采用卷面成绩、平时作业、考勤情况与课堂表现综合评定的方式，最终实现学生自我教育与自我发展能力的提升。</w:t>
            </w:r>
          </w:p>
        </w:tc>
      </w:tr>
      <w:tr w:rsidR="00B10284" w14:paraId="2FF547F1" w14:textId="77777777">
        <w:trPr>
          <w:jc w:val="center"/>
        </w:trPr>
        <w:tc>
          <w:tcPr>
            <w:tcW w:w="538" w:type="dxa"/>
            <w:tcMar>
              <w:left w:w="28" w:type="dxa"/>
              <w:right w:w="28" w:type="dxa"/>
            </w:tcMar>
            <w:vAlign w:val="center"/>
          </w:tcPr>
          <w:p w14:paraId="02750829" w14:textId="77777777" w:rsidR="00B10284" w:rsidRDefault="00633D4B">
            <w:pPr>
              <w:snapToGrid w:val="0"/>
              <w:jc w:val="center"/>
              <w:rPr>
                <w:rFonts w:ascii="仿宋" w:eastAsia="仿宋" w:hAnsi="仿宋" w:cs="仿宋" w:hint="eastAsia"/>
              </w:rPr>
            </w:pPr>
            <w:r>
              <w:rPr>
                <w:rFonts w:ascii="仿宋" w:eastAsia="仿宋" w:hAnsi="仿宋" w:cs="仿宋" w:hint="eastAsia"/>
              </w:rPr>
              <w:lastRenderedPageBreak/>
              <w:t>10</w:t>
            </w:r>
          </w:p>
        </w:tc>
        <w:tc>
          <w:tcPr>
            <w:tcW w:w="1538" w:type="dxa"/>
            <w:tcMar>
              <w:left w:w="28" w:type="dxa"/>
              <w:right w:w="28" w:type="dxa"/>
            </w:tcMar>
            <w:vAlign w:val="center"/>
          </w:tcPr>
          <w:p w14:paraId="5EC6BC79" w14:textId="77777777" w:rsidR="00B10284" w:rsidRDefault="00633D4B">
            <w:pPr>
              <w:snapToGrid w:val="0"/>
              <w:jc w:val="center"/>
              <w:rPr>
                <w:rFonts w:ascii="仿宋" w:eastAsia="仿宋" w:hAnsi="仿宋" w:cs="仿宋" w:hint="eastAsia"/>
              </w:rPr>
            </w:pPr>
            <w:r>
              <w:rPr>
                <w:rFonts w:ascii="仿宋" w:eastAsia="仿宋" w:hAnsi="仿宋" w:cs="仿宋" w:hint="eastAsia"/>
              </w:rPr>
              <w:t>军事技能</w:t>
            </w:r>
          </w:p>
        </w:tc>
        <w:tc>
          <w:tcPr>
            <w:tcW w:w="2941" w:type="dxa"/>
            <w:tcMar>
              <w:left w:w="28" w:type="dxa"/>
              <w:right w:w="28" w:type="dxa"/>
            </w:tcMar>
            <w:vAlign w:val="center"/>
          </w:tcPr>
          <w:p w14:paraId="093954EA"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了解中国人民解放军三大条令主要内容、格斗/防护/战备基本知识，掌握队列动作、射击动作、单兵战术基础动作，熟悉卫生与救护基本要领；</w:t>
            </w:r>
          </w:p>
          <w:p w14:paraId="777B4F26"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掌握顽强的战斗作风与强烈的战场意识，具备实战条件下对各项技能的实战综合应用能力。</w:t>
            </w:r>
          </w:p>
        </w:tc>
        <w:tc>
          <w:tcPr>
            <w:tcW w:w="5206" w:type="dxa"/>
            <w:tcMar>
              <w:left w:w="28" w:type="dxa"/>
              <w:right w:w="28" w:type="dxa"/>
            </w:tcMar>
            <w:vAlign w:val="center"/>
          </w:tcPr>
          <w:p w14:paraId="50986335"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模块一：共同条令教育与训练项目​包含中国人民解放军三大条令（内务条令、纪律条令、队列条令）核心内容解读，及队列动作（立正、稍息、行进与停止等）的实操训练。​模块二：射击与战术训练项目​涵盖射击动作（据枪、瞄准、击发等）基础训练，及单兵战术基础动作（卧倒、匍匐前进、利用地形地物等）的实操演练。​模块三：防卫技能与战时救护训练项目​涉及格斗基础技能、防护（防暴、防突袭等）方法训练，及卫生常识、战场救护（止血、包扎、搬运等）基本要领的实操练习。​模块四：战备基础与应用训练项目​包含战备基本知识（战备等级、物资准备等）学习，及结合前序模块技能的实战场景综合应用演练（如模拟战场战术配合、应急救护等）。</w:t>
            </w:r>
          </w:p>
          <w:p w14:paraId="0122D295"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以理论与实践有机结合为核心，聚焦技能实操培养，采用讲解示范、个人体会、组织练习、小结讲评等适配技能训练的教学方式，依托信息技术、慕课、微课、技能实操视频等教学资源辅助训练；通过动作考核、平时训练表现、考勤情况综合评定学习效果，最终实现学生对各技能科目的实战综合运用能力培养。</w:t>
            </w:r>
          </w:p>
        </w:tc>
      </w:tr>
      <w:tr w:rsidR="00B10284" w14:paraId="3AC66B11" w14:textId="77777777">
        <w:trPr>
          <w:jc w:val="center"/>
        </w:trPr>
        <w:tc>
          <w:tcPr>
            <w:tcW w:w="538" w:type="dxa"/>
            <w:tcMar>
              <w:left w:w="28" w:type="dxa"/>
              <w:right w:w="28" w:type="dxa"/>
            </w:tcMar>
            <w:vAlign w:val="center"/>
          </w:tcPr>
          <w:p w14:paraId="6FD5A9A9" w14:textId="77777777" w:rsidR="00B10284" w:rsidRDefault="00633D4B">
            <w:pPr>
              <w:snapToGrid w:val="0"/>
              <w:jc w:val="center"/>
              <w:rPr>
                <w:rFonts w:ascii="仿宋" w:eastAsia="仿宋" w:hAnsi="仿宋" w:cs="仿宋" w:hint="eastAsia"/>
              </w:rPr>
            </w:pPr>
            <w:r>
              <w:rPr>
                <w:rFonts w:ascii="仿宋" w:eastAsia="仿宋" w:hAnsi="仿宋" w:cs="仿宋" w:hint="eastAsia"/>
              </w:rPr>
              <w:t>11</w:t>
            </w:r>
          </w:p>
        </w:tc>
        <w:tc>
          <w:tcPr>
            <w:tcW w:w="1538" w:type="dxa"/>
            <w:tcMar>
              <w:left w:w="28" w:type="dxa"/>
              <w:right w:w="28" w:type="dxa"/>
            </w:tcMar>
            <w:vAlign w:val="center"/>
          </w:tcPr>
          <w:p w14:paraId="72DABE2D" w14:textId="77777777" w:rsidR="00B10284" w:rsidRDefault="00633D4B">
            <w:pPr>
              <w:snapToGrid w:val="0"/>
              <w:jc w:val="center"/>
              <w:rPr>
                <w:rFonts w:ascii="仿宋" w:eastAsia="仿宋" w:hAnsi="仿宋" w:cs="仿宋" w:hint="eastAsia"/>
              </w:rPr>
            </w:pPr>
            <w:r>
              <w:rPr>
                <w:rFonts w:ascii="仿宋" w:eastAsia="仿宋" w:hAnsi="仿宋" w:cs="仿宋" w:hint="eastAsia"/>
              </w:rPr>
              <w:t>心理健康教育I</w:t>
            </w:r>
          </w:p>
        </w:tc>
        <w:tc>
          <w:tcPr>
            <w:tcW w:w="2941" w:type="dxa"/>
            <w:tcMar>
              <w:left w:w="28" w:type="dxa"/>
              <w:right w:w="28" w:type="dxa"/>
            </w:tcMar>
            <w:vAlign w:val="center"/>
          </w:tcPr>
          <w:p w14:paraId="4CBEBDA8"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掌握自我认知与情绪管理知识，培养积极应对生活压力与挑战的心态与技能；</w:t>
            </w:r>
          </w:p>
          <w:p w14:paraId="4C7EB2DE"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结合在线测评、虚拟情境模拟等数字化手段，参与个性化学习，促进心理健康素养全面发展。</w:t>
            </w:r>
          </w:p>
        </w:tc>
        <w:tc>
          <w:tcPr>
            <w:tcW w:w="5206" w:type="dxa"/>
            <w:tcMar>
              <w:left w:w="28" w:type="dxa"/>
              <w:right w:w="28" w:type="dxa"/>
            </w:tcMar>
            <w:vAlign w:val="center"/>
          </w:tcPr>
          <w:p w14:paraId="33A0CA83"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心理健康课程主要内容包含心理健康基础知识、自我认知与情绪管理、压力应对与心理调适、人际关系与沟通技巧等。课程旨在帮助学生建立正确的心理健康观念，掌握有效的心理调适方法，提升心理韧性，促进个人全面发展，为未来职业生涯打下坚实基础。</w:t>
            </w:r>
          </w:p>
          <w:p w14:paraId="3A85D197"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系统讲解心理健康理论，结合实际案例深化理解；注重实践操作，通过角色扮演、小组讨论等形式组织教学；结合数字化资源，提供个性化学习支持；强调积极预防与干预，营造积极向上的校园心理健康氛围。</w:t>
            </w:r>
          </w:p>
        </w:tc>
      </w:tr>
      <w:tr w:rsidR="00B10284" w14:paraId="6E71B7E1" w14:textId="77777777">
        <w:trPr>
          <w:jc w:val="center"/>
        </w:trPr>
        <w:tc>
          <w:tcPr>
            <w:tcW w:w="538" w:type="dxa"/>
            <w:tcMar>
              <w:left w:w="28" w:type="dxa"/>
              <w:right w:w="28" w:type="dxa"/>
            </w:tcMar>
            <w:vAlign w:val="center"/>
          </w:tcPr>
          <w:p w14:paraId="69064384" w14:textId="77777777" w:rsidR="00B10284" w:rsidRDefault="00633D4B">
            <w:pPr>
              <w:snapToGrid w:val="0"/>
              <w:jc w:val="center"/>
              <w:rPr>
                <w:rFonts w:ascii="仿宋" w:eastAsia="仿宋" w:hAnsi="仿宋" w:cs="仿宋" w:hint="eastAsia"/>
              </w:rPr>
            </w:pPr>
            <w:r>
              <w:rPr>
                <w:rFonts w:ascii="仿宋" w:eastAsia="仿宋" w:hAnsi="仿宋" w:cs="仿宋" w:hint="eastAsia"/>
              </w:rPr>
              <w:t>12</w:t>
            </w:r>
          </w:p>
        </w:tc>
        <w:tc>
          <w:tcPr>
            <w:tcW w:w="1538" w:type="dxa"/>
            <w:tcMar>
              <w:left w:w="28" w:type="dxa"/>
              <w:right w:w="28" w:type="dxa"/>
            </w:tcMar>
            <w:vAlign w:val="center"/>
          </w:tcPr>
          <w:p w14:paraId="3058FEB6" w14:textId="77777777" w:rsidR="00B10284" w:rsidRDefault="00633D4B">
            <w:pPr>
              <w:snapToGrid w:val="0"/>
              <w:jc w:val="center"/>
              <w:rPr>
                <w:rFonts w:ascii="仿宋" w:eastAsia="仿宋" w:hAnsi="仿宋" w:cs="仿宋" w:hint="eastAsia"/>
              </w:rPr>
            </w:pPr>
            <w:r>
              <w:rPr>
                <w:rFonts w:ascii="仿宋" w:eastAsia="仿宋" w:hAnsi="仿宋" w:cs="仿宋" w:hint="eastAsia"/>
              </w:rPr>
              <w:t>心理健康教育Ⅱ</w:t>
            </w:r>
          </w:p>
        </w:tc>
        <w:tc>
          <w:tcPr>
            <w:tcW w:w="2941" w:type="dxa"/>
            <w:tcMar>
              <w:left w:w="28" w:type="dxa"/>
              <w:right w:w="28" w:type="dxa"/>
            </w:tcMar>
            <w:vAlign w:val="center"/>
          </w:tcPr>
          <w:p w14:paraId="61306B33"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掌握压力应对与非理性信念调整方法；</w:t>
            </w:r>
          </w:p>
          <w:p w14:paraId="198D70A0"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明晰职业角色内涵，构建职场心理适应认知，学会职业倦怠预防技巧；</w:t>
            </w:r>
          </w:p>
          <w:p w14:paraId="62266F95"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提升职场沟通与人际冲突处理能力，建立合理人际边界；</w:t>
            </w:r>
          </w:p>
          <w:p w14:paraId="77938F93"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熟练运用正念训练等心理保健方法，构建个人心理支持系统，培养积极职业心态，为衔接职场、实现可持续发展筑牢心理根基。</w:t>
            </w:r>
          </w:p>
        </w:tc>
        <w:tc>
          <w:tcPr>
            <w:tcW w:w="5206" w:type="dxa"/>
            <w:tcMar>
              <w:left w:w="28" w:type="dxa"/>
              <w:right w:w="28" w:type="dxa"/>
            </w:tcMar>
            <w:vAlign w:val="center"/>
          </w:tcPr>
          <w:p w14:paraId="72F8028B"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四大核心模块：一是情绪管理进阶，含复杂情绪识别、非理性信念调整及压力源分析与应对策略；二是职业心理准备，涵盖职业角色认知、职场心理适应及职业倦怠预防基础；三是人际冲突化解，聚焦职场沟通礼仪、冲突处理步骤及边界感建立技巧；四是心理保健实操，包括正念训练、放松技巧练习、心理支持系统构建及常见心理问题自助方法，强化理论落地与技能实操。</w:t>
            </w:r>
          </w:p>
          <w:p w14:paraId="2F869059"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w:t>
            </w:r>
          </w:p>
          <w:p w14:paraId="585C77EE"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师需紧扣内容模块，结合高职职业导向特色，采用情景模拟、职场案例研讨、技能实操训练等互动模式，选取真实职场心理案例，引导学生沉浸式学习与技能迁移。学生需主动参与课堂实操与案例分析，完成正念练习、冲突处</w:t>
            </w:r>
            <w:r>
              <w:rPr>
                <w:rFonts w:ascii="仿宋" w:eastAsia="仿宋" w:hAnsi="仿宋" w:cs="仿宋" w:hint="eastAsia"/>
                <w:kern w:val="2"/>
              </w:rPr>
              <w:lastRenderedPageBreak/>
              <w:t>理模拟等任务；积极参与小组协作，提升沟通与问题解决能力；主动运用所学技能解决实际困扰，养成心理保健习惯，确保知识吸收与技能落地。</w:t>
            </w:r>
          </w:p>
        </w:tc>
      </w:tr>
      <w:tr w:rsidR="00B10284" w14:paraId="62445851" w14:textId="77777777">
        <w:trPr>
          <w:jc w:val="center"/>
        </w:trPr>
        <w:tc>
          <w:tcPr>
            <w:tcW w:w="538" w:type="dxa"/>
            <w:tcMar>
              <w:left w:w="28" w:type="dxa"/>
              <w:right w:w="28" w:type="dxa"/>
            </w:tcMar>
            <w:vAlign w:val="center"/>
          </w:tcPr>
          <w:p w14:paraId="1BA82B73" w14:textId="77777777" w:rsidR="00B10284" w:rsidRDefault="00633D4B">
            <w:pPr>
              <w:snapToGrid w:val="0"/>
              <w:jc w:val="center"/>
              <w:rPr>
                <w:rFonts w:ascii="仿宋" w:eastAsia="仿宋" w:hAnsi="仿宋" w:cs="仿宋" w:hint="eastAsia"/>
              </w:rPr>
            </w:pPr>
            <w:r>
              <w:rPr>
                <w:rFonts w:ascii="仿宋" w:eastAsia="仿宋" w:hAnsi="仿宋" w:cs="仿宋" w:hint="eastAsia"/>
              </w:rPr>
              <w:lastRenderedPageBreak/>
              <w:t>13</w:t>
            </w:r>
          </w:p>
        </w:tc>
        <w:tc>
          <w:tcPr>
            <w:tcW w:w="1538" w:type="dxa"/>
            <w:tcMar>
              <w:left w:w="28" w:type="dxa"/>
              <w:right w:w="28" w:type="dxa"/>
            </w:tcMar>
            <w:vAlign w:val="center"/>
          </w:tcPr>
          <w:p w14:paraId="1D97A63C" w14:textId="77777777" w:rsidR="00B10284" w:rsidRDefault="00633D4B">
            <w:pPr>
              <w:snapToGrid w:val="0"/>
              <w:jc w:val="center"/>
              <w:rPr>
                <w:rFonts w:ascii="仿宋" w:eastAsia="仿宋" w:hAnsi="仿宋" w:cs="仿宋" w:hint="eastAsia"/>
              </w:rPr>
            </w:pPr>
            <w:r>
              <w:rPr>
                <w:rFonts w:ascii="仿宋" w:eastAsia="仿宋" w:hAnsi="仿宋" w:cs="仿宋" w:hint="eastAsia"/>
              </w:rPr>
              <w:t>劳动教育</w:t>
            </w:r>
          </w:p>
        </w:tc>
        <w:tc>
          <w:tcPr>
            <w:tcW w:w="2941" w:type="dxa"/>
            <w:tcMar>
              <w:left w:w="28" w:type="dxa"/>
              <w:right w:w="28" w:type="dxa"/>
            </w:tcMar>
            <w:vAlign w:val="center"/>
          </w:tcPr>
          <w:p w14:paraId="5DD0FBE6"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提升尊重、崇尚、热爱劳动的观念，理解劳动价值与意义；</w:t>
            </w:r>
          </w:p>
          <w:p w14:paraId="355C97EC"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结合专业掌握实用劳动技能，提升动手与解决问题能力；</w:t>
            </w:r>
          </w:p>
          <w:p w14:paraId="3C3D0BC1"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养成吃苦耐劳、精益求精、安全规范等良好劳动习惯；</w:t>
            </w:r>
          </w:p>
          <w:p w14:paraId="0CF8CED9"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将劳动教育与职业岗位要求对接，增强团队协作、创新与就业竞争力；</w:t>
            </w:r>
          </w:p>
          <w:p w14:paraId="4024053E"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在实践中学会学习与创造，促进全面发展与终身学习。</w:t>
            </w:r>
          </w:p>
        </w:tc>
        <w:tc>
          <w:tcPr>
            <w:tcW w:w="5206" w:type="dxa"/>
            <w:tcMar>
              <w:left w:w="28" w:type="dxa"/>
              <w:right w:w="28" w:type="dxa"/>
            </w:tcMar>
            <w:vAlign w:val="center"/>
          </w:tcPr>
          <w:p w14:paraId="40E9EE05"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w:t>
            </w:r>
          </w:p>
          <w:p w14:paraId="695D0F21"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1.劳动观念与职业精神：劳动价值、职业道德、工匠精神、劳模精神</w:t>
            </w:r>
          </w:p>
          <w:p w14:paraId="321A529C"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2.通用劳动技能：工具使用、安全规范、质量意识、基础操作能力</w:t>
            </w:r>
          </w:p>
          <w:p w14:paraId="36DFFA8C"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3.专业岗位劳动：结合专业实训、生产实践、岗位模拟操作</w:t>
            </w:r>
          </w:p>
          <w:p w14:paraId="499B9876"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4.社会实践与志愿服务：社区服务、公益劳动、产教融合项目</w:t>
            </w:r>
          </w:p>
          <w:p w14:paraId="7134CB45"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5.创新创业劳动：小发明、技术改良、创业模拟</w:t>
            </w:r>
          </w:p>
          <w:p w14:paraId="1166FF32"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【学习要求】</w:t>
            </w:r>
          </w:p>
          <w:p w14:paraId="3758CEA5"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1.态度端正：尊重劳动、遵守纪律、安全第一</w:t>
            </w:r>
          </w:p>
          <w:p w14:paraId="64FC7398"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2.技能达标：掌握基本操作，能完成岗位相关任务</w:t>
            </w:r>
          </w:p>
          <w:p w14:paraId="43EB7E63"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3.质量意识：注重细节，追求效率与品质统一</w:t>
            </w:r>
          </w:p>
          <w:p w14:paraId="3C5C7295"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4.团队协作：能与同伴有效沟通，共同完成任务</w:t>
            </w:r>
          </w:p>
          <w:p w14:paraId="41A49712"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5.反思提升：通过总结不断改进方法与技能</w:t>
            </w:r>
          </w:p>
        </w:tc>
      </w:tr>
      <w:tr w:rsidR="00B10284" w14:paraId="14DCC4FD" w14:textId="77777777">
        <w:trPr>
          <w:jc w:val="center"/>
        </w:trPr>
        <w:tc>
          <w:tcPr>
            <w:tcW w:w="538" w:type="dxa"/>
            <w:tcMar>
              <w:left w:w="28" w:type="dxa"/>
              <w:right w:w="28" w:type="dxa"/>
            </w:tcMar>
            <w:vAlign w:val="center"/>
          </w:tcPr>
          <w:p w14:paraId="72FCFFE7" w14:textId="77777777" w:rsidR="00B10284" w:rsidRDefault="00633D4B">
            <w:pPr>
              <w:snapToGrid w:val="0"/>
              <w:jc w:val="center"/>
              <w:rPr>
                <w:rFonts w:ascii="仿宋" w:eastAsia="仿宋" w:hAnsi="仿宋" w:cs="仿宋" w:hint="eastAsia"/>
              </w:rPr>
            </w:pPr>
            <w:r>
              <w:rPr>
                <w:rFonts w:ascii="仿宋" w:eastAsia="仿宋" w:hAnsi="仿宋" w:cs="仿宋" w:hint="eastAsia"/>
              </w:rPr>
              <w:t>14</w:t>
            </w:r>
          </w:p>
        </w:tc>
        <w:tc>
          <w:tcPr>
            <w:tcW w:w="1538" w:type="dxa"/>
            <w:tcMar>
              <w:left w:w="28" w:type="dxa"/>
              <w:right w:w="28" w:type="dxa"/>
            </w:tcMar>
            <w:vAlign w:val="center"/>
          </w:tcPr>
          <w:p w14:paraId="6EF23102" w14:textId="77777777" w:rsidR="00B10284" w:rsidRDefault="00633D4B">
            <w:pPr>
              <w:snapToGrid w:val="0"/>
              <w:jc w:val="center"/>
              <w:rPr>
                <w:rFonts w:ascii="仿宋" w:eastAsia="仿宋" w:hAnsi="仿宋" w:cs="仿宋" w:hint="eastAsia"/>
              </w:rPr>
            </w:pPr>
            <w:r>
              <w:rPr>
                <w:rFonts w:ascii="仿宋" w:eastAsia="仿宋" w:hAnsi="仿宋" w:cs="仿宋" w:hint="eastAsia"/>
              </w:rPr>
              <w:t>体育与健康I</w:t>
            </w:r>
          </w:p>
        </w:tc>
        <w:tc>
          <w:tcPr>
            <w:tcW w:w="2941" w:type="dxa"/>
            <w:tcMar>
              <w:left w:w="28" w:type="dxa"/>
              <w:right w:w="28" w:type="dxa"/>
            </w:tcMar>
            <w:vAlign w:val="center"/>
          </w:tcPr>
          <w:p w14:paraId="5C4F0FBD"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了解体育（田径）的基本理论，发力方法；</w:t>
            </w:r>
          </w:p>
          <w:p w14:paraId="601BA2CB"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掌握田径各项课程的实操，且可以熟练运用。</w:t>
            </w:r>
          </w:p>
          <w:p w14:paraId="1F413D7C"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掌握身体机能以及发力技巧解决生活中的现实问题，养成有责任心、不气馁、有活力、有担当的新时代。</w:t>
            </w:r>
          </w:p>
        </w:tc>
        <w:tc>
          <w:tcPr>
            <w:tcW w:w="5206" w:type="dxa"/>
            <w:tcMar>
              <w:left w:w="28" w:type="dxa"/>
              <w:right w:w="28" w:type="dxa"/>
            </w:tcMar>
            <w:vAlign w:val="center"/>
          </w:tcPr>
          <w:p w14:paraId="24E07B91" w14:textId="77777777" w:rsidR="00B10284" w:rsidRDefault="00633D4B">
            <w:pPr>
              <w:snapToGrid w:val="0"/>
              <w:jc w:val="left"/>
              <w:rPr>
                <w:rFonts w:ascii="仿宋" w:eastAsia="仿宋" w:hAnsi="仿宋" w:cs="仿宋" w:hint="eastAsia"/>
                <w:kern w:val="2"/>
              </w:rPr>
            </w:pPr>
            <w:r>
              <w:rPr>
                <w:rFonts w:ascii="仿宋" w:eastAsia="仿宋" w:hAnsi="仿宋" w:cs="仿宋" w:hint="eastAsia"/>
                <w:kern w:val="2"/>
              </w:rPr>
              <w:t>【主要内容】基础跑类：掌握慢跑、中速跑的正确姿势（挺胸抬头、步伐均匀、呼吸节奏配合），学习30米加速跑、100米跑的基础技术（起跑预备姿势、加速阶段动作衔接），通过趣味接力跑（4×100米、混合接力）提升协作能力。​</w:t>
            </w:r>
          </w:p>
          <w:p w14:paraId="52F12205" w14:textId="77777777" w:rsidR="00B10284" w:rsidRDefault="00633D4B">
            <w:pPr>
              <w:snapToGrid w:val="0"/>
              <w:jc w:val="left"/>
              <w:rPr>
                <w:rFonts w:ascii="仿宋" w:eastAsia="仿宋" w:hAnsi="仿宋" w:cs="仿宋" w:hint="eastAsia"/>
                <w:kern w:val="2"/>
              </w:rPr>
            </w:pPr>
            <w:r>
              <w:rPr>
                <w:rFonts w:ascii="仿宋" w:eastAsia="仿宋" w:hAnsi="仿宋" w:cs="仿宋" w:hint="eastAsia"/>
                <w:kern w:val="2"/>
              </w:rPr>
              <w:t>基础跳类：学习立定跳远（预摆、蹬地、腾空、落地缓冲动作）、台阶跳（提升下肢力量），了解跨越式跳高的基本技术（助跑方向、起跳点选择、过杆动作）。​</w:t>
            </w:r>
          </w:p>
          <w:p w14:paraId="07B30A70" w14:textId="77777777" w:rsidR="00B10284" w:rsidRDefault="00633D4B">
            <w:pPr>
              <w:snapToGrid w:val="0"/>
              <w:jc w:val="left"/>
              <w:rPr>
                <w:rFonts w:ascii="仿宋" w:eastAsia="仿宋" w:hAnsi="仿宋" w:cs="仿宋" w:hint="eastAsia"/>
                <w:kern w:val="2"/>
              </w:rPr>
            </w:pPr>
            <w:r>
              <w:rPr>
                <w:rFonts w:ascii="仿宋" w:eastAsia="仿宋" w:hAnsi="仿宋" w:cs="仿宋" w:hint="eastAsia"/>
                <w:kern w:val="2"/>
              </w:rPr>
              <w:t>基础投类：掌握实心球前掷（持球姿势、蹬地转体发力顺序）、软式标枪投掷（安全姿势、初步发力技巧），重点培养动作协调性与发力连贯性。​</w:t>
            </w:r>
          </w:p>
          <w:p w14:paraId="7AA41E63" w14:textId="77777777" w:rsidR="00B10284" w:rsidRDefault="00633D4B">
            <w:pPr>
              <w:snapToGrid w:val="0"/>
              <w:jc w:val="left"/>
              <w:rPr>
                <w:rFonts w:ascii="仿宋" w:eastAsia="仿宋" w:hAnsi="仿宋" w:cs="仿宋" w:hint="eastAsia"/>
                <w:kern w:val="2"/>
              </w:rPr>
            </w:pPr>
            <w:r>
              <w:rPr>
                <w:rFonts w:ascii="仿宋" w:eastAsia="仿宋" w:hAnsi="仿宋" w:cs="仿宋" w:hint="eastAsia"/>
                <w:kern w:val="2"/>
              </w:rPr>
              <w:t>体质提升训练：结合有氧训练（2000米慢跑、快走）、力量训练（徒手深蹲、俯卧撑、平板支撑）、柔韧性训练（关节拉伸、静态拉伸），帮助学生达到国家学生体质健康标准要求。</w:t>
            </w:r>
          </w:p>
          <w:p w14:paraId="052EA28C" w14:textId="77777777" w:rsidR="00B10284" w:rsidRDefault="00633D4B">
            <w:pPr>
              <w:snapToGrid w:val="0"/>
              <w:jc w:val="left"/>
              <w:rPr>
                <w:rFonts w:ascii="仿宋" w:eastAsia="仿宋" w:hAnsi="仿宋" w:cs="仿宋" w:hint="eastAsia"/>
                <w:kern w:val="2"/>
              </w:rPr>
            </w:pPr>
            <w:r>
              <w:rPr>
                <w:rFonts w:ascii="仿宋" w:eastAsia="仿宋" w:hAnsi="仿宋" w:cs="仿宋" w:hint="eastAsia"/>
                <w:kern w:val="2"/>
              </w:rPr>
              <w:t>【教学要求】理论教学采用“案例+互动”模式，结合视频（如奥运会经典比赛片段、技术动作慢放）、小组讨论（如“如何避免跑步时膝盖受伤”），避免纯理论灌输。</w:t>
            </w:r>
          </w:p>
          <w:p w14:paraId="691E7B98" w14:textId="77777777" w:rsidR="00B10284" w:rsidRDefault="00633D4B">
            <w:pPr>
              <w:snapToGrid w:val="0"/>
              <w:jc w:val="left"/>
              <w:rPr>
                <w:rFonts w:ascii="仿宋" w:eastAsia="仿宋" w:hAnsi="仿宋" w:cs="仿宋" w:hint="eastAsia"/>
                <w:kern w:val="2"/>
              </w:rPr>
            </w:pPr>
            <w:r>
              <w:rPr>
                <w:rFonts w:ascii="仿宋" w:eastAsia="仿宋" w:hAnsi="仿宋" w:cs="仿宋" w:hint="eastAsia"/>
                <w:kern w:val="2"/>
              </w:rPr>
              <w:t>实践教学注重“安全第一”，课前强调安全规范（如投掷项目的安全区域划分、跨栏项目的护具佩戴），课中全程监督动作规范性，课后指导放松拉伸。​</w:t>
            </w:r>
          </w:p>
          <w:p w14:paraId="517872E6" w14:textId="77777777" w:rsidR="00B10284" w:rsidRDefault="00633D4B">
            <w:pPr>
              <w:snapToGrid w:val="0"/>
              <w:jc w:val="left"/>
              <w:rPr>
                <w:rFonts w:ascii="仿宋" w:eastAsia="仿宋" w:hAnsi="仿宋" w:cs="仿宋" w:hint="eastAsia"/>
                <w:kern w:val="2"/>
              </w:rPr>
            </w:pPr>
            <w:r>
              <w:rPr>
                <w:rFonts w:ascii="仿宋" w:eastAsia="仿宋" w:hAnsi="仿宋" w:cs="仿宋" w:hint="eastAsia"/>
                <w:kern w:val="2"/>
              </w:rPr>
              <w:t>建立“课上教学+课下指导”机制，通过线上平台（如微信群、学习通）发布训练视频、答疑解惑，跟踪学生自主锻炼情况。</w:t>
            </w:r>
          </w:p>
        </w:tc>
      </w:tr>
      <w:tr w:rsidR="00B10284" w14:paraId="3C573EB0" w14:textId="77777777">
        <w:trPr>
          <w:jc w:val="center"/>
        </w:trPr>
        <w:tc>
          <w:tcPr>
            <w:tcW w:w="538" w:type="dxa"/>
            <w:tcMar>
              <w:left w:w="28" w:type="dxa"/>
              <w:right w:w="28" w:type="dxa"/>
            </w:tcMar>
            <w:vAlign w:val="center"/>
          </w:tcPr>
          <w:p w14:paraId="747DD2CF" w14:textId="77777777" w:rsidR="00B10284" w:rsidRDefault="00633D4B">
            <w:pPr>
              <w:snapToGrid w:val="0"/>
              <w:jc w:val="center"/>
              <w:rPr>
                <w:rFonts w:ascii="仿宋" w:eastAsia="仿宋" w:hAnsi="仿宋" w:cs="仿宋" w:hint="eastAsia"/>
              </w:rPr>
            </w:pPr>
            <w:r>
              <w:rPr>
                <w:rFonts w:ascii="仿宋" w:eastAsia="仿宋" w:hAnsi="仿宋" w:cs="仿宋" w:hint="eastAsia"/>
              </w:rPr>
              <w:t>15</w:t>
            </w:r>
          </w:p>
        </w:tc>
        <w:tc>
          <w:tcPr>
            <w:tcW w:w="1538" w:type="dxa"/>
            <w:tcMar>
              <w:left w:w="28" w:type="dxa"/>
              <w:right w:w="28" w:type="dxa"/>
            </w:tcMar>
            <w:vAlign w:val="center"/>
          </w:tcPr>
          <w:p w14:paraId="1A0D322F" w14:textId="77777777" w:rsidR="00B10284" w:rsidRDefault="00633D4B">
            <w:pPr>
              <w:snapToGrid w:val="0"/>
              <w:jc w:val="center"/>
              <w:rPr>
                <w:rFonts w:ascii="仿宋" w:eastAsia="仿宋" w:hAnsi="仿宋" w:cs="仿宋" w:hint="eastAsia"/>
              </w:rPr>
            </w:pPr>
            <w:r>
              <w:rPr>
                <w:rFonts w:ascii="仿宋" w:eastAsia="仿宋" w:hAnsi="仿宋" w:cs="仿宋" w:hint="eastAsia"/>
              </w:rPr>
              <w:t>体育与健康Ⅱ</w:t>
            </w:r>
          </w:p>
        </w:tc>
        <w:tc>
          <w:tcPr>
            <w:tcW w:w="2941" w:type="dxa"/>
            <w:tcMar>
              <w:left w:w="28" w:type="dxa"/>
              <w:right w:w="28" w:type="dxa"/>
            </w:tcMar>
            <w:vAlign w:val="center"/>
          </w:tcPr>
          <w:p w14:paraId="074AE69B"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了解篮球运动的历史发展、基本规则与核心战术体系；</w:t>
            </w:r>
          </w:p>
          <w:p w14:paraId="5F7D7E41"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掌握两次重要篮球技术演进阶段及其对应的战术理念创新；</w:t>
            </w:r>
          </w:p>
          <w:p w14:paraId="6C617B6C"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掌握篮球基本技术动作要领、团队战术配合方法，理解身体素质</w:t>
            </w:r>
            <w:r>
              <w:rPr>
                <w:rFonts w:ascii="仿宋" w:eastAsia="仿宋" w:hAnsi="仿宋" w:cs="仿宋" w:hint="eastAsia"/>
                <w:shd w:val="clear" w:color="auto" w:fill="FFFFFF"/>
              </w:rPr>
              <w:lastRenderedPageBreak/>
              <w:t>训练、团队协作与篮球意识之间的内在联系；</w:t>
            </w:r>
          </w:p>
          <w:p w14:paraId="72C8C914"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学会在实战场景中灵活运用篮球技战术，提升对比赛节奏、攻防转换的理解，增强团队合作精神和体育道德素养；</w:t>
            </w:r>
          </w:p>
          <w:p w14:paraId="1BD7055F" w14:textId="77777777" w:rsidR="00B10284" w:rsidRDefault="00B10284">
            <w:pPr>
              <w:snapToGrid w:val="0"/>
              <w:rPr>
                <w:rFonts w:ascii="仿宋" w:eastAsia="仿宋" w:hAnsi="仿宋" w:cs="仿宋" w:hint="eastAsia"/>
                <w:shd w:val="clear" w:color="auto" w:fill="FFFFFF"/>
              </w:rPr>
            </w:pPr>
          </w:p>
          <w:p w14:paraId="22F5BFCA" w14:textId="77777777" w:rsidR="00B10284" w:rsidRDefault="00B10284">
            <w:pPr>
              <w:snapToGrid w:val="0"/>
              <w:rPr>
                <w:rFonts w:ascii="仿宋" w:eastAsia="仿宋" w:hAnsi="仿宋" w:cs="仿宋" w:hint="eastAsia"/>
                <w:shd w:val="clear" w:color="auto" w:fill="FFFFFF"/>
              </w:rPr>
            </w:pPr>
          </w:p>
          <w:p w14:paraId="48CB7DA7" w14:textId="77777777" w:rsidR="00B10284" w:rsidRDefault="00B10284">
            <w:pPr>
              <w:snapToGrid w:val="0"/>
              <w:rPr>
                <w:rFonts w:ascii="仿宋" w:eastAsia="仿宋" w:hAnsi="仿宋" w:cs="仿宋" w:hint="eastAsia"/>
                <w:shd w:val="clear" w:color="auto" w:fill="FFFFFF"/>
              </w:rPr>
            </w:pPr>
          </w:p>
          <w:p w14:paraId="41A03E45" w14:textId="77777777" w:rsidR="00B10284" w:rsidRDefault="00B10284">
            <w:pPr>
              <w:snapToGrid w:val="0"/>
              <w:rPr>
                <w:rFonts w:ascii="仿宋" w:eastAsia="仿宋" w:hAnsi="仿宋" w:cs="仿宋" w:hint="eastAsia"/>
                <w:shd w:val="clear" w:color="auto" w:fill="FFFFFF"/>
              </w:rPr>
            </w:pPr>
          </w:p>
          <w:p w14:paraId="3B81A54C" w14:textId="77777777" w:rsidR="00B10284" w:rsidRDefault="00B10284">
            <w:pPr>
              <w:snapToGrid w:val="0"/>
              <w:rPr>
                <w:rFonts w:ascii="仿宋" w:eastAsia="仿宋" w:hAnsi="仿宋" w:cs="仿宋" w:hint="eastAsia"/>
                <w:shd w:val="clear" w:color="auto" w:fill="FFFFFF"/>
              </w:rPr>
            </w:pPr>
          </w:p>
          <w:p w14:paraId="77AF3257" w14:textId="77777777" w:rsidR="00B10284" w:rsidRDefault="00B10284">
            <w:pPr>
              <w:snapToGrid w:val="0"/>
              <w:rPr>
                <w:rFonts w:ascii="仿宋" w:eastAsia="仿宋" w:hAnsi="仿宋" w:cs="仿宋" w:hint="eastAsia"/>
                <w:shd w:val="clear" w:color="auto" w:fill="FFFFFF"/>
              </w:rPr>
            </w:pPr>
          </w:p>
          <w:p w14:paraId="172B3CBA" w14:textId="77777777" w:rsidR="00B10284" w:rsidRDefault="00B10284">
            <w:pPr>
              <w:snapToGrid w:val="0"/>
              <w:rPr>
                <w:rFonts w:ascii="仿宋" w:eastAsia="仿宋" w:hAnsi="仿宋" w:cs="仿宋" w:hint="eastAsia"/>
                <w:shd w:val="clear" w:color="auto" w:fill="FFFFFF"/>
              </w:rPr>
            </w:pPr>
          </w:p>
          <w:p w14:paraId="70C56EA1" w14:textId="77777777" w:rsidR="00B10284" w:rsidRDefault="00B10284">
            <w:pPr>
              <w:snapToGrid w:val="0"/>
              <w:rPr>
                <w:rFonts w:ascii="仿宋" w:eastAsia="仿宋" w:hAnsi="仿宋" w:cs="仿宋" w:hint="eastAsia"/>
                <w:shd w:val="clear" w:color="auto" w:fill="FFFFFF"/>
              </w:rPr>
            </w:pPr>
          </w:p>
          <w:p w14:paraId="61320621" w14:textId="77777777" w:rsidR="00B10284" w:rsidRDefault="00B10284">
            <w:pPr>
              <w:snapToGrid w:val="0"/>
              <w:rPr>
                <w:rFonts w:ascii="仿宋" w:eastAsia="仿宋" w:hAnsi="仿宋" w:cs="仿宋" w:hint="eastAsia"/>
                <w:shd w:val="clear" w:color="auto" w:fill="FFFFFF"/>
              </w:rPr>
            </w:pPr>
          </w:p>
          <w:p w14:paraId="572212B4" w14:textId="77777777" w:rsidR="00B10284" w:rsidRDefault="00B10284">
            <w:pPr>
              <w:snapToGrid w:val="0"/>
              <w:rPr>
                <w:rFonts w:ascii="仿宋" w:eastAsia="仿宋" w:hAnsi="仿宋" w:cs="仿宋" w:hint="eastAsia"/>
                <w:shd w:val="clear" w:color="auto" w:fill="FFFFFF"/>
              </w:rPr>
            </w:pPr>
          </w:p>
          <w:p w14:paraId="513460C0" w14:textId="77777777" w:rsidR="00B10284" w:rsidRDefault="00B10284">
            <w:pPr>
              <w:snapToGrid w:val="0"/>
              <w:rPr>
                <w:rFonts w:ascii="仿宋" w:eastAsia="仿宋" w:hAnsi="仿宋" w:cs="仿宋" w:hint="eastAsia"/>
                <w:shd w:val="clear" w:color="auto" w:fill="FFFFFF"/>
              </w:rPr>
            </w:pPr>
          </w:p>
          <w:p w14:paraId="61708C07" w14:textId="77777777" w:rsidR="00B10284" w:rsidRDefault="00B10284">
            <w:pPr>
              <w:snapToGrid w:val="0"/>
              <w:rPr>
                <w:rFonts w:ascii="仿宋" w:eastAsia="仿宋" w:hAnsi="仿宋" w:cs="仿宋" w:hint="eastAsia"/>
                <w:shd w:val="clear" w:color="auto" w:fill="FFFFFF"/>
              </w:rPr>
            </w:pPr>
          </w:p>
          <w:p w14:paraId="35B8C00F" w14:textId="77777777" w:rsidR="00B10284" w:rsidRDefault="00B10284">
            <w:pPr>
              <w:snapToGrid w:val="0"/>
              <w:rPr>
                <w:rFonts w:ascii="仿宋" w:eastAsia="仿宋" w:hAnsi="仿宋" w:cs="仿宋" w:hint="eastAsia"/>
                <w:shd w:val="clear" w:color="auto" w:fill="FFFFFF"/>
              </w:rPr>
            </w:pPr>
          </w:p>
          <w:p w14:paraId="0BACDF49" w14:textId="77777777" w:rsidR="00B10284" w:rsidRDefault="00B10284">
            <w:pPr>
              <w:snapToGrid w:val="0"/>
              <w:rPr>
                <w:rFonts w:ascii="仿宋" w:eastAsia="仿宋" w:hAnsi="仿宋" w:cs="仿宋" w:hint="eastAsia"/>
                <w:shd w:val="clear" w:color="auto" w:fill="FFFFFF"/>
              </w:rPr>
            </w:pPr>
          </w:p>
          <w:p w14:paraId="01FEB336" w14:textId="77777777" w:rsidR="00B10284" w:rsidRDefault="00B10284">
            <w:pPr>
              <w:snapToGrid w:val="0"/>
              <w:rPr>
                <w:rFonts w:ascii="仿宋" w:eastAsia="仿宋" w:hAnsi="仿宋" w:cs="仿宋" w:hint="eastAsia"/>
                <w:shd w:val="clear" w:color="auto" w:fill="FFFFFF"/>
              </w:rPr>
            </w:pPr>
          </w:p>
          <w:p w14:paraId="232DE13B" w14:textId="77777777" w:rsidR="00B10284" w:rsidRDefault="00B10284">
            <w:pPr>
              <w:snapToGrid w:val="0"/>
              <w:rPr>
                <w:rFonts w:ascii="仿宋" w:eastAsia="仿宋" w:hAnsi="仿宋" w:cs="仿宋" w:hint="eastAsia"/>
                <w:shd w:val="clear" w:color="auto" w:fill="FFFFFF"/>
              </w:rPr>
            </w:pPr>
          </w:p>
          <w:p w14:paraId="32265A45" w14:textId="77777777" w:rsidR="00B10284" w:rsidRDefault="00B10284">
            <w:pPr>
              <w:snapToGrid w:val="0"/>
              <w:rPr>
                <w:rFonts w:ascii="仿宋" w:eastAsia="仿宋" w:hAnsi="仿宋" w:cs="仿宋" w:hint="eastAsia"/>
                <w:shd w:val="clear" w:color="auto" w:fill="FFFFFF"/>
              </w:rPr>
            </w:pPr>
          </w:p>
          <w:p w14:paraId="0461DEA3" w14:textId="77777777" w:rsidR="00B10284" w:rsidRDefault="00B10284">
            <w:pPr>
              <w:snapToGrid w:val="0"/>
              <w:rPr>
                <w:rFonts w:ascii="仿宋" w:eastAsia="仿宋" w:hAnsi="仿宋" w:cs="仿宋" w:hint="eastAsia"/>
                <w:shd w:val="clear" w:color="auto" w:fill="FFFFFF"/>
              </w:rPr>
            </w:pPr>
          </w:p>
          <w:p w14:paraId="39A6D753" w14:textId="77777777" w:rsidR="00B10284" w:rsidRDefault="00B10284">
            <w:pPr>
              <w:snapToGrid w:val="0"/>
              <w:rPr>
                <w:rFonts w:ascii="仿宋" w:eastAsia="仿宋" w:hAnsi="仿宋" w:cs="仿宋" w:hint="eastAsia"/>
                <w:shd w:val="clear" w:color="auto" w:fill="FFFFFF"/>
              </w:rPr>
            </w:pPr>
          </w:p>
          <w:p w14:paraId="509F6943" w14:textId="77777777" w:rsidR="00B10284" w:rsidRDefault="00B10284">
            <w:pPr>
              <w:snapToGrid w:val="0"/>
              <w:rPr>
                <w:rFonts w:ascii="仿宋" w:eastAsia="仿宋" w:hAnsi="仿宋" w:cs="仿宋" w:hint="eastAsia"/>
                <w:shd w:val="clear" w:color="auto" w:fill="FFFFFF"/>
              </w:rPr>
            </w:pPr>
          </w:p>
          <w:p w14:paraId="0E960E94" w14:textId="77777777" w:rsidR="00B10284" w:rsidRDefault="00B10284">
            <w:pPr>
              <w:snapToGrid w:val="0"/>
              <w:rPr>
                <w:rFonts w:ascii="仿宋" w:eastAsia="仿宋" w:hAnsi="仿宋" w:cs="仿宋" w:hint="eastAsia"/>
                <w:shd w:val="clear" w:color="auto" w:fill="FFFFFF"/>
              </w:rPr>
            </w:pPr>
          </w:p>
          <w:p w14:paraId="2DB9F213"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了解羽毛球运动的起源、发展历史及现代羽毛球运动的特点与规则，掌握核心击球技术的原理与分类；</w:t>
            </w:r>
          </w:p>
          <w:p w14:paraId="5188801E"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掌握羽毛球运动的基本步法、握拍方法及高远球、吊球、网前球等核心技术的动作要领，理解单打、双打的基本战术思路；</w:t>
            </w:r>
          </w:p>
          <w:p w14:paraId="7CA7E818"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学会在实战中合理运用技战术，具备基本的羽毛球比赛组织、临场裁判和赛事欣赏能力；</w:t>
            </w:r>
          </w:p>
          <w:p w14:paraId="507FE1D2"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培养勇于拼搏的体育精神、良好的体育道德和团队协作意识，树立终身锻炼的健康观念，成长为具备较高羽毛球素养和运动习惯的全面发展人才。</w:t>
            </w:r>
          </w:p>
        </w:tc>
        <w:tc>
          <w:tcPr>
            <w:tcW w:w="5206" w:type="dxa"/>
            <w:tcMar>
              <w:left w:w="28" w:type="dxa"/>
              <w:right w:w="28" w:type="dxa"/>
            </w:tcMar>
            <w:vAlign w:val="center"/>
          </w:tcPr>
          <w:p w14:paraId="55070DEE"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lastRenderedPageBreak/>
              <w:t>【主要内容】</w:t>
            </w:r>
          </w:p>
          <w:p w14:paraId="0AAE38BC"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本课程以“篮球技术+战术意识”双主线展开，分为两大核心模块：</w:t>
            </w:r>
          </w:p>
          <w:p w14:paraId="58C32C88"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篮球基础技术模块：包括运球、传球、投篮、防守步法等基本动作规范，以及体能训练方法、运动损伤预防等内容，重点解析动作结构、发力原理与实战应用场景。</w:t>
            </w:r>
          </w:p>
          <w:p w14:paraId="52904C00"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lastRenderedPageBreak/>
              <w:t>篮球战术与实战应用模块：涵盖进攻战术（如挡拆、快攻、阵地战配合）、防守战术（如人盯人、区域联防），并融入团队配合意识、比赛心理调控、裁判规则解读等内容。结合高职院校特点，引入篮球赛事组织、体育公共服务的相关知识，拓展学生的体育综合素养。</w:t>
            </w:r>
          </w:p>
          <w:p w14:paraId="04C079BD"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w:t>
            </w:r>
          </w:p>
          <w:p w14:paraId="670B040D"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采用“技术精讲+战术演练+实战模拟”相结合的教学模式，结合大学生身体素质和认知特点进行分层教学。</w:t>
            </w:r>
          </w:p>
          <w:p w14:paraId="2CA75000"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利用校内篮球场馆、赛事录像分析、高校篮球联赛案例等资源，通过线上平台推送经典比赛解析、训练视频等拓展资料；</w:t>
            </w:r>
          </w:p>
          <w:p w14:paraId="29B4CB58"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组织小组战术模拟、裁判实操、赛事策划等活动，增强学生对篮球运动系统性的理解；</w:t>
            </w:r>
          </w:p>
          <w:p w14:paraId="17E9C36A"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注重因材施教，针对不同基础的学生设计差异化训练内容，例如为有基础的学生加强战术角色训练，为零基础学生夯实动作基础；</w:t>
            </w:r>
          </w:p>
          <w:p w14:paraId="7DFA882E"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考核采用过程性考核与终结性考核相结合：过程考核包括课堂训练表现、战术执行报告、小组实战表现等；终结考核重点测试技能综合运用能力，如实战表现、裁判模拟考核等，全面促进学生篮球技能与体育素养的协同发展。</w:t>
            </w:r>
          </w:p>
          <w:p w14:paraId="0F474247"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w:t>
            </w:r>
          </w:p>
          <w:p w14:paraId="3BC6511F"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本课程以“技术基础+战术意识+竞赛素养”为主线，分为两大核心模块：</w:t>
            </w:r>
          </w:p>
          <w:p w14:paraId="4222D5FF"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羽毛球技术基础模块：涵盖握拍法、基本站位与步法（并步、交叉步、米字步等）、核心击球技术（高远球、平抽球、吊球、网前挑球、放网、搓球）以及发球与接发球技术。本模块重点解析各项技术的动作结构、发力链条和关键难点。</w:t>
            </w:r>
          </w:p>
          <w:p w14:paraId="4D787945"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羽毛球战术与竞赛实践模块：涵盖单打战术（控制四方球、拉吊结合、前后场调动）、双打战术（轮转站位、攻防转换、前后场分工配合），并融入羽毛球竞赛规则解读、临场裁判法基础、比赛心理调控以及运动损伤预防与处理等内容。结合大学体育特点，引入羽毛球赛事组织、大众羽毛球推广等拓展知识。</w:t>
            </w:r>
          </w:p>
          <w:p w14:paraId="21D1198B"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w:t>
            </w:r>
          </w:p>
          <w:p w14:paraId="6DCDBC4A"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采用“技术分解+多球练习+战术对抗+竞赛实践”的教学模式，根据学生羽毛球基础水平进行分组分层教学。</w:t>
            </w:r>
          </w:p>
          <w:p w14:paraId="08BD5813"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教学资源：充分利用羽毛球场地、多媒体视频（国际顶级赛事录像、技术慢动作解析）、线上学习平台（推送技术教程、规则讲解视频）等资源。</w:t>
            </w:r>
          </w:p>
          <w:p w14:paraId="62E887AC"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教学活动：组织多球训练、步法接力、单项技术比赛、小组战术模拟演练、班级内部擂台赛和裁判轮岗实践等活动，提升课程的趣味性与实践性。</w:t>
            </w:r>
          </w:p>
          <w:p w14:paraId="0DA9C939"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因材施教：针对基础不同的学生设定差异化的学习目标与考核标准。对初学者重在动作规范性和稳定性，对有基础的学生则侧重战术组合运用和比赛能力的提升。</w:t>
            </w:r>
          </w:p>
          <w:p w14:paraId="45994D39"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考核方式：采用过程性考核与终结性考核相结合。</w:t>
            </w:r>
          </w:p>
          <w:p w14:paraId="2534626B"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过程性考核（占比60%）：包括课堂练习参与度、技术动作达标测试（如发球落点、高远球到位率）、战术配合演</w:t>
            </w:r>
            <w:r>
              <w:rPr>
                <w:rFonts w:ascii="仿宋" w:eastAsia="仿宋" w:hAnsi="仿宋" w:cs="仿宋" w:hint="eastAsia"/>
                <w:kern w:val="2"/>
              </w:rPr>
              <w:lastRenderedPageBreak/>
              <w:t>示、裁判实践报告等。</w:t>
            </w:r>
          </w:p>
          <w:p w14:paraId="65B06D20"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终结性考核（占比40%）：以单打或双打实战比赛的形式进行，综合考查学生的技术运用、战术意识、比赛作风和规则理解能力，全面达成技能掌握与素养提升的教学目标。</w:t>
            </w:r>
          </w:p>
        </w:tc>
      </w:tr>
      <w:tr w:rsidR="00B10284" w14:paraId="09F8E9AB" w14:textId="77777777">
        <w:trPr>
          <w:jc w:val="center"/>
        </w:trPr>
        <w:tc>
          <w:tcPr>
            <w:tcW w:w="538" w:type="dxa"/>
            <w:tcMar>
              <w:left w:w="28" w:type="dxa"/>
              <w:right w:w="28" w:type="dxa"/>
            </w:tcMar>
            <w:vAlign w:val="center"/>
          </w:tcPr>
          <w:p w14:paraId="7A0CCC83" w14:textId="77777777" w:rsidR="00B10284" w:rsidRDefault="00633D4B">
            <w:pPr>
              <w:snapToGrid w:val="0"/>
              <w:jc w:val="center"/>
              <w:rPr>
                <w:rFonts w:ascii="仿宋" w:eastAsia="仿宋" w:hAnsi="仿宋" w:cs="仿宋" w:hint="eastAsia"/>
              </w:rPr>
            </w:pPr>
            <w:r>
              <w:rPr>
                <w:rFonts w:ascii="仿宋" w:eastAsia="仿宋" w:hAnsi="仿宋" w:cs="仿宋" w:hint="eastAsia"/>
              </w:rPr>
              <w:lastRenderedPageBreak/>
              <w:t>16</w:t>
            </w:r>
          </w:p>
        </w:tc>
        <w:tc>
          <w:tcPr>
            <w:tcW w:w="1538" w:type="dxa"/>
            <w:tcMar>
              <w:left w:w="28" w:type="dxa"/>
              <w:right w:w="28" w:type="dxa"/>
            </w:tcMar>
            <w:vAlign w:val="center"/>
          </w:tcPr>
          <w:p w14:paraId="580EB0FA" w14:textId="77777777" w:rsidR="00B10284" w:rsidRDefault="00633D4B">
            <w:pPr>
              <w:snapToGrid w:val="0"/>
              <w:jc w:val="center"/>
              <w:rPr>
                <w:rFonts w:ascii="仿宋" w:eastAsia="仿宋" w:hAnsi="仿宋" w:cs="仿宋" w:hint="eastAsia"/>
              </w:rPr>
            </w:pPr>
            <w:r>
              <w:rPr>
                <w:rFonts w:ascii="仿宋" w:eastAsia="仿宋" w:hAnsi="仿宋" w:cs="仿宋" w:hint="eastAsia"/>
              </w:rPr>
              <w:t>美育I</w:t>
            </w:r>
          </w:p>
        </w:tc>
        <w:tc>
          <w:tcPr>
            <w:tcW w:w="2941" w:type="dxa"/>
            <w:tcMar>
              <w:left w:w="28" w:type="dxa"/>
              <w:right w:w="28" w:type="dxa"/>
            </w:tcMar>
            <w:vAlign w:val="center"/>
          </w:tcPr>
          <w:p w14:paraId="46A85C88"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理解美育的基本概念、内涵、功能与价值，掌握美学基础理论知识，如美的本质、形态、范畴等；</w:t>
            </w:r>
          </w:p>
          <w:p w14:paraId="43F2B4F5"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养成对美的感知、欣赏和评价能力，能够敏锐地发现生活中的美，提升审美敏锐度和鉴赏水平；</w:t>
            </w:r>
          </w:p>
          <w:p w14:paraId="5114F5E4"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塑造个人高尚的审美情趣和人文素养，培养其对真、善、美的追求和热爱。</w:t>
            </w:r>
          </w:p>
        </w:tc>
        <w:tc>
          <w:tcPr>
            <w:tcW w:w="5206" w:type="dxa"/>
            <w:tcMar>
              <w:left w:w="28" w:type="dxa"/>
              <w:right w:w="28" w:type="dxa"/>
            </w:tcMar>
            <w:vAlign w:val="center"/>
          </w:tcPr>
          <w:p w14:paraId="2C2A1255"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w:t>
            </w:r>
          </w:p>
          <w:p w14:paraId="650E0CEF"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本课程主要包括美育理论、自然美和生活美。美育理论主要包括认识美、了解美育和审美活动。自然美主要包括自然美的形态、自然美的要素和自然美的特点。生活美主要包括多姿多彩的服饰、异彩纷呈的美食和返璞归真的器物。</w:t>
            </w:r>
          </w:p>
          <w:p w14:paraId="671326A8"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w:t>
            </w:r>
          </w:p>
          <w:p w14:paraId="64BEE235" w14:textId="77777777" w:rsidR="00B10284" w:rsidRDefault="00633D4B">
            <w:pPr>
              <w:snapToGrid w:val="0"/>
              <w:rPr>
                <w:rFonts w:ascii="仿宋" w:eastAsia="仿宋" w:hAnsi="仿宋" w:cs="仿宋" w:hint="eastAsia"/>
                <w:kern w:val="2"/>
              </w:rPr>
            </w:pPr>
            <w:r>
              <w:rPr>
                <w:rFonts w:ascii="仿宋" w:eastAsia="仿宋" w:hAnsi="仿宋" w:cs="仿宋" w:hint="eastAsia"/>
              </w:rPr>
              <w:t>本课程主要采用“赏践融合”教学模式，将审美欣赏与实践创作紧密结合。在教学过程中，先引导学生进行丰富多样的艺术作品和现实美景观赏，让学生积累审美经验、提升审美感知，随后立即安排与之相关的实践创作活动，促使学生将观赏所得转化为实际创作能力，在实践中深化对美的理解与感悟，实现从理论到实践、从欣赏到创造的全面提升。</w:t>
            </w:r>
          </w:p>
        </w:tc>
      </w:tr>
      <w:tr w:rsidR="00B10284" w14:paraId="25A8D252" w14:textId="77777777">
        <w:trPr>
          <w:jc w:val="center"/>
        </w:trPr>
        <w:tc>
          <w:tcPr>
            <w:tcW w:w="538" w:type="dxa"/>
            <w:tcMar>
              <w:left w:w="28" w:type="dxa"/>
              <w:right w:w="28" w:type="dxa"/>
            </w:tcMar>
            <w:vAlign w:val="center"/>
          </w:tcPr>
          <w:p w14:paraId="2D28F381" w14:textId="77777777" w:rsidR="00B10284" w:rsidRDefault="00633D4B">
            <w:pPr>
              <w:snapToGrid w:val="0"/>
              <w:jc w:val="center"/>
              <w:rPr>
                <w:rFonts w:ascii="仿宋" w:eastAsia="仿宋" w:hAnsi="仿宋" w:cs="仿宋" w:hint="eastAsia"/>
              </w:rPr>
            </w:pPr>
            <w:r>
              <w:rPr>
                <w:rFonts w:ascii="仿宋" w:eastAsia="仿宋" w:hAnsi="仿宋" w:cs="仿宋" w:hint="eastAsia"/>
              </w:rPr>
              <w:t>17</w:t>
            </w:r>
          </w:p>
        </w:tc>
        <w:tc>
          <w:tcPr>
            <w:tcW w:w="1538" w:type="dxa"/>
            <w:tcMar>
              <w:left w:w="28" w:type="dxa"/>
              <w:right w:w="28" w:type="dxa"/>
            </w:tcMar>
            <w:vAlign w:val="center"/>
          </w:tcPr>
          <w:p w14:paraId="1712600D" w14:textId="77777777" w:rsidR="00B10284" w:rsidRDefault="00633D4B">
            <w:pPr>
              <w:snapToGrid w:val="0"/>
              <w:jc w:val="center"/>
              <w:rPr>
                <w:rFonts w:ascii="仿宋" w:eastAsia="仿宋" w:hAnsi="仿宋" w:cs="仿宋" w:hint="eastAsia"/>
              </w:rPr>
            </w:pPr>
            <w:r>
              <w:rPr>
                <w:rFonts w:ascii="仿宋" w:eastAsia="仿宋" w:hAnsi="仿宋" w:cs="仿宋" w:hint="eastAsia"/>
              </w:rPr>
              <w:t>美育Ⅱ</w:t>
            </w:r>
          </w:p>
        </w:tc>
        <w:tc>
          <w:tcPr>
            <w:tcW w:w="2941" w:type="dxa"/>
            <w:tcMar>
              <w:left w:w="28" w:type="dxa"/>
              <w:right w:w="28" w:type="dxa"/>
            </w:tcMar>
            <w:vAlign w:val="center"/>
          </w:tcPr>
          <w:p w14:paraId="36FB9170"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了解不同艺术门类的特点、历史发展和审美特征；</w:t>
            </w:r>
          </w:p>
          <w:p w14:paraId="6C0750CC"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掌握艺术表现与创造能力，运用各种艺术形式进行自我表达和创意实践；</w:t>
            </w:r>
          </w:p>
          <w:p w14:paraId="6FB39D84"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提升在审美活动中的沟通与交流能力，能够清晰地表达自己的审美见解，并理解他人的审美观点；</w:t>
            </w:r>
          </w:p>
          <w:p w14:paraId="58AEB116"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树立正确的审美价值观，以审美的眼光看待世界和人生，促进其全面发展。</w:t>
            </w:r>
          </w:p>
        </w:tc>
        <w:tc>
          <w:tcPr>
            <w:tcW w:w="5206" w:type="dxa"/>
            <w:tcMar>
              <w:left w:w="28" w:type="dxa"/>
              <w:right w:w="28" w:type="dxa"/>
            </w:tcMar>
            <w:vAlign w:val="center"/>
          </w:tcPr>
          <w:p w14:paraId="40CC74A1"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w:t>
            </w:r>
          </w:p>
          <w:p w14:paraId="7EA323F2"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本课程主要包括艺术美、书法美、文学美和影视美。艺术美包括古老的绘画艺术、永恒的雕塑艺术、自然的建筑艺术、优雅的音乐艺术、多彩的舞蹈艺术和独特的戏剧艺术。书法美包括中国书法发展概况和中国书法的审美标准。文学美包括中国古典文学概览和文学的审美要点。影视美包括电影之美和电视之美。</w:t>
            </w:r>
          </w:p>
          <w:p w14:paraId="53A6E47D"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w:t>
            </w:r>
          </w:p>
          <w:p w14:paraId="449866B4" w14:textId="77777777" w:rsidR="00B10284" w:rsidRDefault="00633D4B">
            <w:pPr>
              <w:snapToGrid w:val="0"/>
              <w:rPr>
                <w:rFonts w:ascii="仿宋" w:eastAsia="仿宋" w:hAnsi="仿宋" w:cs="仿宋" w:hint="eastAsia"/>
                <w:kern w:val="2"/>
              </w:rPr>
            </w:pPr>
            <w:r>
              <w:rPr>
                <w:rFonts w:ascii="仿宋" w:eastAsia="仿宋" w:hAnsi="仿宋" w:cs="仿宋" w:hint="eastAsia"/>
              </w:rPr>
              <w:t>本课程主要采用“赏践融合”教学模式，使用讲授法、欣赏法、讨论法、实践法等多元化教学方法，借助校内多媒体教室、艺术工作室、图书馆美学文献资源，以及校外艺术展览馆、剧院等社会艺术资源，通过过程性与终结性相结合的考核方式，完成学生审美感知能力、艺术鉴赏能力、创意实践能力、审美表达能力、跨文化交流能力等综合审美素养的培养。</w:t>
            </w:r>
          </w:p>
        </w:tc>
      </w:tr>
      <w:tr w:rsidR="00B10284" w14:paraId="459F506B" w14:textId="77777777">
        <w:trPr>
          <w:jc w:val="center"/>
        </w:trPr>
        <w:tc>
          <w:tcPr>
            <w:tcW w:w="538" w:type="dxa"/>
            <w:tcMar>
              <w:left w:w="28" w:type="dxa"/>
              <w:right w:w="28" w:type="dxa"/>
            </w:tcMar>
            <w:vAlign w:val="center"/>
          </w:tcPr>
          <w:p w14:paraId="58995FD7" w14:textId="77777777" w:rsidR="00B10284" w:rsidRDefault="00633D4B">
            <w:pPr>
              <w:snapToGrid w:val="0"/>
              <w:jc w:val="center"/>
              <w:rPr>
                <w:rFonts w:ascii="仿宋" w:eastAsia="仿宋" w:hAnsi="仿宋" w:cs="仿宋" w:hint="eastAsia"/>
              </w:rPr>
            </w:pPr>
            <w:r>
              <w:rPr>
                <w:rFonts w:ascii="仿宋" w:eastAsia="仿宋" w:hAnsi="仿宋" w:cs="仿宋" w:hint="eastAsia"/>
              </w:rPr>
              <w:t>18</w:t>
            </w:r>
          </w:p>
        </w:tc>
        <w:tc>
          <w:tcPr>
            <w:tcW w:w="1538" w:type="dxa"/>
            <w:tcMar>
              <w:left w:w="28" w:type="dxa"/>
              <w:right w:w="28" w:type="dxa"/>
            </w:tcMar>
            <w:vAlign w:val="center"/>
          </w:tcPr>
          <w:p w14:paraId="0EFEA2F6" w14:textId="77777777" w:rsidR="00B10284" w:rsidRDefault="00633D4B">
            <w:pPr>
              <w:snapToGrid w:val="0"/>
              <w:jc w:val="center"/>
              <w:rPr>
                <w:rFonts w:ascii="仿宋" w:eastAsia="仿宋" w:hAnsi="仿宋" w:cs="仿宋" w:hint="eastAsia"/>
              </w:rPr>
            </w:pPr>
            <w:r>
              <w:rPr>
                <w:rFonts w:ascii="仿宋" w:eastAsia="仿宋" w:hAnsi="仿宋" w:cs="仿宋" w:hint="eastAsia"/>
              </w:rPr>
              <w:t>职场通用英语I（专科英语）</w:t>
            </w:r>
          </w:p>
        </w:tc>
        <w:tc>
          <w:tcPr>
            <w:tcW w:w="2941" w:type="dxa"/>
            <w:tcMar>
              <w:left w:w="28" w:type="dxa"/>
              <w:right w:w="28" w:type="dxa"/>
            </w:tcMar>
            <w:vAlign w:val="center"/>
          </w:tcPr>
          <w:p w14:paraId="59BE6167" w14:textId="77777777" w:rsidR="00B10284" w:rsidRDefault="00633D4B">
            <w:pPr>
              <w:snapToGrid w:val="0"/>
              <w:rPr>
                <w:rFonts w:ascii="仿宋" w:eastAsia="仿宋" w:hAnsi="仿宋" w:cs="仿宋" w:hint="eastAsia"/>
              </w:rPr>
            </w:pPr>
            <w:r>
              <w:rPr>
                <w:rFonts w:ascii="仿宋" w:eastAsia="仿宋" w:hAnsi="仿宋" w:cs="仿宋" w:hint="eastAsia"/>
              </w:rPr>
              <w:t>掌握职场基础词汇及基础时态、简单从句等语法，了解职场基础礼仪与跨文化常识；</w:t>
            </w:r>
          </w:p>
          <w:p w14:paraId="77AB826F"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rPr>
              <w:t>聚焦听辨职场简单对话及指令、进行基础职场交流、读懂招聘信息等基础文本、撰写简单求职邮件与简历等核心能力，同时养成诚信职业观与文化认同感。</w:t>
            </w:r>
          </w:p>
        </w:tc>
        <w:tc>
          <w:tcPr>
            <w:tcW w:w="5206" w:type="dxa"/>
            <w:tcMar>
              <w:left w:w="28" w:type="dxa"/>
              <w:right w:w="28" w:type="dxa"/>
            </w:tcMar>
            <w:vAlign w:val="center"/>
          </w:tcPr>
          <w:p w14:paraId="09B7CA3F" w14:textId="77777777" w:rsidR="00B10284" w:rsidRDefault="00633D4B">
            <w:pPr>
              <w:snapToGrid w:val="0"/>
              <w:rPr>
                <w:rFonts w:ascii="仿宋" w:eastAsia="仿宋" w:hAnsi="仿宋" w:cs="仿宋" w:hint="eastAsia"/>
              </w:rPr>
            </w:pPr>
            <w:r>
              <w:rPr>
                <w:rFonts w:ascii="仿宋" w:eastAsia="仿宋" w:hAnsi="仿宋" w:cs="仿宋" w:hint="eastAsia"/>
                <w:kern w:val="2"/>
              </w:rPr>
              <w:t>【主要内容】</w:t>
            </w:r>
            <w:r>
              <w:rPr>
                <w:rFonts w:ascii="仿宋" w:eastAsia="仿宋" w:hAnsi="仿宋" w:cs="仿宋" w:hint="eastAsia"/>
              </w:rPr>
              <w:t>本课程主要内容以“职场入门全流程”为逻辑主线，包含六大核心模块：一是职场初识与自我展示，涵盖见面问候、个人信息介绍、职业规划简述等基础表达；二是求职信息获取与应用，聚焦招聘网站信息检索、招聘广告关键信息提取方法；三是面试流程与应答技巧，包含自我介绍、常见问题应答（如职业优势、求职动机）等模拟内容；四是办公室日常事务沟通，涉及办公设备使用咨询、会议通知传达、日程协调等实用场景；五是基础职场文书写作，系统讲解求职信、个人简历、办公便条、简易通知的格式与撰写要点；六是职场礼仪与跨文化交际，介绍日常办公礼仪及中外职场沟通习惯差异。</w:t>
            </w:r>
          </w:p>
          <w:p w14:paraId="6AD69858"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w:t>
            </w:r>
            <w:r>
              <w:rPr>
                <w:rFonts w:ascii="仿宋" w:eastAsia="仿宋" w:hAnsi="仿宋" w:cs="仿宋" w:hint="eastAsia"/>
              </w:rPr>
              <w:t>主要采用“基础夯实+场景入门”的双轨教学模式，核心运用任务教学法、情景模拟法、示范演练法等适配基础阶段的教学方法，借助多媒体课件（含场景对话视频）、职场英语基础语料库、标准化语音室、简易职</w:t>
            </w:r>
            <w:r>
              <w:rPr>
                <w:rFonts w:ascii="仿宋" w:eastAsia="仿宋" w:hAnsi="仿宋" w:cs="仿宋" w:hint="eastAsia"/>
              </w:rPr>
              <w:lastRenderedPageBreak/>
              <w:t>场模拟道具（如工位牌、文件袋）等教学资源，构建沉浸式入门环境。考核方式实行“过程性+终结性”双维度评价，最终完成学生职场英语基础词汇与语法的灵活运用、简单职场场景的顺畅交流、规范基础文书的独立撰写、职场礼仪规范的准确认知等核心能力的培养。</w:t>
            </w:r>
          </w:p>
        </w:tc>
      </w:tr>
      <w:tr w:rsidR="00B10284" w14:paraId="66E9ACB3" w14:textId="77777777">
        <w:trPr>
          <w:jc w:val="center"/>
        </w:trPr>
        <w:tc>
          <w:tcPr>
            <w:tcW w:w="538" w:type="dxa"/>
            <w:tcMar>
              <w:left w:w="28" w:type="dxa"/>
              <w:right w:w="28" w:type="dxa"/>
            </w:tcMar>
            <w:vAlign w:val="center"/>
          </w:tcPr>
          <w:p w14:paraId="0BDCFACE" w14:textId="77777777" w:rsidR="00B10284" w:rsidRDefault="00633D4B">
            <w:pPr>
              <w:snapToGrid w:val="0"/>
              <w:jc w:val="center"/>
              <w:rPr>
                <w:rFonts w:ascii="仿宋" w:eastAsia="仿宋" w:hAnsi="仿宋" w:cs="仿宋" w:hint="eastAsia"/>
              </w:rPr>
            </w:pPr>
            <w:r>
              <w:rPr>
                <w:rFonts w:ascii="仿宋" w:eastAsia="仿宋" w:hAnsi="仿宋" w:cs="仿宋" w:hint="eastAsia"/>
              </w:rPr>
              <w:lastRenderedPageBreak/>
              <w:t>19</w:t>
            </w:r>
          </w:p>
        </w:tc>
        <w:tc>
          <w:tcPr>
            <w:tcW w:w="1538" w:type="dxa"/>
            <w:tcMar>
              <w:left w:w="28" w:type="dxa"/>
              <w:right w:w="28" w:type="dxa"/>
            </w:tcMar>
            <w:vAlign w:val="center"/>
          </w:tcPr>
          <w:p w14:paraId="378E73D3" w14:textId="77777777" w:rsidR="00B10284" w:rsidRDefault="00633D4B">
            <w:pPr>
              <w:snapToGrid w:val="0"/>
              <w:jc w:val="center"/>
              <w:rPr>
                <w:rFonts w:ascii="仿宋" w:eastAsia="仿宋" w:hAnsi="仿宋" w:cs="仿宋" w:hint="eastAsia"/>
              </w:rPr>
            </w:pPr>
            <w:r>
              <w:rPr>
                <w:rFonts w:ascii="仿宋" w:eastAsia="仿宋" w:hAnsi="仿宋" w:cs="仿宋" w:hint="eastAsia"/>
              </w:rPr>
              <w:t>职场通用英语Ⅱ（专科英语）</w:t>
            </w:r>
          </w:p>
        </w:tc>
        <w:tc>
          <w:tcPr>
            <w:tcW w:w="2941" w:type="dxa"/>
            <w:tcMar>
              <w:left w:w="28" w:type="dxa"/>
              <w:right w:w="28" w:type="dxa"/>
            </w:tcMar>
            <w:vAlign w:val="center"/>
          </w:tcPr>
          <w:p w14:paraId="6EFE27F6" w14:textId="77777777" w:rsidR="00B10284" w:rsidRDefault="00633D4B">
            <w:pPr>
              <w:snapToGrid w:val="0"/>
              <w:rPr>
                <w:rFonts w:ascii="仿宋" w:eastAsia="仿宋" w:hAnsi="仿宋" w:cs="仿宋" w:hint="eastAsia"/>
              </w:rPr>
            </w:pPr>
            <w:r>
              <w:rPr>
                <w:rFonts w:ascii="仿宋" w:eastAsia="仿宋" w:hAnsi="仿宋" w:cs="仿宋" w:hint="eastAsia"/>
              </w:rPr>
              <w:t>聚焦“职场发展”并兼顾英语AB级考试需求，知识上需新增商务相关进阶词汇及复合句、虚拟语气等语法，深入了解行业跨文化知识与AB级考试要点；</w:t>
            </w:r>
          </w:p>
          <w:p w14:paraId="274FFF0E" w14:textId="77777777" w:rsidR="00B10284" w:rsidRDefault="00633D4B">
            <w:pPr>
              <w:snapToGrid w:val="0"/>
              <w:rPr>
                <w:rFonts w:ascii="仿宋" w:eastAsia="仿宋" w:hAnsi="仿宋" w:cs="仿宋" w:hint="eastAsia"/>
              </w:rPr>
            </w:pPr>
            <w:r>
              <w:rPr>
                <w:rFonts w:ascii="仿宋" w:eastAsia="仿宋" w:hAnsi="仿宋" w:cs="仿宋" w:hint="eastAsia"/>
              </w:rPr>
              <w:t>能力上侧重听辨商务会议等场景的较长对话与独白、精准捕捉关键信息，同时提升商务沟通、文书撰写等综合能力。</w:t>
            </w:r>
          </w:p>
        </w:tc>
        <w:tc>
          <w:tcPr>
            <w:tcW w:w="5206" w:type="dxa"/>
            <w:tcMar>
              <w:left w:w="28" w:type="dxa"/>
              <w:right w:w="28" w:type="dxa"/>
            </w:tcMar>
            <w:vAlign w:val="center"/>
          </w:tcPr>
          <w:p w14:paraId="42F88B23" w14:textId="77777777" w:rsidR="00B10284" w:rsidRDefault="00633D4B">
            <w:pPr>
              <w:snapToGrid w:val="0"/>
              <w:rPr>
                <w:rFonts w:ascii="仿宋" w:eastAsia="仿宋" w:hAnsi="仿宋" w:cs="仿宋" w:hint="eastAsia"/>
              </w:rPr>
            </w:pPr>
            <w:r>
              <w:rPr>
                <w:rFonts w:ascii="仿宋" w:eastAsia="仿宋" w:hAnsi="仿宋" w:cs="仿宋" w:hint="eastAsia"/>
                <w:kern w:val="2"/>
              </w:rPr>
              <w:t>【主要内容】</w:t>
            </w:r>
            <w:r>
              <w:rPr>
                <w:rFonts w:ascii="仿宋" w:eastAsia="仿宋" w:hAnsi="仿宋" w:cs="仿宋" w:hint="eastAsia"/>
              </w:rPr>
              <w:t>本课程主要内容围绕“复杂职场场景应用”展开，包括五大核心模块：一是商务会议组织与沟通，涵盖会议筹备通知、议程讲解、会议纪要撰写等全流程内容；二是商务旅行服务与交流，涉及出行预订、酒店入住、商务宴请等场景的实用表达；三是电子商务英语应用，聚焦线上产品描述、客户咨询应答、订单处理等电商核心场景；四是职场问题协商与解决，包含投诉处理、纠纷调解、工作失误致歉等应对性内容；五是AB级考试题型专项突破，针对听力理解、词汇与结构、阅读理解、写作翻译四大题型进行技巧讲解与强化训练。</w:t>
            </w:r>
          </w:p>
          <w:p w14:paraId="53FE8964"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w:t>
            </w:r>
            <w:r>
              <w:rPr>
                <w:rFonts w:ascii="仿宋" w:eastAsia="仿宋" w:hAnsi="仿宋" w:cs="仿宋" w:hint="eastAsia"/>
              </w:rPr>
              <w:t>主要采用“场景模拟+任务驱动”的进阶教学模式，综合运用情境教学法、案例分析法、小组合作学习法、项目教学法等教学方法，借助职场英语在线学习平台（含题库资源）、商务英语实训软件、真实企业商务案例库等多元化教学资源，打造贴近实际工作的实训环境。考核方式注重“能力导向+应试衔接”，平时表现包含课堂参与积极性、小组商务项目任务完成质量；阶段性测试每单元结束后开展，侧重模块知识的综合应用；期末综合考核融合综合应用能力与AB级应试能力，最终完成学生商务英语听说应用的精准性、专业文书撰写的规范性、跨文化商务交际的灵活性、AB级考试解题的高效性等进阶能力的培养。</w:t>
            </w:r>
          </w:p>
        </w:tc>
      </w:tr>
    </w:tbl>
    <w:p w14:paraId="2D933408" w14:textId="77777777" w:rsidR="00B10284" w:rsidRDefault="00633D4B">
      <w:pPr>
        <w:pStyle w:val="2"/>
        <w:ind w:firstLine="482"/>
        <w:rPr>
          <w:rFonts w:ascii="仿宋" w:eastAsia="仿宋" w:hAnsi="仿宋" w:cs="仿宋" w:hint="eastAsia"/>
        </w:rPr>
      </w:pPr>
      <w:bookmarkStart w:id="26" w:name="_Toc23730"/>
      <w:r>
        <w:rPr>
          <w:rFonts w:ascii="仿宋" w:eastAsia="仿宋" w:hAnsi="仿宋" w:cs="仿宋" w:hint="eastAsia"/>
        </w:rPr>
        <w:t>（三）专业必修课程</w:t>
      </w:r>
      <w:bookmarkEnd w:id="25"/>
      <w:bookmarkEnd w:id="26"/>
    </w:p>
    <w:p w14:paraId="033FEB0E" w14:textId="77777777" w:rsidR="00B10284" w:rsidRDefault="00633D4B">
      <w:pPr>
        <w:spacing w:line="360" w:lineRule="auto"/>
        <w:jc w:val="center"/>
        <w:rPr>
          <w:rFonts w:ascii="仿宋" w:eastAsia="仿宋" w:hAnsi="仿宋" w:cs="仿宋" w:hint="eastAsia"/>
          <w:b/>
          <w:bCs/>
          <w:sz w:val="24"/>
          <w:szCs w:val="24"/>
        </w:rPr>
      </w:pPr>
      <w:bookmarkStart w:id="27" w:name="_Hlk179299470"/>
      <w:r>
        <w:rPr>
          <w:rFonts w:ascii="仿宋" w:eastAsia="仿宋" w:hAnsi="仿宋" w:cs="仿宋" w:hint="eastAsia"/>
          <w:b/>
          <w:bCs/>
          <w:sz w:val="24"/>
          <w:szCs w:val="24"/>
        </w:rPr>
        <w:t>表3 专业必修课程目标、主要内容与教学要求</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584"/>
        <w:gridCol w:w="2950"/>
        <w:gridCol w:w="4655"/>
      </w:tblGrid>
      <w:tr w:rsidR="00B10284" w14:paraId="35413960" w14:textId="77777777">
        <w:trPr>
          <w:tblHeader/>
          <w:jc w:val="center"/>
        </w:trPr>
        <w:tc>
          <w:tcPr>
            <w:tcW w:w="509" w:type="dxa"/>
            <w:tcMar>
              <w:top w:w="0" w:type="dxa"/>
              <w:left w:w="28" w:type="dxa"/>
              <w:bottom w:w="0" w:type="dxa"/>
              <w:right w:w="28" w:type="dxa"/>
            </w:tcMar>
            <w:vAlign w:val="center"/>
          </w:tcPr>
          <w:p w14:paraId="46292AE3" w14:textId="77777777" w:rsidR="00B10284" w:rsidRDefault="00633D4B">
            <w:pPr>
              <w:snapToGrid w:val="0"/>
              <w:jc w:val="center"/>
              <w:rPr>
                <w:rFonts w:ascii="仿宋" w:eastAsia="仿宋" w:hAnsi="仿宋" w:cs="仿宋" w:hint="eastAsia"/>
                <w:b/>
                <w:bCs/>
              </w:rPr>
            </w:pPr>
            <w:r>
              <w:rPr>
                <w:rFonts w:ascii="仿宋" w:eastAsia="仿宋" w:hAnsi="仿宋" w:cs="仿宋" w:hint="eastAsia"/>
                <w:b/>
                <w:bCs/>
              </w:rPr>
              <w:t>序号</w:t>
            </w:r>
          </w:p>
        </w:tc>
        <w:tc>
          <w:tcPr>
            <w:tcW w:w="1584" w:type="dxa"/>
            <w:tcMar>
              <w:top w:w="0" w:type="dxa"/>
              <w:left w:w="28" w:type="dxa"/>
              <w:bottom w:w="0" w:type="dxa"/>
              <w:right w:w="28" w:type="dxa"/>
            </w:tcMar>
            <w:vAlign w:val="center"/>
          </w:tcPr>
          <w:p w14:paraId="345F2627" w14:textId="77777777" w:rsidR="00B10284" w:rsidRDefault="00633D4B">
            <w:pPr>
              <w:snapToGrid w:val="0"/>
              <w:jc w:val="center"/>
              <w:rPr>
                <w:rFonts w:ascii="仿宋" w:eastAsia="仿宋" w:hAnsi="仿宋" w:cs="仿宋" w:hint="eastAsia"/>
                <w:b/>
                <w:bCs/>
              </w:rPr>
            </w:pPr>
            <w:r>
              <w:rPr>
                <w:rFonts w:ascii="仿宋" w:eastAsia="仿宋" w:hAnsi="仿宋" w:cs="仿宋" w:hint="eastAsia"/>
                <w:b/>
                <w:bCs/>
              </w:rPr>
              <w:t>课程名称</w:t>
            </w:r>
          </w:p>
        </w:tc>
        <w:tc>
          <w:tcPr>
            <w:tcW w:w="2950" w:type="dxa"/>
            <w:tcMar>
              <w:top w:w="0" w:type="dxa"/>
              <w:left w:w="28" w:type="dxa"/>
              <w:bottom w:w="0" w:type="dxa"/>
              <w:right w:w="28" w:type="dxa"/>
            </w:tcMar>
            <w:vAlign w:val="center"/>
          </w:tcPr>
          <w:p w14:paraId="41476EEC" w14:textId="77777777" w:rsidR="00B10284" w:rsidRDefault="00633D4B">
            <w:pPr>
              <w:snapToGrid w:val="0"/>
              <w:jc w:val="center"/>
              <w:rPr>
                <w:rFonts w:ascii="仿宋" w:eastAsia="仿宋" w:hAnsi="仿宋" w:cs="仿宋" w:hint="eastAsia"/>
                <w:b/>
                <w:bCs/>
              </w:rPr>
            </w:pPr>
            <w:r>
              <w:rPr>
                <w:rFonts w:ascii="仿宋" w:eastAsia="仿宋" w:hAnsi="仿宋" w:cs="仿宋" w:hint="eastAsia"/>
                <w:b/>
                <w:bCs/>
              </w:rPr>
              <w:t>课程目标</w:t>
            </w:r>
          </w:p>
        </w:tc>
        <w:tc>
          <w:tcPr>
            <w:tcW w:w="4655" w:type="dxa"/>
            <w:tcMar>
              <w:top w:w="0" w:type="dxa"/>
              <w:left w:w="28" w:type="dxa"/>
              <w:bottom w:w="0" w:type="dxa"/>
              <w:right w:w="28" w:type="dxa"/>
            </w:tcMar>
            <w:vAlign w:val="center"/>
          </w:tcPr>
          <w:p w14:paraId="6C773BE2" w14:textId="77777777" w:rsidR="00B10284" w:rsidRDefault="00633D4B">
            <w:pPr>
              <w:snapToGrid w:val="0"/>
              <w:jc w:val="center"/>
              <w:rPr>
                <w:rFonts w:ascii="仿宋" w:eastAsia="仿宋" w:hAnsi="仿宋" w:cs="仿宋" w:hint="eastAsia"/>
                <w:b/>
                <w:bCs/>
              </w:rPr>
            </w:pPr>
            <w:r>
              <w:rPr>
                <w:rFonts w:ascii="仿宋" w:eastAsia="仿宋" w:hAnsi="仿宋" w:cs="仿宋" w:hint="eastAsia"/>
                <w:b/>
                <w:bCs/>
              </w:rPr>
              <w:t>主要内容与教学要求</w:t>
            </w:r>
          </w:p>
        </w:tc>
      </w:tr>
      <w:tr w:rsidR="00B10284" w14:paraId="12A5F894" w14:textId="77777777">
        <w:trPr>
          <w:jc w:val="center"/>
        </w:trPr>
        <w:tc>
          <w:tcPr>
            <w:tcW w:w="509" w:type="dxa"/>
            <w:tcMar>
              <w:left w:w="28" w:type="dxa"/>
              <w:right w:w="28" w:type="dxa"/>
            </w:tcMar>
            <w:vAlign w:val="center"/>
          </w:tcPr>
          <w:p w14:paraId="2242DD7C" w14:textId="77777777" w:rsidR="00B10284" w:rsidRDefault="00633D4B">
            <w:pPr>
              <w:snapToGrid w:val="0"/>
              <w:jc w:val="center"/>
              <w:rPr>
                <w:rFonts w:ascii="仿宋" w:eastAsia="仿宋" w:hAnsi="仿宋" w:cs="仿宋" w:hint="eastAsia"/>
              </w:rPr>
            </w:pPr>
            <w:r>
              <w:rPr>
                <w:rFonts w:ascii="仿宋" w:eastAsia="仿宋" w:hAnsi="仿宋" w:cs="仿宋" w:hint="eastAsia"/>
              </w:rPr>
              <w:t>1</w:t>
            </w:r>
          </w:p>
        </w:tc>
        <w:tc>
          <w:tcPr>
            <w:tcW w:w="1584" w:type="dxa"/>
            <w:tcMar>
              <w:left w:w="28" w:type="dxa"/>
              <w:right w:w="28" w:type="dxa"/>
            </w:tcMar>
            <w:vAlign w:val="center"/>
          </w:tcPr>
          <w:p w14:paraId="7A37AE11" w14:textId="77777777" w:rsidR="00B10284" w:rsidRDefault="00633D4B">
            <w:pPr>
              <w:snapToGrid w:val="0"/>
              <w:jc w:val="center"/>
              <w:rPr>
                <w:rFonts w:ascii="仿宋" w:eastAsia="仿宋" w:hAnsi="仿宋" w:cs="仿宋" w:hint="eastAsia"/>
              </w:rPr>
            </w:pPr>
            <w:r>
              <w:rPr>
                <w:rFonts w:ascii="仿宋" w:eastAsia="仿宋" w:hAnsi="仿宋" w:cs="仿宋" w:hint="eastAsia"/>
              </w:rPr>
              <w:t>识图与制图</w:t>
            </w:r>
          </w:p>
        </w:tc>
        <w:tc>
          <w:tcPr>
            <w:tcW w:w="2950" w:type="dxa"/>
            <w:tcMar>
              <w:left w:w="28" w:type="dxa"/>
              <w:right w:w="28" w:type="dxa"/>
            </w:tcMar>
            <w:vAlign w:val="center"/>
          </w:tcPr>
          <w:p w14:paraId="451DC214" w14:textId="77777777" w:rsidR="00B10284" w:rsidRDefault="00633D4B">
            <w:pPr>
              <w:snapToGrid w:val="0"/>
              <w:rPr>
                <w:rFonts w:ascii="仿宋" w:eastAsia="仿宋" w:hAnsi="仿宋" w:cs="仿宋" w:hint="eastAsia"/>
              </w:rPr>
            </w:pPr>
            <w:r>
              <w:rPr>
                <w:rFonts w:ascii="仿宋" w:eastAsia="仿宋" w:hAnsi="仿宋" w:cs="仿宋" w:hint="eastAsia"/>
              </w:rPr>
              <w:t>培养绘图技能、空间想象能力、工程意识以及职业素养，为未来的机械设计和制造工作打下坚实的基础。</w:t>
            </w:r>
          </w:p>
        </w:tc>
        <w:tc>
          <w:tcPr>
            <w:tcW w:w="4655" w:type="dxa"/>
            <w:tcMar>
              <w:left w:w="28" w:type="dxa"/>
              <w:right w:w="28" w:type="dxa"/>
            </w:tcMar>
            <w:vAlign w:val="center"/>
          </w:tcPr>
          <w:p w14:paraId="21AB5581" w14:textId="77777777" w:rsidR="00B10284" w:rsidRDefault="00633D4B">
            <w:pPr>
              <w:snapToGrid w:val="0"/>
              <w:rPr>
                <w:rFonts w:ascii="仿宋" w:eastAsia="仿宋" w:hAnsi="仿宋" w:cs="仿宋" w:hint="eastAsia"/>
              </w:rPr>
            </w:pPr>
            <w:r>
              <w:rPr>
                <w:rFonts w:ascii="仿宋" w:eastAsia="仿宋" w:hAnsi="仿宋" w:cs="仿宋" w:hint="eastAsia"/>
              </w:rPr>
              <w:t>【主要内容】共分成三个模块，基础知识、图样表达、技术要求。</w:t>
            </w:r>
          </w:p>
          <w:p w14:paraId="44FC0058" w14:textId="77777777" w:rsidR="00B10284" w:rsidRDefault="00633D4B">
            <w:pPr>
              <w:snapToGrid w:val="0"/>
              <w:rPr>
                <w:rFonts w:ascii="仿宋" w:eastAsia="仿宋" w:hAnsi="仿宋" w:cs="仿宋" w:hint="eastAsia"/>
              </w:rPr>
            </w:pPr>
            <w:r>
              <w:rPr>
                <w:rFonts w:ascii="仿宋" w:eastAsia="仿宋" w:hAnsi="仿宋" w:cs="仿宋" w:hint="eastAsia"/>
              </w:rPr>
              <w:t>【教学要求】主要采用混合式教学模式，使用讲授法、案例法、任务驱动法等教学方法，借助在线课程平台等网络资源，通过综合评价考核方式，完成学生绘图、识图等能力的培养。</w:t>
            </w:r>
          </w:p>
        </w:tc>
      </w:tr>
      <w:tr w:rsidR="00B10284" w14:paraId="5DE889EF" w14:textId="77777777">
        <w:trPr>
          <w:jc w:val="center"/>
        </w:trPr>
        <w:tc>
          <w:tcPr>
            <w:tcW w:w="509" w:type="dxa"/>
            <w:tcMar>
              <w:left w:w="28" w:type="dxa"/>
              <w:right w:w="28" w:type="dxa"/>
            </w:tcMar>
            <w:vAlign w:val="center"/>
          </w:tcPr>
          <w:p w14:paraId="043DF99F" w14:textId="77777777" w:rsidR="00B10284" w:rsidRDefault="00633D4B">
            <w:pPr>
              <w:snapToGrid w:val="0"/>
              <w:jc w:val="center"/>
              <w:rPr>
                <w:rFonts w:ascii="仿宋" w:eastAsia="仿宋" w:hAnsi="仿宋" w:cs="仿宋" w:hint="eastAsia"/>
              </w:rPr>
            </w:pPr>
            <w:r>
              <w:rPr>
                <w:rFonts w:ascii="仿宋" w:eastAsia="仿宋" w:hAnsi="仿宋" w:cs="仿宋" w:hint="eastAsia"/>
              </w:rPr>
              <w:t>2</w:t>
            </w:r>
          </w:p>
        </w:tc>
        <w:tc>
          <w:tcPr>
            <w:tcW w:w="1584" w:type="dxa"/>
            <w:tcMar>
              <w:left w:w="28" w:type="dxa"/>
              <w:right w:w="28" w:type="dxa"/>
            </w:tcMar>
            <w:vAlign w:val="center"/>
          </w:tcPr>
          <w:p w14:paraId="589DF08C" w14:textId="77777777" w:rsidR="00B10284" w:rsidRDefault="00633D4B">
            <w:pPr>
              <w:snapToGrid w:val="0"/>
              <w:jc w:val="center"/>
              <w:rPr>
                <w:rFonts w:ascii="仿宋" w:eastAsia="仿宋" w:hAnsi="仿宋" w:cs="仿宋" w:hint="eastAsia"/>
              </w:rPr>
            </w:pPr>
            <w:r>
              <w:rPr>
                <w:rFonts w:ascii="仿宋" w:eastAsia="仿宋" w:hAnsi="仿宋" w:cs="仿宋" w:hint="eastAsia"/>
              </w:rPr>
              <w:t>电工技术应用</w:t>
            </w:r>
          </w:p>
        </w:tc>
        <w:tc>
          <w:tcPr>
            <w:tcW w:w="2950" w:type="dxa"/>
            <w:tcMar>
              <w:left w:w="28" w:type="dxa"/>
              <w:right w:w="28" w:type="dxa"/>
            </w:tcMar>
            <w:vAlign w:val="center"/>
          </w:tcPr>
          <w:p w14:paraId="3E221602" w14:textId="77777777" w:rsidR="00B10284" w:rsidRDefault="00633D4B">
            <w:pPr>
              <w:snapToGrid w:val="0"/>
              <w:rPr>
                <w:rFonts w:ascii="仿宋" w:eastAsia="仿宋" w:hAnsi="仿宋" w:cs="仿宋" w:hint="eastAsia"/>
              </w:rPr>
            </w:pPr>
            <w:r>
              <w:rPr>
                <w:rFonts w:ascii="仿宋" w:eastAsia="仿宋" w:hAnsi="仿宋" w:cs="仿宋" w:hint="eastAsia"/>
              </w:rPr>
              <w:t>打下坚实的电工电子理论基础，培养实际应用能力和职业素养，为未来的工程技术和科学研究工作打下坚实的基础。</w:t>
            </w:r>
          </w:p>
        </w:tc>
        <w:tc>
          <w:tcPr>
            <w:tcW w:w="4655" w:type="dxa"/>
            <w:tcMar>
              <w:left w:w="28" w:type="dxa"/>
              <w:right w:w="28" w:type="dxa"/>
            </w:tcMar>
            <w:vAlign w:val="center"/>
          </w:tcPr>
          <w:p w14:paraId="3CB31AD3" w14:textId="77777777" w:rsidR="00B10284" w:rsidRDefault="00633D4B">
            <w:pPr>
              <w:snapToGrid w:val="0"/>
              <w:rPr>
                <w:rFonts w:ascii="仿宋" w:eastAsia="仿宋" w:hAnsi="仿宋" w:cs="仿宋" w:hint="eastAsia"/>
              </w:rPr>
            </w:pPr>
            <w:r>
              <w:rPr>
                <w:rFonts w:ascii="仿宋" w:eastAsia="仿宋" w:hAnsi="仿宋" w:cs="仿宋" w:hint="eastAsia"/>
              </w:rPr>
              <w:t>【主要内容】共分成8个模块，电路基础知识、电路定律与定理、电源与信号源、电子元器件、数字电路与模拟电路、嵌入式系统与单片机、电力系统基础、电气安全与规范</w:t>
            </w:r>
          </w:p>
          <w:p w14:paraId="3E18F129" w14:textId="77777777" w:rsidR="00B10284" w:rsidRDefault="00633D4B">
            <w:pPr>
              <w:snapToGrid w:val="0"/>
              <w:rPr>
                <w:rFonts w:ascii="仿宋" w:eastAsia="仿宋" w:hAnsi="仿宋" w:cs="仿宋" w:hint="eastAsia"/>
              </w:rPr>
            </w:pPr>
            <w:r>
              <w:rPr>
                <w:rFonts w:ascii="仿宋" w:eastAsia="仿宋" w:hAnsi="仿宋" w:cs="仿宋" w:hint="eastAsia"/>
              </w:rPr>
              <w:t>【教学要求】主要采用混合式教学模式，使用讲授法、讨论法、实验等教学方法，借助多媒体教学手段和仿真软件，通过综合评价考核方式，完成学生简单电子产品的安装、调试和检测等能力的培养。</w:t>
            </w:r>
          </w:p>
        </w:tc>
      </w:tr>
      <w:tr w:rsidR="00B10284" w14:paraId="27CB69E6" w14:textId="77777777">
        <w:trPr>
          <w:jc w:val="center"/>
        </w:trPr>
        <w:tc>
          <w:tcPr>
            <w:tcW w:w="509" w:type="dxa"/>
            <w:tcMar>
              <w:left w:w="28" w:type="dxa"/>
              <w:right w:w="28" w:type="dxa"/>
            </w:tcMar>
            <w:vAlign w:val="center"/>
          </w:tcPr>
          <w:p w14:paraId="3D008013" w14:textId="77777777" w:rsidR="00B10284" w:rsidRDefault="00633D4B">
            <w:pPr>
              <w:snapToGrid w:val="0"/>
              <w:jc w:val="center"/>
              <w:rPr>
                <w:rFonts w:ascii="仿宋" w:eastAsia="仿宋" w:hAnsi="仿宋" w:cs="仿宋" w:hint="eastAsia"/>
              </w:rPr>
            </w:pPr>
            <w:r>
              <w:rPr>
                <w:rFonts w:ascii="仿宋" w:eastAsia="仿宋" w:hAnsi="仿宋" w:cs="仿宋" w:hint="eastAsia"/>
              </w:rPr>
              <w:t>3</w:t>
            </w:r>
          </w:p>
        </w:tc>
        <w:tc>
          <w:tcPr>
            <w:tcW w:w="1584" w:type="dxa"/>
            <w:tcMar>
              <w:left w:w="28" w:type="dxa"/>
              <w:right w:w="28" w:type="dxa"/>
            </w:tcMar>
            <w:vAlign w:val="center"/>
          </w:tcPr>
          <w:p w14:paraId="573E221B" w14:textId="77777777" w:rsidR="00B10284" w:rsidRDefault="00633D4B">
            <w:pPr>
              <w:snapToGrid w:val="0"/>
              <w:jc w:val="center"/>
              <w:rPr>
                <w:rFonts w:ascii="仿宋" w:eastAsia="仿宋" w:hAnsi="仿宋" w:cs="仿宋" w:hint="eastAsia"/>
              </w:rPr>
            </w:pPr>
            <w:r>
              <w:rPr>
                <w:rFonts w:ascii="仿宋" w:eastAsia="仿宋" w:hAnsi="仿宋" w:cs="仿宋" w:hint="eastAsia"/>
              </w:rPr>
              <w:t>人工智能概论</w:t>
            </w:r>
          </w:p>
        </w:tc>
        <w:tc>
          <w:tcPr>
            <w:tcW w:w="2950" w:type="dxa"/>
            <w:tcMar>
              <w:left w:w="28" w:type="dxa"/>
              <w:right w:w="28" w:type="dxa"/>
            </w:tcMar>
            <w:vAlign w:val="center"/>
          </w:tcPr>
          <w:p w14:paraId="05AF5169" w14:textId="77777777" w:rsidR="00B10284" w:rsidRDefault="00633D4B">
            <w:pPr>
              <w:snapToGrid w:val="0"/>
              <w:rPr>
                <w:rFonts w:ascii="仿宋" w:eastAsia="仿宋" w:hAnsi="仿宋" w:cs="仿宋" w:hint="eastAsia"/>
              </w:rPr>
            </w:pPr>
            <w:r>
              <w:rPr>
                <w:rFonts w:ascii="仿宋" w:eastAsia="仿宋" w:hAnsi="仿宋" w:cs="仿宋" w:hint="eastAsia"/>
              </w:rPr>
              <w:t>增强学生对人工智能技术发展的关注和敏感性，系统地了解人工智能的基本概念、理论和方</w:t>
            </w:r>
            <w:r>
              <w:rPr>
                <w:rFonts w:ascii="仿宋" w:eastAsia="仿宋" w:hAnsi="仿宋" w:cs="仿宋" w:hint="eastAsia"/>
              </w:rPr>
              <w:lastRenderedPageBreak/>
              <w:t>法；培养学生在人工智能领域的职业道德和社会责任感；能够运用所学知识和工具，对简单的人工智能问题进行分析和处理。</w:t>
            </w:r>
          </w:p>
        </w:tc>
        <w:tc>
          <w:tcPr>
            <w:tcW w:w="4655" w:type="dxa"/>
            <w:tcMar>
              <w:left w:w="28" w:type="dxa"/>
              <w:right w:w="28" w:type="dxa"/>
            </w:tcMar>
            <w:vAlign w:val="center"/>
          </w:tcPr>
          <w:p w14:paraId="31D2D654" w14:textId="77777777" w:rsidR="00B10284" w:rsidRDefault="00633D4B">
            <w:pPr>
              <w:snapToGrid w:val="0"/>
              <w:rPr>
                <w:rFonts w:ascii="仿宋" w:eastAsia="仿宋" w:hAnsi="仿宋" w:cs="仿宋" w:hint="eastAsia"/>
              </w:rPr>
            </w:pPr>
            <w:r>
              <w:rPr>
                <w:rFonts w:ascii="仿宋" w:eastAsia="仿宋" w:hAnsi="仿宋" w:cs="仿宋" w:hint="eastAsia"/>
              </w:rPr>
              <w:lastRenderedPageBreak/>
              <w:t>【主要内容】本课程主要包括人工智能概述、机器学习、计算机视觉、智能语音、自然语言处理与AIGC、人工智能应用开发环境及工具等内容。</w:t>
            </w:r>
          </w:p>
          <w:p w14:paraId="00751C4D" w14:textId="77777777" w:rsidR="00B10284" w:rsidRDefault="00633D4B">
            <w:pPr>
              <w:snapToGrid w:val="0"/>
              <w:rPr>
                <w:rFonts w:ascii="仿宋" w:eastAsia="仿宋" w:hAnsi="仿宋" w:cs="仿宋" w:hint="eastAsia"/>
              </w:rPr>
            </w:pPr>
            <w:r>
              <w:rPr>
                <w:rFonts w:ascii="仿宋" w:eastAsia="仿宋" w:hAnsi="仿宋" w:cs="仿宋" w:hint="eastAsia"/>
              </w:rPr>
              <w:lastRenderedPageBreak/>
              <w:t>【教学要求】主要采用混合式教学模式，使用讲授、演示等教学方法，借助在线课程平台等网络资源，通过综合评价考核方式，完成学生人工智能问题进行分析和处理等能力的培养。</w:t>
            </w:r>
          </w:p>
        </w:tc>
      </w:tr>
      <w:tr w:rsidR="00B10284" w14:paraId="5EB37097" w14:textId="77777777">
        <w:trPr>
          <w:jc w:val="center"/>
        </w:trPr>
        <w:tc>
          <w:tcPr>
            <w:tcW w:w="509" w:type="dxa"/>
            <w:tcMar>
              <w:left w:w="28" w:type="dxa"/>
              <w:right w:w="28" w:type="dxa"/>
            </w:tcMar>
            <w:vAlign w:val="center"/>
          </w:tcPr>
          <w:p w14:paraId="41AA71AD" w14:textId="77777777" w:rsidR="00B10284" w:rsidRDefault="00633D4B">
            <w:pPr>
              <w:snapToGrid w:val="0"/>
              <w:jc w:val="center"/>
              <w:rPr>
                <w:rFonts w:ascii="仿宋" w:eastAsia="仿宋" w:hAnsi="仿宋" w:cs="仿宋" w:hint="eastAsia"/>
              </w:rPr>
            </w:pPr>
            <w:r>
              <w:rPr>
                <w:rFonts w:ascii="仿宋" w:eastAsia="仿宋" w:hAnsi="仿宋" w:cs="仿宋" w:hint="eastAsia"/>
              </w:rPr>
              <w:lastRenderedPageBreak/>
              <w:t>4</w:t>
            </w:r>
          </w:p>
        </w:tc>
        <w:tc>
          <w:tcPr>
            <w:tcW w:w="1584" w:type="dxa"/>
            <w:tcMar>
              <w:left w:w="28" w:type="dxa"/>
              <w:right w:w="28" w:type="dxa"/>
            </w:tcMar>
            <w:vAlign w:val="center"/>
          </w:tcPr>
          <w:p w14:paraId="42D7C603" w14:textId="77777777" w:rsidR="00B10284" w:rsidRDefault="00633D4B">
            <w:pPr>
              <w:snapToGrid w:val="0"/>
              <w:jc w:val="center"/>
              <w:rPr>
                <w:rFonts w:ascii="仿宋" w:eastAsia="仿宋" w:hAnsi="仿宋" w:cs="仿宋" w:hint="eastAsia"/>
              </w:rPr>
            </w:pPr>
            <w:r>
              <w:rPr>
                <w:rFonts w:ascii="仿宋" w:eastAsia="仿宋" w:hAnsi="仿宋" w:cs="仿宋" w:hint="eastAsia"/>
              </w:rPr>
              <w:t>机械工学</w:t>
            </w:r>
          </w:p>
        </w:tc>
        <w:tc>
          <w:tcPr>
            <w:tcW w:w="2950" w:type="dxa"/>
            <w:tcMar>
              <w:left w:w="28" w:type="dxa"/>
              <w:right w:w="28" w:type="dxa"/>
            </w:tcMar>
            <w:vAlign w:val="center"/>
          </w:tcPr>
          <w:p w14:paraId="6AD4403F" w14:textId="77777777" w:rsidR="00B10284" w:rsidRDefault="00633D4B">
            <w:pPr>
              <w:snapToGrid w:val="0"/>
              <w:rPr>
                <w:rFonts w:ascii="仿宋" w:eastAsia="仿宋" w:hAnsi="仿宋" w:cs="仿宋" w:hint="eastAsia"/>
              </w:rPr>
            </w:pPr>
            <w:r>
              <w:rPr>
                <w:rFonts w:ascii="仿宋" w:eastAsia="仿宋" w:hAnsi="仿宋" w:cs="仿宋" w:hint="eastAsia"/>
              </w:rPr>
              <w:t>学生初步的机械设计和分析能力，通过对常用机构及典型零件的学习，具有分析和设计一般通用零部件和一般机器装置的能力，掌握简单机械传动装置的设计方法；逐渐形成规范的设计思想和逻辑思维能力；具有使用标准、规范、手册和查阅有关技术资料的能力。</w:t>
            </w:r>
          </w:p>
        </w:tc>
        <w:tc>
          <w:tcPr>
            <w:tcW w:w="4655" w:type="dxa"/>
            <w:tcMar>
              <w:left w:w="28" w:type="dxa"/>
              <w:right w:w="28" w:type="dxa"/>
            </w:tcMar>
            <w:vAlign w:val="center"/>
          </w:tcPr>
          <w:p w14:paraId="6BB1A4F3" w14:textId="77777777" w:rsidR="00B10284" w:rsidRDefault="00633D4B">
            <w:pPr>
              <w:snapToGrid w:val="0"/>
              <w:rPr>
                <w:rFonts w:ascii="仿宋" w:eastAsia="仿宋" w:hAnsi="仿宋" w:cs="仿宋" w:hint="eastAsia"/>
              </w:rPr>
            </w:pPr>
            <w:r>
              <w:rPr>
                <w:rFonts w:ascii="仿宋" w:eastAsia="仿宋" w:hAnsi="仿宋" w:cs="仿宋" w:hint="eastAsia"/>
              </w:rPr>
              <w:t>【主要内容】共分成三个模块，机械设计基础知识、常用机构、通用零件</w:t>
            </w:r>
          </w:p>
          <w:p w14:paraId="1911E60E" w14:textId="77777777" w:rsidR="00B10284" w:rsidRDefault="00633D4B">
            <w:pPr>
              <w:snapToGrid w:val="0"/>
              <w:rPr>
                <w:rFonts w:ascii="仿宋" w:eastAsia="仿宋" w:hAnsi="仿宋" w:cs="仿宋" w:hint="eastAsia"/>
              </w:rPr>
            </w:pPr>
            <w:r>
              <w:rPr>
                <w:rFonts w:ascii="仿宋" w:eastAsia="仿宋" w:hAnsi="仿宋" w:cs="仿宋" w:hint="eastAsia"/>
              </w:rPr>
              <w:t>【教学要求】主要采用混合式教学模式，使用项目导向法、任务驱动法等教学方法，借助在线课程平台等网络资源，通过综合评价考核方式，完成学生分析、设计简单机械和传动装置等能力的培养。</w:t>
            </w:r>
          </w:p>
        </w:tc>
      </w:tr>
      <w:tr w:rsidR="00B10284" w14:paraId="4B936D97" w14:textId="77777777">
        <w:trPr>
          <w:jc w:val="center"/>
        </w:trPr>
        <w:tc>
          <w:tcPr>
            <w:tcW w:w="509" w:type="dxa"/>
            <w:tcMar>
              <w:left w:w="28" w:type="dxa"/>
              <w:right w:w="28" w:type="dxa"/>
            </w:tcMar>
            <w:vAlign w:val="center"/>
          </w:tcPr>
          <w:p w14:paraId="24F331F7" w14:textId="77777777" w:rsidR="00B10284" w:rsidRDefault="00633D4B">
            <w:pPr>
              <w:snapToGrid w:val="0"/>
              <w:jc w:val="center"/>
              <w:rPr>
                <w:rFonts w:ascii="仿宋" w:eastAsia="仿宋" w:hAnsi="仿宋" w:cs="仿宋" w:hint="eastAsia"/>
              </w:rPr>
            </w:pPr>
            <w:r>
              <w:rPr>
                <w:rFonts w:ascii="仿宋" w:eastAsia="仿宋" w:hAnsi="仿宋" w:cs="仿宋" w:hint="eastAsia"/>
              </w:rPr>
              <w:t>5</w:t>
            </w:r>
          </w:p>
        </w:tc>
        <w:tc>
          <w:tcPr>
            <w:tcW w:w="1584" w:type="dxa"/>
            <w:tcMar>
              <w:left w:w="28" w:type="dxa"/>
              <w:right w:w="28" w:type="dxa"/>
            </w:tcMar>
            <w:vAlign w:val="center"/>
          </w:tcPr>
          <w:p w14:paraId="20D093CB" w14:textId="77777777" w:rsidR="00B10284" w:rsidRDefault="00633D4B">
            <w:pPr>
              <w:snapToGrid w:val="0"/>
              <w:jc w:val="center"/>
              <w:rPr>
                <w:rFonts w:ascii="仿宋" w:eastAsia="仿宋" w:hAnsi="仿宋" w:cs="仿宋" w:hint="eastAsia"/>
              </w:rPr>
            </w:pPr>
            <w:r>
              <w:rPr>
                <w:rFonts w:ascii="仿宋" w:eastAsia="仿宋" w:hAnsi="仿宋" w:cs="仿宋" w:hint="eastAsia"/>
              </w:rPr>
              <w:t>CAD技能训练</w:t>
            </w:r>
          </w:p>
        </w:tc>
        <w:tc>
          <w:tcPr>
            <w:tcW w:w="2950" w:type="dxa"/>
            <w:tcMar>
              <w:left w:w="28" w:type="dxa"/>
              <w:right w:w="28" w:type="dxa"/>
            </w:tcMar>
            <w:vAlign w:val="center"/>
          </w:tcPr>
          <w:p w14:paraId="7CC29C06" w14:textId="77777777" w:rsidR="00B10284" w:rsidRDefault="00633D4B">
            <w:pPr>
              <w:snapToGrid w:val="0"/>
              <w:rPr>
                <w:rFonts w:ascii="仿宋" w:eastAsia="仿宋" w:hAnsi="仿宋" w:cs="仿宋" w:hint="eastAsia"/>
              </w:rPr>
            </w:pPr>
            <w:r>
              <w:rPr>
                <w:rFonts w:ascii="仿宋" w:eastAsia="仿宋" w:hAnsi="仿宋" w:cs="仿宋" w:hint="eastAsia"/>
              </w:rPr>
              <w:t>学生能初步绘图和解决实际问题，同时注重提高学生的工作态度、团队协作和沟通能力以及创新意识和创新精神。为学生打下坚实的计算机辅助设计基础。</w:t>
            </w:r>
          </w:p>
        </w:tc>
        <w:tc>
          <w:tcPr>
            <w:tcW w:w="4655" w:type="dxa"/>
            <w:tcMar>
              <w:left w:w="28" w:type="dxa"/>
              <w:right w:w="28" w:type="dxa"/>
            </w:tcMar>
            <w:vAlign w:val="center"/>
          </w:tcPr>
          <w:p w14:paraId="50E884BF" w14:textId="77777777" w:rsidR="00B10284" w:rsidRDefault="00633D4B">
            <w:pPr>
              <w:snapToGrid w:val="0"/>
              <w:rPr>
                <w:rFonts w:ascii="仿宋" w:eastAsia="仿宋" w:hAnsi="仿宋" w:cs="仿宋" w:hint="eastAsia"/>
              </w:rPr>
            </w:pPr>
            <w:r>
              <w:rPr>
                <w:rFonts w:ascii="仿宋" w:eastAsia="仿宋" w:hAnsi="仿宋" w:cs="仿宋" w:hint="eastAsia"/>
              </w:rPr>
              <w:t>【主要内容】共分成五个模块，界面与基本操作、绘图基础、图形编辑、高级功能、实际应用</w:t>
            </w:r>
          </w:p>
          <w:p w14:paraId="033962E4" w14:textId="77777777" w:rsidR="00B10284" w:rsidRDefault="00633D4B">
            <w:pPr>
              <w:snapToGrid w:val="0"/>
              <w:rPr>
                <w:rFonts w:ascii="仿宋" w:eastAsia="仿宋" w:hAnsi="仿宋" w:cs="仿宋" w:hint="eastAsia"/>
              </w:rPr>
            </w:pPr>
            <w:r>
              <w:rPr>
                <w:rFonts w:ascii="仿宋" w:eastAsia="仿宋" w:hAnsi="仿宋" w:cs="仿宋" w:hint="eastAsia"/>
              </w:rPr>
              <w:t>【教学要求】主要采用混合式教学模式，使用任务驱动法等教学方法，借助多媒体教学手段和仿真软件辅助教学，通过综合评价考核方式，完成学生操作AutoCAD软件等能力的培养。</w:t>
            </w:r>
          </w:p>
        </w:tc>
      </w:tr>
      <w:tr w:rsidR="00B10284" w14:paraId="3D167F43" w14:textId="77777777">
        <w:trPr>
          <w:jc w:val="center"/>
        </w:trPr>
        <w:tc>
          <w:tcPr>
            <w:tcW w:w="509" w:type="dxa"/>
            <w:tcMar>
              <w:left w:w="28" w:type="dxa"/>
              <w:right w:w="28" w:type="dxa"/>
            </w:tcMar>
            <w:vAlign w:val="center"/>
          </w:tcPr>
          <w:p w14:paraId="71E00C80" w14:textId="77777777" w:rsidR="00B10284" w:rsidRDefault="00633D4B">
            <w:pPr>
              <w:snapToGrid w:val="0"/>
              <w:jc w:val="center"/>
              <w:rPr>
                <w:rFonts w:ascii="仿宋" w:eastAsia="仿宋" w:hAnsi="仿宋" w:cs="仿宋" w:hint="eastAsia"/>
              </w:rPr>
            </w:pPr>
            <w:r>
              <w:rPr>
                <w:rFonts w:ascii="仿宋" w:eastAsia="仿宋" w:hAnsi="仿宋" w:cs="仿宋" w:hint="eastAsia"/>
              </w:rPr>
              <w:t>6</w:t>
            </w:r>
          </w:p>
        </w:tc>
        <w:tc>
          <w:tcPr>
            <w:tcW w:w="1584" w:type="dxa"/>
            <w:tcMar>
              <w:left w:w="28" w:type="dxa"/>
              <w:right w:w="28" w:type="dxa"/>
            </w:tcMar>
            <w:vAlign w:val="center"/>
          </w:tcPr>
          <w:p w14:paraId="3B4C88C1" w14:textId="77777777" w:rsidR="00B10284" w:rsidRDefault="00633D4B">
            <w:pPr>
              <w:snapToGrid w:val="0"/>
              <w:jc w:val="center"/>
              <w:rPr>
                <w:rFonts w:ascii="仿宋" w:eastAsia="仿宋" w:hAnsi="仿宋" w:cs="仿宋" w:hint="eastAsia"/>
              </w:rPr>
            </w:pPr>
            <w:r>
              <w:rPr>
                <w:rFonts w:ascii="仿宋" w:eastAsia="仿宋" w:hAnsi="仿宋" w:cs="仿宋" w:hint="eastAsia"/>
              </w:rPr>
              <w:t>电子技术应用</w:t>
            </w:r>
          </w:p>
        </w:tc>
        <w:tc>
          <w:tcPr>
            <w:tcW w:w="2950" w:type="dxa"/>
            <w:tcMar>
              <w:left w:w="28" w:type="dxa"/>
              <w:right w:w="28" w:type="dxa"/>
            </w:tcMar>
            <w:vAlign w:val="center"/>
          </w:tcPr>
          <w:p w14:paraId="02273081" w14:textId="77777777" w:rsidR="00B10284" w:rsidRDefault="00633D4B">
            <w:pPr>
              <w:snapToGrid w:val="0"/>
              <w:rPr>
                <w:rFonts w:ascii="仿宋" w:eastAsia="仿宋" w:hAnsi="仿宋" w:cs="仿宋" w:hint="eastAsia"/>
              </w:rPr>
            </w:pPr>
            <w:r>
              <w:rPr>
                <w:rFonts w:ascii="仿宋" w:eastAsia="仿宋" w:hAnsi="仿宋" w:cs="仿宋" w:hint="eastAsia"/>
              </w:rPr>
              <w:t>掌握电子技术基础理论知识，具备电子电路分析、设计、安装与调试能力，培养电子系统故障诊断与创新设计素养，为智能硬件开发和嵌入式系统应用奠定基础。</w:t>
            </w:r>
          </w:p>
        </w:tc>
        <w:tc>
          <w:tcPr>
            <w:tcW w:w="4655" w:type="dxa"/>
            <w:tcMar>
              <w:left w:w="28" w:type="dxa"/>
              <w:right w:w="28" w:type="dxa"/>
            </w:tcMar>
            <w:vAlign w:val="center"/>
          </w:tcPr>
          <w:p w14:paraId="347C76EB" w14:textId="77777777" w:rsidR="00B10284" w:rsidRDefault="00633D4B">
            <w:pPr>
              <w:snapToGrid w:val="0"/>
              <w:rPr>
                <w:rFonts w:ascii="仿宋" w:eastAsia="仿宋" w:hAnsi="仿宋" w:cs="仿宋" w:hint="eastAsia"/>
              </w:rPr>
            </w:pPr>
            <w:r>
              <w:rPr>
                <w:rFonts w:ascii="仿宋" w:eastAsia="仿宋" w:hAnsi="仿宋" w:cs="仿宋" w:hint="eastAsia"/>
              </w:rPr>
              <w:t>【主要内容】共分成五个模块：电子元器件与测量仪器、模拟电子技术（放大电路、运算放大器应用）、数字电子技术（组合/时序逻辑电路、ADC/DAC）、电源与功率电路、电子系统综合设计与实践。</w:t>
            </w:r>
          </w:p>
          <w:p w14:paraId="25EAD5BD" w14:textId="77777777" w:rsidR="00B10284" w:rsidRDefault="00633D4B">
            <w:pPr>
              <w:snapToGrid w:val="0"/>
              <w:rPr>
                <w:rFonts w:ascii="仿宋" w:eastAsia="仿宋" w:hAnsi="仿宋" w:cs="仿宋" w:hint="eastAsia"/>
              </w:rPr>
            </w:pPr>
            <w:r>
              <w:rPr>
                <w:rFonts w:ascii="仿宋" w:eastAsia="仿宋" w:hAnsi="仿宋" w:cs="仿宋" w:hint="eastAsia"/>
              </w:rPr>
              <w:t>【教学要求】采用混合式教学模式（理论40%+实践60%），运用案例教学法（典型电子产品剖析）和项目驱动法（如智能小车控制系统），通过Multisim仿真和实验台实操，结合过程性评价（电路设计报告+调试记录）与终结性考核（实物作品验收），培养学生电子系统集成能力。</w:t>
            </w:r>
          </w:p>
        </w:tc>
      </w:tr>
      <w:tr w:rsidR="00B10284" w14:paraId="20183C67" w14:textId="77777777">
        <w:trPr>
          <w:jc w:val="center"/>
        </w:trPr>
        <w:tc>
          <w:tcPr>
            <w:tcW w:w="509" w:type="dxa"/>
            <w:tcMar>
              <w:left w:w="28" w:type="dxa"/>
              <w:right w:w="28" w:type="dxa"/>
            </w:tcMar>
            <w:vAlign w:val="center"/>
          </w:tcPr>
          <w:p w14:paraId="231D11BF" w14:textId="77777777" w:rsidR="00B10284" w:rsidRDefault="00633D4B">
            <w:pPr>
              <w:snapToGrid w:val="0"/>
              <w:jc w:val="center"/>
              <w:rPr>
                <w:rFonts w:ascii="仿宋" w:eastAsia="仿宋" w:hAnsi="仿宋" w:cs="仿宋" w:hint="eastAsia"/>
              </w:rPr>
            </w:pPr>
            <w:r>
              <w:rPr>
                <w:rFonts w:ascii="仿宋" w:eastAsia="仿宋" w:hAnsi="仿宋" w:cs="仿宋" w:hint="eastAsia"/>
              </w:rPr>
              <w:t>7</w:t>
            </w:r>
          </w:p>
        </w:tc>
        <w:tc>
          <w:tcPr>
            <w:tcW w:w="1584" w:type="dxa"/>
            <w:tcMar>
              <w:left w:w="28" w:type="dxa"/>
              <w:right w:w="28" w:type="dxa"/>
            </w:tcMar>
            <w:vAlign w:val="center"/>
          </w:tcPr>
          <w:p w14:paraId="2D3E8F26" w14:textId="77777777" w:rsidR="00B10284" w:rsidRDefault="00633D4B">
            <w:pPr>
              <w:snapToGrid w:val="0"/>
              <w:jc w:val="center"/>
              <w:rPr>
                <w:rFonts w:ascii="仿宋" w:eastAsia="仿宋" w:hAnsi="仿宋" w:cs="仿宋" w:hint="eastAsia"/>
              </w:rPr>
            </w:pPr>
            <w:r>
              <w:rPr>
                <w:rFonts w:ascii="仿宋" w:eastAsia="仿宋" w:hAnsi="仿宋" w:cs="仿宋" w:hint="eastAsia"/>
              </w:rPr>
              <w:t>专业英语</w:t>
            </w:r>
          </w:p>
        </w:tc>
        <w:tc>
          <w:tcPr>
            <w:tcW w:w="2950" w:type="dxa"/>
            <w:tcMar>
              <w:left w:w="28" w:type="dxa"/>
              <w:right w:w="28" w:type="dxa"/>
            </w:tcMar>
            <w:vAlign w:val="center"/>
          </w:tcPr>
          <w:p w14:paraId="54067893" w14:textId="77777777" w:rsidR="00B10284" w:rsidRDefault="00633D4B">
            <w:pPr>
              <w:snapToGrid w:val="0"/>
              <w:rPr>
                <w:rFonts w:ascii="仿宋" w:eastAsia="仿宋" w:hAnsi="仿宋" w:cs="仿宋" w:hint="eastAsia"/>
              </w:rPr>
            </w:pPr>
            <w:r>
              <w:rPr>
                <w:rFonts w:ascii="仿宋" w:eastAsia="仿宋" w:hAnsi="仿宋" w:cs="仿宋" w:hint="eastAsia"/>
              </w:rPr>
              <w:t>学生能阅读和翻译专业文献的能力，掌握机电工程领域核心英语术语，具备撰写技术文档和进行国际技术交流的基本素养，为获取前沿技术信息和参与跨国项目协作奠定语言基础。</w:t>
            </w:r>
          </w:p>
        </w:tc>
        <w:tc>
          <w:tcPr>
            <w:tcW w:w="4655" w:type="dxa"/>
            <w:tcMar>
              <w:left w:w="28" w:type="dxa"/>
              <w:right w:w="28" w:type="dxa"/>
            </w:tcMar>
            <w:vAlign w:val="center"/>
          </w:tcPr>
          <w:p w14:paraId="174C7C17" w14:textId="77777777" w:rsidR="00B10284" w:rsidRDefault="00633D4B">
            <w:pPr>
              <w:snapToGrid w:val="0"/>
              <w:rPr>
                <w:rFonts w:ascii="仿宋" w:eastAsia="仿宋" w:hAnsi="仿宋" w:cs="仿宋" w:hint="eastAsia"/>
              </w:rPr>
            </w:pPr>
            <w:r>
              <w:rPr>
                <w:rFonts w:ascii="仿宋" w:eastAsia="仿宋" w:hAnsi="仿宋" w:cs="仿宋" w:hint="eastAsia"/>
              </w:rPr>
              <w:t>【主要内容】共分四个模块：专业术语体系（机械/电子/控制/机器人）、技术文献阅读（数据手册/学术论文）、技术文档写作（实验报告/说明书）、国际交流实践（技术演讲/邮件沟通）。</w:t>
            </w:r>
          </w:p>
          <w:p w14:paraId="6C414C47" w14:textId="77777777" w:rsidR="00B10284" w:rsidRDefault="00633D4B">
            <w:pPr>
              <w:snapToGrid w:val="0"/>
              <w:rPr>
                <w:rFonts w:ascii="仿宋" w:eastAsia="仿宋" w:hAnsi="仿宋" w:cs="仿宋" w:hint="eastAsia"/>
              </w:rPr>
            </w:pPr>
            <w:r>
              <w:rPr>
                <w:rFonts w:ascii="仿宋" w:eastAsia="仿宋" w:hAnsi="仿宋" w:cs="仿宋" w:hint="eastAsia"/>
              </w:rPr>
              <w:t>【教学要求】采用情境化教学模式，运用案例教学法（IEEE论文精读）和任务驱动法（如翻译机器人操作手册），通过模拟国际技术会议、协作翻译项目等实战训练，结合过程评价（术语测试+文献翻译作业）与成果评价（技术文档写作），培养符合ISO国际标准的专业语言应用能力。</w:t>
            </w:r>
          </w:p>
        </w:tc>
      </w:tr>
      <w:tr w:rsidR="00B10284" w14:paraId="1876FD68" w14:textId="77777777">
        <w:trPr>
          <w:jc w:val="center"/>
        </w:trPr>
        <w:tc>
          <w:tcPr>
            <w:tcW w:w="509" w:type="dxa"/>
            <w:tcMar>
              <w:left w:w="28" w:type="dxa"/>
              <w:right w:w="28" w:type="dxa"/>
            </w:tcMar>
            <w:vAlign w:val="center"/>
          </w:tcPr>
          <w:p w14:paraId="5CD1F197" w14:textId="77777777" w:rsidR="00B10284" w:rsidRDefault="00633D4B">
            <w:pPr>
              <w:snapToGrid w:val="0"/>
              <w:jc w:val="center"/>
              <w:rPr>
                <w:rFonts w:ascii="仿宋" w:eastAsia="仿宋" w:hAnsi="仿宋" w:cs="仿宋" w:hint="eastAsia"/>
              </w:rPr>
            </w:pPr>
            <w:r>
              <w:rPr>
                <w:rFonts w:ascii="仿宋" w:eastAsia="仿宋" w:hAnsi="仿宋" w:cs="仿宋" w:hint="eastAsia"/>
              </w:rPr>
              <w:t>8</w:t>
            </w:r>
          </w:p>
        </w:tc>
        <w:tc>
          <w:tcPr>
            <w:tcW w:w="1584" w:type="dxa"/>
            <w:tcMar>
              <w:left w:w="28" w:type="dxa"/>
              <w:right w:w="28" w:type="dxa"/>
            </w:tcMar>
            <w:vAlign w:val="center"/>
          </w:tcPr>
          <w:p w14:paraId="7D2E1434" w14:textId="77777777" w:rsidR="00B10284" w:rsidRDefault="00633D4B">
            <w:pPr>
              <w:snapToGrid w:val="0"/>
              <w:jc w:val="center"/>
              <w:rPr>
                <w:rFonts w:ascii="仿宋" w:eastAsia="仿宋" w:hAnsi="仿宋" w:cs="仿宋" w:hint="eastAsia"/>
              </w:rPr>
            </w:pPr>
            <w:r>
              <w:rPr>
                <w:rFonts w:ascii="仿宋" w:eastAsia="仿宋" w:hAnsi="仿宋" w:cs="仿宋" w:hint="eastAsia"/>
              </w:rPr>
              <w:t>金工实习</w:t>
            </w:r>
          </w:p>
        </w:tc>
        <w:tc>
          <w:tcPr>
            <w:tcW w:w="2950" w:type="dxa"/>
            <w:tcMar>
              <w:left w:w="28" w:type="dxa"/>
              <w:right w:w="28" w:type="dxa"/>
            </w:tcMar>
            <w:vAlign w:val="center"/>
          </w:tcPr>
          <w:p w14:paraId="6BCA13BC" w14:textId="77777777" w:rsidR="00B10284" w:rsidRDefault="00633D4B">
            <w:pPr>
              <w:snapToGrid w:val="0"/>
              <w:rPr>
                <w:rFonts w:ascii="仿宋" w:eastAsia="仿宋" w:hAnsi="仿宋" w:cs="仿宋" w:hint="eastAsia"/>
              </w:rPr>
            </w:pPr>
            <w:r>
              <w:rPr>
                <w:rFonts w:ascii="仿宋" w:eastAsia="仿宋" w:hAnsi="仿宋" w:cs="仿宋" w:hint="eastAsia"/>
              </w:rPr>
              <w:t>学生学到金属加工理论知识与实际操作相结合，加深对专业知识的理解，通过实际操作，理解金属材料的性能、加工原理及工艺流程。</w:t>
            </w:r>
          </w:p>
        </w:tc>
        <w:tc>
          <w:tcPr>
            <w:tcW w:w="4655" w:type="dxa"/>
            <w:tcMar>
              <w:left w:w="28" w:type="dxa"/>
              <w:right w:w="28" w:type="dxa"/>
            </w:tcMar>
            <w:vAlign w:val="center"/>
          </w:tcPr>
          <w:p w14:paraId="42641573" w14:textId="77777777" w:rsidR="00B10284" w:rsidRDefault="00633D4B">
            <w:pPr>
              <w:snapToGrid w:val="0"/>
              <w:rPr>
                <w:rFonts w:ascii="仿宋" w:eastAsia="仿宋" w:hAnsi="仿宋" w:cs="仿宋" w:hint="eastAsia"/>
              </w:rPr>
            </w:pPr>
            <w:r>
              <w:rPr>
                <w:rFonts w:ascii="仿宋" w:eastAsia="仿宋" w:hAnsi="仿宋" w:cs="仿宋" w:hint="eastAsia"/>
              </w:rPr>
              <w:t>【主要内容】共分成两个模块，磨工实习、钳工实习</w:t>
            </w:r>
          </w:p>
          <w:p w14:paraId="1497A3E3" w14:textId="77777777" w:rsidR="00B10284" w:rsidRDefault="00633D4B">
            <w:pPr>
              <w:snapToGrid w:val="0"/>
              <w:rPr>
                <w:rFonts w:ascii="仿宋" w:eastAsia="仿宋" w:hAnsi="仿宋" w:cs="仿宋" w:hint="eastAsia"/>
              </w:rPr>
            </w:pPr>
            <w:r>
              <w:rPr>
                <w:rFonts w:ascii="仿宋" w:eastAsia="仿宋" w:hAnsi="仿宋" w:cs="仿宋" w:hint="eastAsia"/>
              </w:rPr>
              <w:t>【教学要求】主要采用混合式教学模式，使用任务驱动、教授等教学方法，借助多媒体教学手段和仿真软件辅助教学，通过综合评价考核方式，完成学生机械制造工艺知识等能力的培养。</w:t>
            </w:r>
          </w:p>
        </w:tc>
      </w:tr>
      <w:tr w:rsidR="00B10284" w14:paraId="19B7555B" w14:textId="77777777">
        <w:trPr>
          <w:jc w:val="center"/>
        </w:trPr>
        <w:tc>
          <w:tcPr>
            <w:tcW w:w="509" w:type="dxa"/>
            <w:tcMar>
              <w:left w:w="28" w:type="dxa"/>
              <w:right w:w="28" w:type="dxa"/>
            </w:tcMar>
            <w:vAlign w:val="center"/>
          </w:tcPr>
          <w:p w14:paraId="27E42C44" w14:textId="77777777" w:rsidR="00B10284" w:rsidRDefault="00633D4B">
            <w:pPr>
              <w:snapToGrid w:val="0"/>
              <w:jc w:val="center"/>
              <w:rPr>
                <w:rFonts w:ascii="仿宋" w:eastAsia="仿宋" w:hAnsi="仿宋" w:cs="仿宋" w:hint="eastAsia"/>
              </w:rPr>
            </w:pPr>
            <w:r>
              <w:rPr>
                <w:rFonts w:ascii="仿宋" w:eastAsia="仿宋" w:hAnsi="仿宋" w:cs="仿宋" w:hint="eastAsia"/>
              </w:rPr>
              <w:t>9</w:t>
            </w:r>
          </w:p>
        </w:tc>
        <w:tc>
          <w:tcPr>
            <w:tcW w:w="1584" w:type="dxa"/>
            <w:tcMar>
              <w:left w:w="28" w:type="dxa"/>
              <w:right w:w="28" w:type="dxa"/>
            </w:tcMar>
            <w:vAlign w:val="center"/>
          </w:tcPr>
          <w:p w14:paraId="7782E9FE" w14:textId="77777777" w:rsidR="00B10284" w:rsidRDefault="00633D4B">
            <w:pPr>
              <w:snapToGrid w:val="0"/>
              <w:jc w:val="center"/>
              <w:rPr>
                <w:rFonts w:ascii="仿宋" w:eastAsia="仿宋" w:hAnsi="仿宋" w:cs="仿宋" w:hint="eastAsia"/>
              </w:rPr>
            </w:pPr>
            <w:r>
              <w:rPr>
                <w:rFonts w:ascii="仿宋" w:eastAsia="仿宋" w:hAnsi="仿宋" w:cs="仿宋" w:hint="eastAsia"/>
              </w:rPr>
              <w:t>单片机技术应用</w:t>
            </w:r>
          </w:p>
        </w:tc>
        <w:tc>
          <w:tcPr>
            <w:tcW w:w="2950" w:type="dxa"/>
            <w:tcMar>
              <w:left w:w="28" w:type="dxa"/>
              <w:right w:w="28" w:type="dxa"/>
            </w:tcMar>
            <w:vAlign w:val="center"/>
          </w:tcPr>
          <w:p w14:paraId="7457A570" w14:textId="77777777" w:rsidR="00B10284" w:rsidRDefault="00633D4B">
            <w:pPr>
              <w:snapToGrid w:val="0"/>
              <w:rPr>
                <w:rFonts w:ascii="仿宋" w:eastAsia="仿宋" w:hAnsi="仿宋" w:cs="仿宋" w:hint="eastAsia"/>
              </w:rPr>
            </w:pPr>
            <w:r>
              <w:rPr>
                <w:rFonts w:ascii="仿宋" w:eastAsia="仿宋" w:hAnsi="仿宋" w:cs="仿宋" w:hint="eastAsia"/>
              </w:rPr>
              <w:t>掌握单片机体系结构与工作原理，具备硬件电路设计、C语言编程及系统调试能力，培养嵌入式系统开发思维，为工业控制、</w:t>
            </w:r>
            <w:r>
              <w:rPr>
                <w:rFonts w:ascii="仿宋" w:eastAsia="仿宋" w:hAnsi="仿宋" w:cs="仿宋" w:hint="eastAsia"/>
              </w:rPr>
              <w:lastRenderedPageBreak/>
              <w:t>智能设备开发等领域的工程技术应用奠定基础。</w:t>
            </w:r>
          </w:p>
        </w:tc>
        <w:tc>
          <w:tcPr>
            <w:tcW w:w="4655" w:type="dxa"/>
            <w:tcMar>
              <w:left w:w="28" w:type="dxa"/>
              <w:right w:w="28" w:type="dxa"/>
            </w:tcMar>
            <w:vAlign w:val="center"/>
          </w:tcPr>
          <w:p w14:paraId="6172B6BE" w14:textId="77777777" w:rsidR="00B10284" w:rsidRDefault="00633D4B">
            <w:pPr>
              <w:snapToGrid w:val="0"/>
              <w:rPr>
                <w:rFonts w:ascii="仿宋" w:eastAsia="仿宋" w:hAnsi="仿宋" w:cs="仿宋" w:hint="eastAsia"/>
              </w:rPr>
            </w:pPr>
            <w:r>
              <w:rPr>
                <w:rFonts w:ascii="仿宋" w:eastAsia="仿宋" w:hAnsi="仿宋" w:cs="仿宋" w:hint="eastAsia"/>
              </w:rPr>
              <w:lastRenderedPageBreak/>
              <w:t>【主要内容】共分五个模块：单片机架构与开发环境（STM32/8051）、GPIO与中断系统、定时器/计数器应用、AD/DA转换技术、通信接口开发（UART/I2C/SPI）。</w:t>
            </w:r>
          </w:p>
          <w:p w14:paraId="08D97703" w14:textId="77777777" w:rsidR="00B10284" w:rsidRDefault="00633D4B">
            <w:pPr>
              <w:snapToGrid w:val="0"/>
              <w:rPr>
                <w:rFonts w:ascii="仿宋" w:eastAsia="仿宋" w:hAnsi="仿宋" w:cs="仿宋" w:hint="eastAsia"/>
              </w:rPr>
            </w:pPr>
            <w:r>
              <w:rPr>
                <w:rFonts w:ascii="仿宋" w:eastAsia="仿宋" w:hAnsi="仿宋" w:cs="仿宋" w:hint="eastAsia"/>
              </w:rPr>
              <w:lastRenderedPageBreak/>
              <w:t>【教学要求】采用项目化教学模式（理论30%+实践70%），运用任务驱动法（如智能温控系统开发）和调试训练法（Keil MDK+示波器诊断），通过Proteus仿真与STM32开发板实操，结合过程评价（程序架构设计）与成果评价（实物功能演示），培养工业级嵌入式开发能力。</w:t>
            </w:r>
          </w:p>
        </w:tc>
      </w:tr>
      <w:tr w:rsidR="00B10284" w14:paraId="0C20063C" w14:textId="77777777">
        <w:trPr>
          <w:jc w:val="center"/>
        </w:trPr>
        <w:tc>
          <w:tcPr>
            <w:tcW w:w="509" w:type="dxa"/>
            <w:tcMar>
              <w:left w:w="28" w:type="dxa"/>
              <w:right w:w="28" w:type="dxa"/>
            </w:tcMar>
            <w:vAlign w:val="center"/>
          </w:tcPr>
          <w:p w14:paraId="29523E6E" w14:textId="77777777" w:rsidR="00B10284" w:rsidRDefault="00633D4B">
            <w:pPr>
              <w:snapToGrid w:val="0"/>
              <w:jc w:val="center"/>
              <w:rPr>
                <w:rFonts w:ascii="仿宋" w:eastAsia="仿宋" w:hAnsi="仿宋" w:cs="仿宋" w:hint="eastAsia"/>
              </w:rPr>
            </w:pPr>
            <w:r>
              <w:rPr>
                <w:rFonts w:ascii="仿宋" w:eastAsia="仿宋" w:hAnsi="仿宋" w:cs="仿宋" w:hint="eastAsia"/>
              </w:rPr>
              <w:lastRenderedPageBreak/>
              <w:t>10</w:t>
            </w:r>
          </w:p>
        </w:tc>
        <w:tc>
          <w:tcPr>
            <w:tcW w:w="1584" w:type="dxa"/>
            <w:tcMar>
              <w:left w:w="28" w:type="dxa"/>
              <w:right w:w="28" w:type="dxa"/>
            </w:tcMar>
            <w:vAlign w:val="center"/>
          </w:tcPr>
          <w:p w14:paraId="5331C88B" w14:textId="77777777" w:rsidR="00B10284" w:rsidRDefault="00633D4B">
            <w:pPr>
              <w:snapToGrid w:val="0"/>
              <w:jc w:val="center"/>
              <w:rPr>
                <w:rFonts w:ascii="仿宋" w:eastAsia="仿宋" w:hAnsi="仿宋" w:cs="仿宋" w:hint="eastAsia"/>
              </w:rPr>
            </w:pPr>
            <w:r>
              <w:rPr>
                <w:rFonts w:ascii="仿宋" w:eastAsia="仿宋" w:hAnsi="仿宋" w:cs="仿宋" w:hint="eastAsia"/>
              </w:rPr>
              <w:t>PLC技术应用</w:t>
            </w:r>
          </w:p>
        </w:tc>
        <w:tc>
          <w:tcPr>
            <w:tcW w:w="2950" w:type="dxa"/>
            <w:tcMar>
              <w:left w:w="28" w:type="dxa"/>
              <w:right w:w="28" w:type="dxa"/>
            </w:tcMar>
            <w:vAlign w:val="center"/>
          </w:tcPr>
          <w:p w14:paraId="37E75A62" w14:textId="77777777" w:rsidR="00B10284" w:rsidRDefault="00633D4B">
            <w:pPr>
              <w:snapToGrid w:val="0"/>
              <w:rPr>
                <w:rFonts w:ascii="仿宋" w:eastAsia="仿宋" w:hAnsi="仿宋" w:cs="仿宋" w:hint="eastAsia"/>
              </w:rPr>
            </w:pPr>
            <w:r>
              <w:rPr>
                <w:rFonts w:ascii="仿宋" w:eastAsia="仿宋" w:hAnsi="仿宋" w:cs="仿宋" w:hint="eastAsia"/>
              </w:rPr>
              <w:t>掌握电机驱动原理与PLC编程技术，具备工业控制系统设计、编程调试及故障诊断能力，培养符合工业4.0标准的自动化工程素养，为智能制造系统集成奠定技术基础。</w:t>
            </w:r>
          </w:p>
        </w:tc>
        <w:tc>
          <w:tcPr>
            <w:tcW w:w="4655" w:type="dxa"/>
            <w:tcMar>
              <w:left w:w="28" w:type="dxa"/>
              <w:right w:w="28" w:type="dxa"/>
            </w:tcMar>
            <w:vAlign w:val="center"/>
          </w:tcPr>
          <w:p w14:paraId="41832BEE" w14:textId="77777777" w:rsidR="00B10284" w:rsidRDefault="00633D4B">
            <w:pPr>
              <w:snapToGrid w:val="0"/>
              <w:rPr>
                <w:rFonts w:ascii="仿宋" w:eastAsia="仿宋" w:hAnsi="仿宋" w:cs="仿宋" w:hint="eastAsia"/>
              </w:rPr>
            </w:pPr>
            <w:r>
              <w:rPr>
                <w:rFonts w:ascii="仿宋" w:eastAsia="仿宋" w:hAnsi="仿宋" w:cs="仿宋" w:hint="eastAsia"/>
              </w:rPr>
              <w:t>【主要内容】共分四大模块：电机驱动技术（直流/步进/伺服电机原理）、电力电子变流电路（PWM逆变器/整流器）、PLC编程基础（梯形图/功能块/结构化文本）、工业控制系统集成（HMI组态/通信网络/安全回路）。</w:t>
            </w:r>
          </w:p>
          <w:p w14:paraId="60392A7E" w14:textId="77777777" w:rsidR="00B10284" w:rsidRDefault="00633D4B">
            <w:pPr>
              <w:snapToGrid w:val="0"/>
              <w:rPr>
                <w:rFonts w:ascii="仿宋" w:eastAsia="仿宋" w:hAnsi="仿宋" w:cs="仿宋" w:hint="eastAsia"/>
              </w:rPr>
            </w:pPr>
            <w:r>
              <w:rPr>
                <w:rFonts w:ascii="仿宋" w:eastAsia="仿宋" w:hAnsi="仿宋" w:cs="仿宋" w:hint="eastAsia"/>
              </w:rPr>
              <w:t>【教学要求】采用理实一体化教学模式（理论40%+实践60%），运用项目教学法（如立体仓库控制系统）和调试训练法，通过西门子S7-1200/1500实训平台和TIA Portal软件，结合过程评价（程序架构设计）与成果评价（系统联调验收），培养工业自动化系统开发能力。</w:t>
            </w:r>
          </w:p>
        </w:tc>
      </w:tr>
      <w:tr w:rsidR="00B10284" w14:paraId="01EB6E16" w14:textId="77777777">
        <w:trPr>
          <w:jc w:val="center"/>
        </w:trPr>
        <w:tc>
          <w:tcPr>
            <w:tcW w:w="509" w:type="dxa"/>
            <w:tcMar>
              <w:left w:w="28" w:type="dxa"/>
              <w:right w:w="28" w:type="dxa"/>
            </w:tcMar>
            <w:vAlign w:val="center"/>
          </w:tcPr>
          <w:p w14:paraId="439BD2D6" w14:textId="77777777" w:rsidR="00B10284" w:rsidRDefault="00633D4B">
            <w:pPr>
              <w:snapToGrid w:val="0"/>
              <w:jc w:val="center"/>
              <w:rPr>
                <w:rFonts w:ascii="仿宋" w:eastAsia="仿宋" w:hAnsi="仿宋" w:cs="仿宋" w:hint="eastAsia"/>
              </w:rPr>
            </w:pPr>
            <w:r>
              <w:rPr>
                <w:rFonts w:ascii="仿宋" w:eastAsia="仿宋" w:hAnsi="仿宋" w:cs="仿宋" w:hint="eastAsia"/>
              </w:rPr>
              <w:t>11</w:t>
            </w:r>
          </w:p>
        </w:tc>
        <w:tc>
          <w:tcPr>
            <w:tcW w:w="1584" w:type="dxa"/>
            <w:tcMar>
              <w:left w:w="28" w:type="dxa"/>
              <w:right w:w="28" w:type="dxa"/>
            </w:tcMar>
            <w:vAlign w:val="center"/>
          </w:tcPr>
          <w:p w14:paraId="4BF42792" w14:textId="77777777" w:rsidR="00B10284" w:rsidRDefault="00633D4B">
            <w:pPr>
              <w:snapToGrid w:val="0"/>
              <w:jc w:val="center"/>
              <w:rPr>
                <w:rFonts w:ascii="仿宋" w:eastAsia="仿宋" w:hAnsi="仿宋" w:cs="仿宋" w:hint="eastAsia"/>
              </w:rPr>
            </w:pPr>
            <w:r>
              <w:rPr>
                <w:rFonts w:ascii="仿宋" w:eastAsia="仿宋" w:hAnsi="仿宋" w:cs="仿宋" w:hint="eastAsia"/>
              </w:rPr>
              <w:t>机器视觉</w:t>
            </w:r>
          </w:p>
        </w:tc>
        <w:tc>
          <w:tcPr>
            <w:tcW w:w="2950" w:type="dxa"/>
            <w:tcMar>
              <w:left w:w="28" w:type="dxa"/>
              <w:right w:w="28" w:type="dxa"/>
            </w:tcMar>
            <w:vAlign w:val="center"/>
          </w:tcPr>
          <w:p w14:paraId="709EDEFB" w14:textId="77777777" w:rsidR="00B10284" w:rsidRDefault="00633D4B">
            <w:pPr>
              <w:snapToGrid w:val="0"/>
              <w:rPr>
                <w:rFonts w:ascii="仿宋" w:eastAsia="仿宋" w:hAnsi="仿宋" w:cs="仿宋" w:hint="eastAsia"/>
              </w:rPr>
            </w:pPr>
            <w:r>
              <w:rPr>
                <w:rFonts w:ascii="仿宋" w:eastAsia="仿宋" w:hAnsi="仿宋" w:cs="仿宋" w:hint="eastAsia"/>
              </w:rPr>
              <w:t>掌握机器视觉系统构成与图像处理原理，具备工业视觉方案设计、算法选型及系统集成能力，培养在智能制造场景中应用视觉检测与引导技术的工程素养，为自动化质量控制和机器人精准作业提供技术支撑。</w:t>
            </w:r>
          </w:p>
        </w:tc>
        <w:tc>
          <w:tcPr>
            <w:tcW w:w="4655" w:type="dxa"/>
            <w:tcMar>
              <w:left w:w="28" w:type="dxa"/>
              <w:right w:w="28" w:type="dxa"/>
            </w:tcMar>
            <w:vAlign w:val="center"/>
          </w:tcPr>
          <w:p w14:paraId="19DD4650" w14:textId="77777777" w:rsidR="00B10284" w:rsidRDefault="00633D4B">
            <w:pPr>
              <w:snapToGrid w:val="0"/>
              <w:rPr>
                <w:rFonts w:ascii="仿宋" w:eastAsia="仿宋" w:hAnsi="仿宋" w:cs="仿宋" w:hint="eastAsia"/>
              </w:rPr>
            </w:pPr>
            <w:r>
              <w:rPr>
                <w:rFonts w:ascii="仿宋" w:eastAsia="仿宋" w:hAnsi="仿宋" w:cs="仿宋" w:hint="eastAsia"/>
              </w:rPr>
              <w:t>【主要内容】共分四大模块：视觉系统硬件选型（相机/镜头/光源）、图像处理基础（滤波/分割/形态学）、特征提取与识别（Blob分析/OCR/模板匹配）、工业应用开发（尺寸测量/缺陷检测/机器人引导）。</w:t>
            </w:r>
          </w:p>
          <w:p w14:paraId="58DF19BE" w14:textId="77777777" w:rsidR="00B10284" w:rsidRDefault="00633D4B">
            <w:pPr>
              <w:snapToGrid w:val="0"/>
              <w:rPr>
                <w:rFonts w:ascii="仿宋" w:eastAsia="仿宋" w:hAnsi="仿宋" w:cs="仿宋" w:hint="eastAsia"/>
              </w:rPr>
            </w:pPr>
            <w:r>
              <w:rPr>
                <w:rFonts w:ascii="仿宋" w:eastAsia="仿宋" w:hAnsi="仿宋" w:cs="仿宋" w:hint="eastAsia"/>
              </w:rPr>
              <w:t>【教学要求】采用项目化教学模式（理论30%+实践70%），运用案例教学法（如锂电池极片缺陷检测）和任务驱动法（如SCARA机器人视觉定位系统），通过Halcon/OpenCV平台和康耐视/基恩士工业硬件，结合过程评价（算法方案设计）与成果评价（系统精度测试报告），培养工业级机器视觉开发能力。</w:t>
            </w:r>
          </w:p>
        </w:tc>
      </w:tr>
      <w:tr w:rsidR="00B10284" w14:paraId="0E4337E6" w14:textId="77777777">
        <w:trPr>
          <w:jc w:val="center"/>
        </w:trPr>
        <w:tc>
          <w:tcPr>
            <w:tcW w:w="509" w:type="dxa"/>
            <w:tcMar>
              <w:left w:w="28" w:type="dxa"/>
              <w:right w:w="28" w:type="dxa"/>
            </w:tcMar>
            <w:vAlign w:val="center"/>
          </w:tcPr>
          <w:p w14:paraId="3FEAF039" w14:textId="77777777" w:rsidR="00B10284" w:rsidRDefault="00633D4B">
            <w:pPr>
              <w:snapToGrid w:val="0"/>
              <w:jc w:val="center"/>
              <w:rPr>
                <w:rFonts w:ascii="仿宋" w:eastAsia="仿宋" w:hAnsi="仿宋" w:cs="仿宋" w:hint="eastAsia"/>
              </w:rPr>
            </w:pPr>
            <w:r>
              <w:rPr>
                <w:rFonts w:ascii="仿宋" w:eastAsia="仿宋" w:hAnsi="仿宋" w:cs="仿宋" w:hint="eastAsia"/>
              </w:rPr>
              <w:t>12</w:t>
            </w:r>
          </w:p>
        </w:tc>
        <w:tc>
          <w:tcPr>
            <w:tcW w:w="1584" w:type="dxa"/>
            <w:tcMar>
              <w:left w:w="28" w:type="dxa"/>
              <w:right w:w="28" w:type="dxa"/>
            </w:tcMar>
            <w:vAlign w:val="center"/>
          </w:tcPr>
          <w:p w14:paraId="330E9752" w14:textId="77777777" w:rsidR="00B10284" w:rsidRDefault="00633D4B">
            <w:pPr>
              <w:snapToGrid w:val="0"/>
              <w:jc w:val="center"/>
              <w:rPr>
                <w:rFonts w:ascii="仿宋" w:eastAsia="仿宋" w:hAnsi="仿宋" w:cs="仿宋" w:hint="eastAsia"/>
              </w:rPr>
            </w:pPr>
            <w:r>
              <w:rPr>
                <w:rFonts w:ascii="仿宋" w:eastAsia="仿宋" w:hAnsi="仿宋" w:cs="仿宋" w:hint="eastAsia"/>
              </w:rPr>
              <w:t>Python编程</w:t>
            </w:r>
          </w:p>
        </w:tc>
        <w:tc>
          <w:tcPr>
            <w:tcW w:w="2950" w:type="dxa"/>
            <w:tcMar>
              <w:left w:w="28" w:type="dxa"/>
              <w:right w:w="28" w:type="dxa"/>
            </w:tcMar>
            <w:vAlign w:val="center"/>
          </w:tcPr>
          <w:p w14:paraId="51D002C0" w14:textId="77777777" w:rsidR="00B10284" w:rsidRDefault="00633D4B">
            <w:pPr>
              <w:snapToGrid w:val="0"/>
              <w:rPr>
                <w:rFonts w:ascii="仿宋" w:eastAsia="仿宋" w:hAnsi="仿宋" w:cs="仿宋" w:hint="eastAsia"/>
              </w:rPr>
            </w:pPr>
            <w:r>
              <w:rPr>
                <w:rFonts w:ascii="仿宋" w:eastAsia="仿宋" w:hAnsi="仿宋" w:cs="仿宋" w:hint="eastAsia"/>
              </w:rPr>
              <w:t>掌握Python核心编程技术，具备数据处理、算法实现及工业自动化脚本开发能力，培养工程化编码思维，为人工智能应用、机器视觉开发和工业控制系统集成提供编程基础。</w:t>
            </w:r>
          </w:p>
        </w:tc>
        <w:tc>
          <w:tcPr>
            <w:tcW w:w="4655" w:type="dxa"/>
            <w:tcMar>
              <w:left w:w="28" w:type="dxa"/>
              <w:right w:w="28" w:type="dxa"/>
            </w:tcMar>
            <w:vAlign w:val="center"/>
          </w:tcPr>
          <w:p w14:paraId="3406510C" w14:textId="77777777" w:rsidR="00B10284" w:rsidRDefault="00633D4B">
            <w:pPr>
              <w:snapToGrid w:val="0"/>
              <w:rPr>
                <w:rFonts w:ascii="仿宋" w:eastAsia="仿宋" w:hAnsi="仿宋" w:cs="仿宋" w:hint="eastAsia"/>
              </w:rPr>
            </w:pPr>
            <w:r>
              <w:rPr>
                <w:rFonts w:ascii="仿宋" w:eastAsia="仿宋" w:hAnsi="仿宋" w:cs="仿宋" w:hint="eastAsia"/>
              </w:rPr>
              <w:t>【主要内容】共分四大模块：Python基础语法与数据结构、科学计算库应用（NumPy/Pandas）、工业自动化开发（串口通信/ModbusTCP）、智能算法实践（OpenCV图像处理/ROS机器人控制）。</w:t>
            </w:r>
          </w:p>
          <w:p w14:paraId="71601645" w14:textId="77777777" w:rsidR="00B10284" w:rsidRDefault="00633D4B">
            <w:pPr>
              <w:snapToGrid w:val="0"/>
              <w:rPr>
                <w:rFonts w:ascii="仿宋" w:eastAsia="仿宋" w:hAnsi="仿宋" w:cs="仿宋" w:hint="eastAsia"/>
              </w:rPr>
            </w:pPr>
            <w:r>
              <w:rPr>
                <w:rFonts w:ascii="仿宋" w:eastAsia="仿宋" w:hAnsi="仿宋" w:cs="仿宋" w:hint="eastAsia"/>
              </w:rPr>
              <w:t>【教学要求】采用任务驱动教学模式（理论30%+实践70%），运用项目教学法（如生产线数据采集系统）和代码评审法，通过Jupyter Notebook和PyCharm开发平台，结合过程评价（算法实现报告）与成果评价（项目功能演示），培养工业级Python开发能力。</w:t>
            </w:r>
          </w:p>
        </w:tc>
      </w:tr>
      <w:tr w:rsidR="00B10284" w14:paraId="5F27726B" w14:textId="77777777">
        <w:trPr>
          <w:jc w:val="center"/>
        </w:trPr>
        <w:tc>
          <w:tcPr>
            <w:tcW w:w="509" w:type="dxa"/>
            <w:tcMar>
              <w:left w:w="28" w:type="dxa"/>
              <w:right w:w="28" w:type="dxa"/>
            </w:tcMar>
            <w:vAlign w:val="center"/>
          </w:tcPr>
          <w:p w14:paraId="43C43C82" w14:textId="77777777" w:rsidR="00B10284" w:rsidRDefault="00633D4B">
            <w:pPr>
              <w:snapToGrid w:val="0"/>
              <w:jc w:val="center"/>
              <w:rPr>
                <w:rFonts w:ascii="仿宋" w:eastAsia="仿宋" w:hAnsi="仿宋" w:cs="仿宋" w:hint="eastAsia"/>
              </w:rPr>
            </w:pPr>
            <w:r>
              <w:rPr>
                <w:rFonts w:ascii="仿宋" w:eastAsia="仿宋" w:hAnsi="仿宋" w:cs="仿宋" w:hint="eastAsia"/>
              </w:rPr>
              <w:t>13</w:t>
            </w:r>
          </w:p>
        </w:tc>
        <w:tc>
          <w:tcPr>
            <w:tcW w:w="1584" w:type="dxa"/>
            <w:tcMar>
              <w:left w:w="28" w:type="dxa"/>
              <w:right w:w="28" w:type="dxa"/>
            </w:tcMar>
            <w:vAlign w:val="center"/>
          </w:tcPr>
          <w:p w14:paraId="5A522BC7" w14:textId="77777777" w:rsidR="00B10284" w:rsidRDefault="00633D4B">
            <w:pPr>
              <w:snapToGrid w:val="0"/>
              <w:jc w:val="center"/>
              <w:rPr>
                <w:rFonts w:ascii="仿宋" w:eastAsia="仿宋" w:hAnsi="仿宋" w:cs="仿宋" w:hint="eastAsia"/>
              </w:rPr>
            </w:pPr>
            <w:r>
              <w:rPr>
                <w:rFonts w:ascii="仿宋" w:eastAsia="仿宋" w:hAnsi="仿宋" w:cs="仿宋" w:hint="eastAsia"/>
              </w:rPr>
              <w:t>电子电气CAD</w:t>
            </w:r>
          </w:p>
        </w:tc>
        <w:tc>
          <w:tcPr>
            <w:tcW w:w="2950" w:type="dxa"/>
            <w:tcMar>
              <w:left w:w="28" w:type="dxa"/>
              <w:right w:w="28" w:type="dxa"/>
            </w:tcMar>
            <w:vAlign w:val="center"/>
          </w:tcPr>
          <w:p w14:paraId="1D66685B" w14:textId="77777777" w:rsidR="00B10284" w:rsidRDefault="00633D4B">
            <w:pPr>
              <w:snapToGrid w:val="0"/>
              <w:rPr>
                <w:rFonts w:ascii="仿宋" w:eastAsia="仿宋" w:hAnsi="仿宋" w:cs="仿宋" w:hint="eastAsia"/>
              </w:rPr>
            </w:pPr>
            <w:r>
              <w:rPr>
                <w:rFonts w:ascii="仿宋" w:eastAsia="仿宋" w:hAnsi="仿宋" w:cs="仿宋" w:hint="eastAsia"/>
              </w:rPr>
              <w:t>掌握电子电气CAD设计规范与工程应用，具备电路原理图绘制、PCB设计及电气控制柜布局能力，培养符合国际标准的工程图纸设计素养，为智能制造装备开发提供设计基础。</w:t>
            </w:r>
          </w:p>
        </w:tc>
        <w:tc>
          <w:tcPr>
            <w:tcW w:w="4655" w:type="dxa"/>
            <w:tcMar>
              <w:left w:w="28" w:type="dxa"/>
              <w:right w:w="28" w:type="dxa"/>
            </w:tcMar>
            <w:vAlign w:val="center"/>
          </w:tcPr>
          <w:p w14:paraId="7CBE3695" w14:textId="77777777" w:rsidR="00B10284" w:rsidRDefault="00633D4B">
            <w:pPr>
              <w:snapToGrid w:val="0"/>
              <w:rPr>
                <w:rFonts w:ascii="仿宋" w:eastAsia="仿宋" w:hAnsi="仿宋" w:cs="仿宋" w:hint="eastAsia"/>
              </w:rPr>
            </w:pPr>
            <w:r>
              <w:rPr>
                <w:rFonts w:ascii="仿宋" w:eastAsia="仿宋" w:hAnsi="仿宋" w:cs="仿宋" w:hint="eastAsia"/>
              </w:rPr>
              <w:t>【主要内容】共分四大模块：EDA设计基础（工程创建/库管理）、电路原理图设计（层次图/多通道设计）、PCB设计（布局/布线/DRC检查）、电气工程图（控制柜布局/线缆图表）。</w:t>
            </w:r>
          </w:p>
          <w:p w14:paraId="2840F5EE" w14:textId="77777777" w:rsidR="00B10284" w:rsidRDefault="00633D4B">
            <w:pPr>
              <w:snapToGrid w:val="0"/>
              <w:rPr>
                <w:rFonts w:ascii="仿宋" w:eastAsia="仿宋" w:hAnsi="仿宋" w:cs="仿宋" w:hint="eastAsia"/>
              </w:rPr>
            </w:pPr>
            <w:r>
              <w:rPr>
                <w:rFonts w:ascii="仿宋" w:eastAsia="仿宋" w:hAnsi="仿宋" w:cs="仿宋" w:hint="eastAsia"/>
              </w:rPr>
              <w:t>【教学要求】采用项目化教学模式（理论20%+实践80%），运用案例教学法（如工业伺服驱动器PCB设计）和任务驱动法（如PLC控制柜电气图纸），通过Altium Designer和EPLAN双平台实训，结合过程评价（设计规范审查）与成果评价（Gerber文件输出），培养工业级电子电气设计能力。</w:t>
            </w:r>
          </w:p>
        </w:tc>
      </w:tr>
      <w:tr w:rsidR="00B10284" w14:paraId="079175D8" w14:textId="77777777">
        <w:trPr>
          <w:jc w:val="center"/>
        </w:trPr>
        <w:tc>
          <w:tcPr>
            <w:tcW w:w="509" w:type="dxa"/>
            <w:tcMar>
              <w:left w:w="28" w:type="dxa"/>
              <w:right w:w="28" w:type="dxa"/>
            </w:tcMar>
            <w:vAlign w:val="center"/>
          </w:tcPr>
          <w:p w14:paraId="075D4D3D" w14:textId="77777777" w:rsidR="00B10284" w:rsidRDefault="00633D4B">
            <w:pPr>
              <w:snapToGrid w:val="0"/>
              <w:jc w:val="center"/>
              <w:rPr>
                <w:rFonts w:ascii="仿宋" w:eastAsia="仿宋" w:hAnsi="仿宋" w:cs="仿宋" w:hint="eastAsia"/>
              </w:rPr>
            </w:pPr>
            <w:r>
              <w:rPr>
                <w:rFonts w:ascii="仿宋" w:eastAsia="仿宋" w:hAnsi="仿宋" w:cs="仿宋" w:hint="eastAsia"/>
              </w:rPr>
              <w:t>14</w:t>
            </w:r>
          </w:p>
        </w:tc>
        <w:tc>
          <w:tcPr>
            <w:tcW w:w="1584" w:type="dxa"/>
            <w:tcMar>
              <w:left w:w="28" w:type="dxa"/>
              <w:right w:w="28" w:type="dxa"/>
            </w:tcMar>
            <w:vAlign w:val="center"/>
          </w:tcPr>
          <w:p w14:paraId="2168D2E3" w14:textId="77777777" w:rsidR="00B10284" w:rsidRDefault="00633D4B">
            <w:pPr>
              <w:snapToGrid w:val="0"/>
              <w:jc w:val="center"/>
              <w:rPr>
                <w:rFonts w:ascii="仿宋" w:eastAsia="仿宋" w:hAnsi="仿宋" w:cs="仿宋" w:hint="eastAsia"/>
              </w:rPr>
            </w:pPr>
            <w:r>
              <w:rPr>
                <w:rFonts w:ascii="仿宋" w:eastAsia="仿宋" w:hAnsi="仿宋" w:cs="仿宋" w:hint="eastAsia"/>
              </w:rPr>
              <w:t>机器人技术应用</w:t>
            </w:r>
          </w:p>
        </w:tc>
        <w:tc>
          <w:tcPr>
            <w:tcW w:w="2950" w:type="dxa"/>
            <w:tcMar>
              <w:left w:w="28" w:type="dxa"/>
              <w:right w:w="28" w:type="dxa"/>
            </w:tcMar>
            <w:vAlign w:val="center"/>
          </w:tcPr>
          <w:p w14:paraId="4D6F0B02" w14:textId="77777777" w:rsidR="00B10284" w:rsidRDefault="00633D4B">
            <w:pPr>
              <w:snapToGrid w:val="0"/>
              <w:rPr>
                <w:rFonts w:ascii="仿宋" w:eastAsia="仿宋" w:hAnsi="仿宋" w:cs="仿宋" w:hint="eastAsia"/>
              </w:rPr>
            </w:pPr>
            <w:r>
              <w:rPr>
                <w:rFonts w:ascii="仿宋" w:eastAsia="仿宋" w:hAnsi="仿宋" w:cs="仿宋" w:hint="eastAsia"/>
              </w:rPr>
              <w:t>掌握机器人编程基本指令、机器人基础操作与功能介绍、机器人</w:t>
            </w:r>
            <w:r>
              <w:rPr>
                <w:rFonts w:ascii="仿宋" w:eastAsia="仿宋" w:hAnsi="仿宋" w:cs="仿宋" w:hint="eastAsia"/>
              </w:rPr>
              <w:lastRenderedPageBreak/>
              <w:t>程序代码的生成与编辑、复杂轨迹规划方法、复杂程序的编写。</w:t>
            </w:r>
          </w:p>
        </w:tc>
        <w:tc>
          <w:tcPr>
            <w:tcW w:w="4655" w:type="dxa"/>
            <w:tcMar>
              <w:left w:w="28" w:type="dxa"/>
              <w:right w:w="28" w:type="dxa"/>
            </w:tcMar>
            <w:vAlign w:val="center"/>
          </w:tcPr>
          <w:p w14:paraId="38061C93" w14:textId="77777777" w:rsidR="00B10284" w:rsidRDefault="00633D4B">
            <w:pPr>
              <w:snapToGrid w:val="0"/>
              <w:rPr>
                <w:rFonts w:ascii="仿宋" w:eastAsia="仿宋" w:hAnsi="仿宋" w:cs="仿宋" w:hint="eastAsia"/>
              </w:rPr>
            </w:pPr>
            <w:r>
              <w:rPr>
                <w:rFonts w:ascii="仿宋" w:eastAsia="仿宋" w:hAnsi="仿宋" w:cs="仿宋" w:hint="eastAsia"/>
              </w:rPr>
              <w:lastRenderedPageBreak/>
              <w:t>【主要内容】共分四大模块：机器人技术基础、机器人编程基础、机器人程序开发与优化、机器人复</w:t>
            </w:r>
            <w:r>
              <w:rPr>
                <w:rFonts w:ascii="仿宋" w:eastAsia="仿宋" w:hAnsi="仿宋" w:cs="仿宋" w:hint="eastAsia"/>
              </w:rPr>
              <w:lastRenderedPageBreak/>
              <w:t>杂轨迹规划。</w:t>
            </w:r>
          </w:p>
          <w:p w14:paraId="5D830CDE" w14:textId="77777777" w:rsidR="00B10284" w:rsidRDefault="00633D4B">
            <w:pPr>
              <w:snapToGrid w:val="0"/>
              <w:rPr>
                <w:rFonts w:ascii="仿宋" w:eastAsia="仿宋" w:hAnsi="仿宋" w:cs="仿宋" w:hint="eastAsia"/>
              </w:rPr>
            </w:pPr>
            <w:r>
              <w:rPr>
                <w:rFonts w:ascii="仿宋" w:eastAsia="仿宋" w:hAnsi="仿宋" w:cs="仿宋" w:hint="eastAsia"/>
              </w:rPr>
              <w:t>【教学要求】采用理实一体化教学模式（理论30%+实践70%），运用项目教学法（以工业实际应用为导向，设计“阶梯式”项目体系，贯穿整个课程教学，如“智能分拣系统开发”，对应“程序开发与优化”模块，培养复杂程序开发能力）与成果评价，培养综合应用机器人技术解决实际工业问题的能力。</w:t>
            </w:r>
          </w:p>
        </w:tc>
      </w:tr>
      <w:tr w:rsidR="00B10284" w14:paraId="0FC45515" w14:textId="77777777">
        <w:trPr>
          <w:jc w:val="center"/>
        </w:trPr>
        <w:tc>
          <w:tcPr>
            <w:tcW w:w="509" w:type="dxa"/>
            <w:tcMar>
              <w:left w:w="28" w:type="dxa"/>
              <w:right w:w="28" w:type="dxa"/>
            </w:tcMar>
            <w:vAlign w:val="center"/>
          </w:tcPr>
          <w:p w14:paraId="7262A719" w14:textId="77777777" w:rsidR="00B10284" w:rsidRDefault="00633D4B">
            <w:pPr>
              <w:snapToGrid w:val="0"/>
              <w:jc w:val="center"/>
              <w:rPr>
                <w:rFonts w:ascii="仿宋" w:eastAsia="仿宋" w:hAnsi="仿宋" w:cs="仿宋" w:hint="eastAsia"/>
              </w:rPr>
            </w:pPr>
            <w:r>
              <w:rPr>
                <w:rFonts w:ascii="仿宋" w:eastAsia="仿宋" w:hAnsi="仿宋" w:cs="仿宋" w:hint="eastAsia"/>
              </w:rPr>
              <w:lastRenderedPageBreak/>
              <w:t>15</w:t>
            </w:r>
          </w:p>
        </w:tc>
        <w:tc>
          <w:tcPr>
            <w:tcW w:w="1584" w:type="dxa"/>
            <w:tcMar>
              <w:left w:w="28" w:type="dxa"/>
              <w:right w:w="28" w:type="dxa"/>
            </w:tcMar>
            <w:vAlign w:val="center"/>
          </w:tcPr>
          <w:p w14:paraId="4DB15CCC" w14:textId="77777777" w:rsidR="00B10284" w:rsidRDefault="00633D4B">
            <w:pPr>
              <w:snapToGrid w:val="0"/>
              <w:jc w:val="center"/>
              <w:rPr>
                <w:rFonts w:ascii="仿宋" w:eastAsia="仿宋" w:hAnsi="仿宋" w:cs="仿宋" w:hint="eastAsia"/>
              </w:rPr>
            </w:pPr>
            <w:r>
              <w:rPr>
                <w:rFonts w:ascii="仿宋" w:eastAsia="仿宋" w:hAnsi="仿宋" w:cs="仿宋" w:hint="eastAsia"/>
              </w:rPr>
              <w:t>机械拆装与测绘</w:t>
            </w:r>
          </w:p>
        </w:tc>
        <w:tc>
          <w:tcPr>
            <w:tcW w:w="2950" w:type="dxa"/>
            <w:tcMar>
              <w:left w:w="28" w:type="dxa"/>
              <w:right w:w="28" w:type="dxa"/>
            </w:tcMar>
            <w:vAlign w:val="center"/>
          </w:tcPr>
          <w:p w14:paraId="2841DB8C" w14:textId="77777777" w:rsidR="00B10284" w:rsidRDefault="00633D4B">
            <w:pPr>
              <w:snapToGrid w:val="0"/>
              <w:rPr>
                <w:rFonts w:ascii="仿宋" w:eastAsia="仿宋" w:hAnsi="仿宋" w:cs="仿宋" w:hint="eastAsia"/>
              </w:rPr>
            </w:pPr>
            <w:r>
              <w:rPr>
                <w:rFonts w:ascii="仿宋" w:eastAsia="仿宋" w:hAnsi="仿宋" w:cs="仿宋" w:hint="eastAsia"/>
              </w:rPr>
              <w:t>掌握机械结构拆解技术与测绘方法，具备机械设备逆向工程能力，培养工程图纸规范表达和装配工艺优化素养，为装备维护改造与创新设计提供实践基础。</w:t>
            </w:r>
          </w:p>
        </w:tc>
        <w:tc>
          <w:tcPr>
            <w:tcW w:w="4655" w:type="dxa"/>
            <w:tcMar>
              <w:left w:w="28" w:type="dxa"/>
              <w:right w:w="28" w:type="dxa"/>
            </w:tcMar>
            <w:vAlign w:val="center"/>
          </w:tcPr>
          <w:p w14:paraId="019050BF" w14:textId="77777777" w:rsidR="00B10284" w:rsidRDefault="00633D4B">
            <w:pPr>
              <w:snapToGrid w:val="0"/>
              <w:rPr>
                <w:rFonts w:ascii="仿宋" w:eastAsia="仿宋" w:hAnsi="仿宋" w:cs="仿宋" w:hint="eastAsia"/>
              </w:rPr>
            </w:pPr>
            <w:r>
              <w:rPr>
                <w:rFonts w:ascii="仿宋" w:eastAsia="仿宋" w:hAnsi="仿宋" w:cs="仿宋" w:hint="eastAsia"/>
              </w:rPr>
              <w:t>【主要内容】共分四大模块：拆解技术规范（工具选用/拆解流程）、零部件测绘（手工量具/三维扫描）、工程图表达（装配图/零件图）、装配工艺优化（公差配合/装配序列）。</w:t>
            </w:r>
          </w:p>
          <w:p w14:paraId="18765C6C" w14:textId="77777777" w:rsidR="00B10284" w:rsidRDefault="00633D4B">
            <w:pPr>
              <w:snapToGrid w:val="0"/>
              <w:rPr>
                <w:rFonts w:ascii="仿宋" w:eastAsia="仿宋" w:hAnsi="仿宋" w:cs="仿宋" w:hint="eastAsia"/>
              </w:rPr>
            </w:pPr>
            <w:r>
              <w:rPr>
                <w:rFonts w:ascii="仿宋" w:eastAsia="仿宋" w:hAnsi="仿宋" w:cs="仿宋" w:hint="eastAsia"/>
              </w:rPr>
              <w:t>【教学要求】采用工作过程导向教学模式（理论20%+实践80%），运用任务驱动法（如工业机器人关节拆装）和项目教学法（如齿轮泵逆向设计），通过Faro三坐标测量仪和SolidWorks软件平台，结合过程评价（装配工艺卡）与成果评价（测绘图纸包），培养装备工程实践能力。</w:t>
            </w:r>
          </w:p>
        </w:tc>
      </w:tr>
      <w:tr w:rsidR="00B10284" w14:paraId="2B5BAB64" w14:textId="77777777">
        <w:trPr>
          <w:jc w:val="center"/>
        </w:trPr>
        <w:tc>
          <w:tcPr>
            <w:tcW w:w="509" w:type="dxa"/>
            <w:tcMar>
              <w:left w:w="28" w:type="dxa"/>
              <w:right w:w="28" w:type="dxa"/>
            </w:tcMar>
            <w:vAlign w:val="center"/>
          </w:tcPr>
          <w:p w14:paraId="7A00CE4B" w14:textId="77777777" w:rsidR="00B10284" w:rsidRDefault="00633D4B">
            <w:pPr>
              <w:snapToGrid w:val="0"/>
              <w:jc w:val="center"/>
              <w:rPr>
                <w:rFonts w:ascii="仿宋" w:eastAsia="仿宋" w:hAnsi="仿宋" w:cs="仿宋" w:hint="eastAsia"/>
              </w:rPr>
            </w:pPr>
            <w:r>
              <w:rPr>
                <w:rFonts w:ascii="仿宋" w:eastAsia="仿宋" w:hAnsi="仿宋" w:cs="仿宋" w:hint="eastAsia"/>
              </w:rPr>
              <w:t>16</w:t>
            </w:r>
          </w:p>
        </w:tc>
        <w:tc>
          <w:tcPr>
            <w:tcW w:w="1584" w:type="dxa"/>
            <w:tcMar>
              <w:left w:w="28" w:type="dxa"/>
              <w:right w:w="28" w:type="dxa"/>
            </w:tcMar>
            <w:vAlign w:val="center"/>
          </w:tcPr>
          <w:p w14:paraId="0BF71CA1" w14:textId="77777777" w:rsidR="00B10284" w:rsidRDefault="00633D4B">
            <w:pPr>
              <w:snapToGrid w:val="0"/>
              <w:jc w:val="center"/>
              <w:rPr>
                <w:rFonts w:ascii="仿宋" w:eastAsia="仿宋" w:hAnsi="仿宋" w:cs="仿宋" w:hint="eastAsia"/>
              </w:rPr>
            </w:pPr>
            <w:r>
              <w:rPr>
                <w:rFonts w:ascii="仿宋" w:eastAsia="仿宋" w:hAnsi="仿宋" w:cs="仿宋" w:hint="eastAsia"/>
              </w:rPr>
              <w:t>具身机器人技术应用</w:t>
            </w:r>
          </w:p>
        </w:tc>
        <w:tc>
          <w:tcPr>
            <w:tcW w:w="2950" w:type="dxa"/>
            <w:tcMar>
              <w:left w:w="28" w:type="dxa"/>
              <w:right w:w="28" w:type="dxa"/>
            </w:tcMar>
            <w:vAlign w:val="center"/>
          </w:tcPr>
          <w:p w14:paraId="221214A5" w14:textId="77777777" w:rsidR="00B10284" w:rsidRDefault="00633D4B">
            <w:pPr>
              <w:snapToGrid w:val="0"/>
              <w:rPr>
                <w:rFonts w:ascii="仿宋" w:eastAsia="仿宋" w:hAnsi="仿宋" w:cs="仿宋" w:hint="eastAsia"/>
              </w:rPr>
            </w:pPr>
            <w:r>
              <w:rPr>
                <w:rFonts w:ascii="仿宋" w:eastAsia="仿宋" w:hAnsi="仿宋" w:cs="仿宋" w:hint="eastAsia"/>
              </w:rPr>
              <w:t>掌握移动机器人定位导航与控制技术，具备SLAM建图、路径规划及多机调度系统开发能力，培养在智能物流、智慧工厂等场景的工程应用素养，为工业自动化升级提供技术支撑。</w:t>
            </w:r>
          </w:p>
        </w:tc>
        <w:tc>
          <w:tcPr>
            <w:tcW w:w="4655" w:type="dxa"/>
            <w:tcMar>
              <w:left w:w="28" w:type="dxa"/>
              <w:right w:w="28" w:type="dxa"/>
            </w:tcMar>
            <w:vAlign w:val="center"/>
          </w:tcPr>
          <w:p w14:paraId="2AAED4B6" w14:textId="77777777" w:rsidR="00B10284" w:rsidRDefault="00633D4B">
            <w:pPr>
              <w:snapToGrid w:val="0"/>
              <w:rPr>
                <w:rFonts w:ascii="仿宋" w:eastAsia="仿宋" w:hAnsi="仿宋" w:cs="仿宋" w:hint="eastAsia"/>
              </w:rPr>
            </w:pPr>
            <w:r>
              <w:rPr>
                <w:rFonts w:ascii="仿宋" w:eastAsia="仿宋" w:hAnsi="仿宋" w:cs="仿宋" w:hint="eastAsia"/>
              </w:rPr>
              <w:t>【主要内容】共分四大模块：移动平台基础（差速/全向轮系）、环境感知（激光雷达/深度相机）、自主导航（SLAM/路径规划）、任务调度（多机协作/交通管制）。</w:t>
            </w:r>
          </w:p>
          <w:p w14:paraId="10230AA2" w14:textId="77777777" w:rsidR="00B10284" w:rsidRDefault="00633D4B">
            <w:pPr>
              <w:snapToGrid w:val="0"/>
              <w:rPr>
                <w:rFonts w:ascii="仿宋" w:eastAsia="仿宋" w:hAnsi="仿宋" w:cs="仿宋" w:hint="eastAsia"/>
              </w:rPr>
            </w:pPr>
            <w:r>
              <w:rPr>
                <w:rFonts w:ascii="仿宋" w:eastAsia="仿宋" w:hAnsi="仿宋" w:cs="仿宋" w:hint="eastAsia"/>
              </w:rPr>
              <w:t>【教学要求】采用项目化教学模式（理论30%+实践70%），运用任务驱动法（如AGV仓储物流系统）和故障注入法，通过ROS2/Gazebo仿真平台和TurtleBot3硬件平台，结合过程评价（算法调试报告）与成果评价（系统效率测试），培养工业级移动机器人部署能力。</w:t>
            </w:r>
          </w:p>
        </w:tc>
      </w:tr>
      <w:tr w:rsidR="00B10284" w14:paraId="28510BE7" w14:textId="77777777">
        <w:trPr>
          <w:jc w:val="center"/>
        </w:trPr>
        <w:tc>
          <w:tcPr>
            <w:tcW w:w="509" w:type="dxa"/>
            <w:tcMar>
              <w:left w:w="28" w:type="dxa"/>
              <w:right w:w="28" w:type="dxa"/>
            </w:tcMar>
            <w:vAlign w:val="center"/>
          </w:tcPr>
          <w:p w14:paraId="76CADA31" w14:textId="77777777" w:rsidR="00B10284" w:rsidRDefault="00633D4B">
            <w:pPr>
              <w:snapToGrid w:val="0"/>
              <w:jc w:val="center"/>
              <w:rPr>
                <w:rFonts w:ascii="仿宋" w:eastAsia="仿宋" w:hAnsi="仿宋" w:cs="仿宋" w:hint="eastAsia"/>
              </w:rPr>
            </w:pPr>
            <w:r>
              <w:rPr>
                <w:rFonts w:ascii="仿宋" w:eastAsia="仿宋" w:hAnsi="仿宋" w:cs="仿宋" w:hint="eastAsia"/>
              </w:rPr>
              <w:t>17</w:t>
            </w:r>
          </w:p>
        </w:tc>
        <w:tc>
          <w:tcPr>
            <w:tcW w:w="1584" w:type="dxa"/>
            <w:tcMar>
              <w:left w:w="28" w:type="dxa"/>
              <w:right w:w="28" w:type="dxa"/>
            </w:tcMar>
            <w:vAlign w:val="center"/>
          </w:tcPr>
          <w:p w14:paraId="5F2172D9" w14:textId="77777777" w:rsidR="00B10284" w:rsidRDefault="00633D4B">
            <w:pPr>
              <w:snapToGrid w:val="0"/>
              <w:jc w:val="center"/>
              <w:rPr>
                <w:rFonts w:ascii="仿宋" w:eastAsia="仿宋" w:hAnsi="仿宋" w:cs="仿宋" w:hint="eastAsia"/>
              </w:rPr>
            </w:pPr>
            <w:r>
              <w:rPr>
                <w:rFonts w:ascii="仿宋" w:eastAsia="仿宋" w:hAnsi="仿宋" w:cs="仿宋" w:hint="eastAsia"/>
              </w:rPr>
              <w:t>机器人系统集成</w:t>
            </w:r>
          </w:p>
        </w:tc>
        <w:tc>
          <w:tcPr>
            <w:tcW w:w="2950" w:type="dxa"/>
            <w:tcMar>
              <w:left w:w="28" w:type="dxa"/>
              <w:right w:w="28" w:type="dxa"/>
            </w:tcMar>
            <w:vAlign w:val="center"/>
          </w:tcPr>
          <w:p w14:paraId="213FE226" w14:textId="77777777" w:rsidR="00B10284" w:rsidRDefault="00633D4B">
            <w:pPr>
              <w:snapToGrid w:val="0"/>
              <w:rPr>
                <w:rFonts w:ascii="仿宋" w:eastAsia="仿宋" w:hAnsi="仿宋" w:cs="仿宋" w:hint="eastAsia"/>
              </w:rPr>
            </w:pPr>
            <w:r>
              <w:rPr>
                <w:rFonts w:ascii="仿宋" w:eastAsia="仿宋" w:hAnsi="仿宋" w:cs="仿宋" w:hint="eastAsia"/>
              </w:rPr>
              <w:t>掌握工业机器人工作站集成技术，具备方案设计、设备选型、系统编程及调试优化能力，培养遵循国际标准的工程实施素养，为智能制造产线建设提供技术支撑。</w:t>
            </w:r>
          </w:p>
        </w:tc>
        <w:tc>
          <w:tcPr>
            <w:tcW w:w="4655" w:type="dxa"/>
            <w:tcMar>
              <w:left w:w="28" w:type="dxa"/>
              <w:right w:w="28" w:type="dxa"/>
            </w:tcMar>
            <w:vAlign w:val="center"/>
          </w:tcPr>
          <w:p w14:paraId="2AD39430" w14:textId="77777777" w:rsidR="00B10284" w:rsidRDefault="00633D4B">
            <w:pPr>
              <w:snapToGrid w:val="0"/>
              <w:rPr>
                <w:rFonts w:ascii="仿宋" w:eastAsia="仿宋" w:hAnsi="仿宋" w:cs="仿宋" w:hint="eastAsia"/>
              </w:rPr>
            </w:pPr>
            <w:r>
              <w:rPr>
                <w:rFonts w:ascii="仿宋" w:eastAsia="仿宋" w:hAnsi="仿宋" w:cs="仿宋" w:hint="eastAsia"/>
              </w:rPr>
              <w:t>【主要内容】共分四大模块：集成方案设计（工艺分析/布局规划）、外围设备集成（PLC/视觉/传送带）、机器人编程（离线编程/力控制）、系统调试优化（节拍分析/虚拟调试）。</w:t>
            </w:r>
          </w:p>
          <w:p w14:paraId="11E8BAC0" w14:textId="77777777" w:rsidR="00B10284" w:rsidRDefault="00633D4B">
            <w:pPr>
              <w:snapToGrid w:val="0"/>
              <w:rPr>
                <w:rFonts w:ascii="仿宋" w:eastAsia="仿宋" w:hAnsi="仿宋" w:cs="仿宋" w:hint="eastAsia"/>
              </w:rPr>
            </w:pPr>
            <w:r>
              <w:rPr>
                <w:rFonts w:ascii="仿宋" w:eastAsia="仿宋" w:hAnsi="仿宋" w:cs="仿宋" w:hint="eastAsia"/>
              </w:rPr>
              <w:t>【教学要求】采用工程实战教学模式（理论20%+实践80%），运用项目教学法（如汽车焊接工作站集成）和故障树分析法，通过ABB RobotStudio和西门子Process Simulate平台，结合过程评价（方案设计书）与成果评价（OEE指标测试），培养工业级机器人系统集成能力。</w:t>
            </w:r>
          </w:p>
        </w:tc>
      </w:tr>
      <w:tr w:rsidR="00B10284" w14:paraId="55B9024C" w14:textId="77777777">
        <w:trPr>
          <w:jc w:val="center"/>
        </w:trPr>
        <w:tc>
          <w:tcPr>
            <w:tcW w:w="509" w:type="dxa"/>
            <w:tcMar>
              <w:left w:w="28" w:type="dxa"/>
              <w:right w:w="28" w:type="dxa"/>
            </w:tcMar>
            <w:vAlign w:val="center"/>
          </w:tcPr>
          <w:p w14:paraId="48426094" w14:textId="77777777" w:rsidR="00B10284" w:rsidRDefault="00633D4B">
            <w:pPr>
              <w:snapToGrid w:val="0"/>
              <w:jc w:val="center"/>
              <w:rPr>
                <w:rFonts w:ascii="仿宋" w:eastAsia="仿宋" w:hAnsi="仿宋" w:cs="仿宋" w:hint="eastAsia"/>
              </w:rPr>
            </w:pPr>
            <w:r>
              <w:rPr>
                <w:rFonts w:ascii="仿宋" w:eastAsia="仿宋" w:hAnsi="仿宋" w:cs="仿宋" w:hint="eastAsia"/>
              </w:rPr>
              <w:t>18</w:t>
            </w:r>
          </w:p>
        </w:tc>
        <w:tc>
          <w:tcPr>
            <w:tcW w:w="1584" w:type="dxa"/>
            <w:tcMar>
              <w:left w:w="28" w:type="dxa"/>
              <w:right w:w="28" w:type="dxa"/>
            </w:tcMar>
            <w:vAlign w:val="center"/>
          </w:tcPr>
          <w:p w14:paraId="357FE86E" w14:textId="77777777" w:rsidR="00B10284" w:rsidRDefault="00633D4B">
            <w:pPr>
              <w:snapToGrid w:val="0"/>
              <w:jc w:val="center"/>
              <w:rPr>
                <w:rFonts w:ascii="仿宋" w:eastAsia="仿宋" w:hAnsi="仿宋" w:cs="仿宋" w:hint="eastAsia"/>
              </w:rPr>
            </w:pPr>
            <w:r>
              <w:rPr>
                <w:rFonts w:ascii="仿宋" w:eastAsia="仿宋" w:hAnsi="仿宋" w:cs="仿宋" w:hint="eastAsia"/>
              </w:rPr>
              <w:t>协作机器人技术应用</w:t>
            </w:r>
          </w:p>
        </w:tc>
        <w:tc>
          <w:tcPr>
            <w:tcW w:w="2950" w:type="dxa"/>
            <w:tcMar>
              <w:left w:w="28" w:type="dxa"/>
              <w:right w:w="28" w:type="dxa"/>
            </w:tcMar>
            <w:vAlign w:val="center"/>
          </w:tcPr>
          <w:p w14:paraId="07049590" w14:textId="77777777" w:rsidR="00B10284" w:rsidRDefault="00633D4B">
            <w:pPr>
              <w:snapToGrid w:val="0"/>
              <w:rPr>
                <w:rFonts w:ascii="仿宋" w:eastAsia="仿宋" w:hAnsi="仿宋" w:cs="仿宋" w:hint="eastAsia"/>
              </w:rPr>
            </w:pPr>
            <w:r>
              <w:rPr>
                <w:rFonts w:ascii="仿宋" w:eastAsia="仿宋" w:hAnsi="仿宋" w:cs="仿宋" w:hint="eastAsia"/>
              </w:rPr>
              <w:t>掌握协作机器人安全规范与应用技术，具备人机协作工作站设计、力控制编程及柔性生产系统集成能力，培养符合ISO/TS 15066标准的安全工程素养，为柔性智能制造提供技术支撑。</w:t>
            </w:r>
          </w:p>
        </w:tc>
        <w:tc>
          <w:tcPr>
            <w:tcW w:w="4655" w:type="dxa"/>
            <w:tcMar>
              <w:left w:w="28" w:type="dxa"/>
              <w:right w:w="28" w:type="dxa"/>
            </w:tcMar>
            <w:vAlign w:val="center"/>
          </w:tcPr>
          <w:p w14:paraId="55EA615F" w14:textId="77777777" w:rsidR="00B10284" w:rsidRDefault="00633D4B">
            <w:pPr>
              <w:snapToGrid w:val="0"/>
              <w:rPr>
                <w:rFonts w:ascii="仿宋" w:eastAsia="仿宋" w:hAnsi="仿宋" w:cs="仿宋" w:hint="eastAsia"/>
              </w:rPr>
            </w:pPr>
            <w:r>
              <w:rPr>
                <w:rFonts w:ascii="仿宋" w:eastAsia="仿宋" w:hAnsi="仿宋" w:cs="仿宋" w:hint="eastAsia"/>
              </w:rPr>
              <w:t>【主要内容】共分四大模块：协作特性（功率限制/触停功能）、安全配置（空间监控/速度分离）、应用开发（拖动示教/力控制装配）、系统集成（人机协同工作站）。</w:t>
            </w:r>
          </w:p>
          <w:p w14:paraId="1BA64BDC" w14:textId="77777777" w:rsidR="00B10284" w:rsidRDefault="00633D4B">
            <w:pPr>
              <w:snapToGrid w:val="0"/>
              <w:rPr>
                <w:rFonts w:ascii="仿宋" w:eastAsia="仿宋" w:hAnsi="仿宋" w:cs="仿宋" w:hint="eastAsia"/>
              </w:rPr>
            </w:pPr>
            <w:r>
              <w:rPr>
                <w:rFonts w:ascii="仿宋" w:eastAsia="仿宋" w:hAnsi="仿宋" w:cs="仿宋" w:hint="eastAsia"/>
              </w:rPr>
              <w:t>【教学要求】采用情境化教学模式（理论20%+实践80%），运用案例教学法（如电子产品柔性装配）和角色扮演法（人机协同任务），通过UR5e和FANUC CRX平台，结合过程评价（安全风险评估）与成果评价（系统流畅度测试），培养工业级协作机器人部署能力。</w:t>
            </w:r>
          </w:p>
        </w:tc>
      </w:tr>
    </w:tbl>
    <w:p w14:paraId="359A1379" w14:textId="77777777" w:rsidR="00B10284" w:rsidRDefault="00633D4B">
      <w:pPr>
        <w:pStyle w:val="2"/>
        <w:ind w:firstLine="482"/>
        <w:rPr>
          <w:rFonts w:ascii="仿宋" w:eastAsia="仿宋" w:hAnsi="仿宋" w:cs="仿宋" w:hint="eastAsia"/>
        </w:rPr>
      </w:pPr>
      <w:bookmarkStart w:id="28" w:name="_Toc4680"/>
      <w:bookmarkEnd w:id="27"/>
      <w:r>
        <w:rPr>
          <w:rFonts w:ascii="仿宋" w:eastAsia="仿宋" w:hAnsi="仿宋" w:cs="仿宋" w:hint="eastAsia"/>
        </w:rPr>
        <w:lastRenderedPageBreak/>
        <w:t>（四）</w:t>
      </w:r>
      <w:bookmarkStart w:id="29" w:name="_Hlk179299500"/>
      <w:r>
        <w:rPr>
          <w:rFonts w:ascii="仿宋" w:eastAsia="仿宋" w:hAnsi="仿宋" w:cs="仿宋" w:hint="eastAsia"/>
        </w:rPr>
        <w:t>数字素养及创新创业必修课程</w:t>
      </w:r>
      <w:bookmarkEnd w:id="28"/>
      <w:bookmarkEnd w:id="29"/>
    </w:p>
    <w:p w14:paraId="72E9D814" w14:textId="77777777" w:rsidR="00B10284" w:rsidRDefault="00633D4B">
      <w:pPr>
        <w:spacing w:line="360" w:lineRule="auto"/>
        <w:jc w:val="center"/>
        <w:rPr>
          <w:rFonts w:ascii="仿宋" w:eastAsia="仿宋" w:hAnsi="仿宋" w:cs="仿宋" w:hint="eastAsia"/>
          <w:b/>
          <w:bCs/>
          <w:sz w:val="24"/>
          <w:szCs w:val="24"/>
        </w:rPr>
      </w:pPr>
      <w:r>
        <w:rPr>
          <w:rFonts w:ascii="仿宋" w:eastAsia="仿宋" w:hAnsi="仿宋" w:cs="仿宋" w:hint="eastAsia"/>
          <w:b/>
          <w:bCs/>
          <w:sz w:val="24"/>
          <w:szCs w:val="24"/>
        </w:rPr>
        <w:t>表4 数字素养及创新创业必修课程目标、主要内容与教学要求</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180"/>
        <w:gridCol w:w="3264"/>
        <w:gridCol w:w="5197"/>
      </w:tblGrid>
      <w:tr w:rsidR="00B10284" w14:paraId="0745AC86" w14:textId="77777777">
        <w:trPr>
          <w:tblHeader/>
          <w:jc w:val="center"/>
        </w:trPr>
        <w:tc>
          <w:tcPr>
            <w:tcW w:w="537" w:type="dxa"/>
            <w:tcMar>
              <w:top w:w="0" w:type="dxa"/>
              <w:left w:w="28" w:type="dxa"/>
              <w:bottom w:w="0" w:type="dxa"/>
              <w:right w:w="28" w:type="dxa"/>
            </w:tcMar>
            <w:vAlign w:val="center"/>
          </w:tcPr>
          <w:p w14:paraId="10137047" w14:textId="77777777" w:rsidR="00B10284" w:rsidRDefault="00633D4B">
            <w:pPr>
              <w:snapToGrid w:val="0"/>
              <w:jc w:val="center"/>
              <w:rPr>
                <w:rFonts w:ascii="仿宋" w:eastAsia="仿宋" w:hAnsi="仿宋" w:cs="仿宋" w:hint="eastAsia"/>
                <w:b/>
                <w:bCs/>
              </w:rPr>
            </w:pPr>
            <w:r>
              <w:rPr>
                <w:rFonts w:ascii="仿宋" w:eastAsia="仿宋" w:hAnsi="仿宋" w:cs="仿宋" w:hint="eastAsia"/>
                <w:b/>
                <w:bCs/>
              </w:rPr>
              <w:t>序号</w:t>
            </w:r>
          </w:p>
        </w:tc>
        <w:tc>
          <w:tcPr>
            <w:tcW w:w="1180" w:type="dxa"/>
            <w:tcMar>
              <w:top w:w="0" w:type="dxa"/>
              <w:left w:w="28" w:type="dxa"/>
              <w:bottom w:w="0" w:type="dxa"/>
              <w:right w:w="28" w:type="dxa"/>
            </w:tcMar>
            <w:vAlign w:val="center"/>
          </w:tcPr>
          <w:p w14:paraId="54C714C1" w14:textId="77777777" w:rsidR="00B10284" w:rsidRDefault="00633D4B">
            <w:pPr>
              <w:snapToGrid w:val="0"/>
              <w:jc w:val="center"/>
              <w:rPr>
                <w:rFonts w:ascii="仿宋" w:eastAsia="仿宋" w:hAnsi="仿宋" w:cs="仿宋" w:hint="eastAsia"/>
                <w:b/>
                <w:bCs/>
              </w:rPr>
            </w:pPr>
            <w:r>
              <w:rPr>
                <w:rFonts w:ascii="仿宋" w:eastAsia="仿宋" w:hAnsi="仿宋" w:cs="仿宋" w:hint="eastAsia"/>
                <w:b/>
                <w:bCs/>
              </w:rPr>
              <w:t>课程名称</w:t>
            </w:r>
          </w:p>
        </w:tc>
        <w:tc>
          <w:tcPr>
            <w:tcW w:w="3264" w:type="dxa"/>
            <w:tcMar>
              <w:top w:w="0" w:type="dxa"/>
              <w:left w:w="28" w:type="dxa"/>
              <w:bottom w:w="0" w:type="dxa"/>
              <w:right w:w="28" w:type="dxa"/>
            </w:tcMar>
            <w:vAlign w:val="center"/>
          </w:tcPr>
          <w:p w14:paraId="74741C75" w14:textId="77777777" w:rsidR="00B10284" w:rsidRDefault="00633D4B">
            <w:pPr>
              <w:snapToGrid w:val="0"/>
              <w:jc w:val="center"/>
              <w:rPr>
                <w:rFonts w:ascii="仿宋" w:eastAsia="仿宋" w:hAnsi="仿宋" w:cs="仿宋" w:hint="eastAsia"/>
                <w:b/>
                <w:bCs/>
              </w:rPr>
            </w:pPr>
            <w:r>
              <w:rPr>
                <w:rFonts w:ascii="仿宋" w:eastAsia="仿宋" w:hAnsi="仿宋" w:cs="仿宋" w:hint="eastAsia"/>
                <w:b/>
                <w:bCs/>
              </w:rPr>
              <w:t>课程目标</w:t>
            </w:r>
          </w:p>
        </w:tc>
        <w:tc>
          <w:tcPr>
            <w:tcW w:w="5197" w:type="dxa"/>
            <w:tcMar>
              <w:top w:w="0" w:type="dxa"/>
              <w:left w:w="28" w:type="dxa"/>
              <w:bottom w:w="0" w:type="dxa"/>
              <w:right w:w="28" w:type="dxa"/>
            </w:tcMar>
            <w:vAlign w:val="center"/>
          </w:tcPr>
          <w:p w14:paraId="2574A75F" w14:textId="77777777" w:rsidR="00B10284" w:rsidRDefault="00633D4B">
            <w:pPr>
              <w:snapToGrid w:val="0"/>
              <w:jc w:val="center"/>
              <w:rPr>
                <w:rFonts w:ascii="仿宋" w:eastAsia="仿宋" w:hAnsi="仿宋" w:cs="仿宋" w:hint="eastAsia"/>
                <w:b/>
                <w:bCs/>
              </w:rPr>
            </w:pPr>
            <w:r>
              <w:rPr>
                <w:rFonts w:ascii="仿宋" w:eastAsia="仿宋" w:hAnsi="仿宋" w:cs="仿宋" w:hint="eastAsia"/>
                <w:b/>
                <w:bCs/>
              </w:rPr>
              <w:t>主要内容与教学要求</w:t>
            </w:r>
          </w:p>
        </w:tc>
      </w:tr>
      <w:tr w:rsidR="00B10284" w14:paraId="08C21270" w14:textId="77777777">
        <w:trPr>
          <w:jc w:val="center"/>
        </w:trPr>
        <w:tc>
          <w:tcPr>
            <w:tcW w:w="537" w:type="dxa"/>
            <w:tcMar>
              <w:left w:w="28" w:type="dxa"/>
              <w:right w:w="28" w:type="dxa"/>
            </w:tcMar>
            <w:vAlign w:val="center"/>
          </w:tcPr>
          <w:p w14:paraId="16F84F53" w14:textId="77777777" w:rsidR="00B10284" w:rsidRDefault="00633D4B">
            <w:pPr>
              <w:snapToGrid w:val="0"/>
              <w:jc w:val="center"/>
              <w:textAlignment w:val="center"/>
              <w:rPr>
                <w:rFonts w:ascii="仿宋" w:eastAsia="仿宋" w:hAnsi="仿宋" w:cs="仿宋" w:hint="eastAsia"/>
                <w:color w:val="000000"/>
                <w:sz w:val="22"/>
                <w:szCs w:val="22"/>
              </w:rPr>
            </w:pPr>
            <w:r>
              <w:rPr>
                <w:rFonts w:ascii="仿宋" w:eastAsia="仿宋" w:hAnsi="仿宋" w:cs="仿宋" w:hint="eastAsia"/>
                <w:color w:val="000000"/>
                <w:sz w:val="22"/>
                <w:szCs w:val="22"/>
              </w:rPr>
              <w:t>1</w:t>
            </w:r>
          </w:p>
        </w:tc>
        <w:tc>
          <w:tcPr>
            <w:tcW w:w="1180" w:type="dxa"/>
            <w:tcMar>
              <w:left w:w="28" w:type="dxa"/>
              <w:right w:w="28" w:type="dxa"/>
            </w:tcMar>
            <w:vAlign w:val="center"/>
          </w:tcPr>
          <w:p w14:paraId="4F07D0EF" w14:textId="77777777" w:rsidR="00B10284" w:rsidRDefault="00633D4B">
            <w:pPr>
              <w:snapToGrid w:val="0"/>
              <w:jc w:val="center"/>
              <w:rPr>
                <w:rFonts w:ascii="仿宋" w:eastAsia="仿宋" w:hAnsi="仿宋" w:cs="仿宋" w:hint="eastAsia"/>
              </w:rPr>
            </w:pPr>
            <w:r>
              <w:rPr>
                <w:rFonts w:ascii="仿宋" w:eastAsia="仿宋" w:hAnsi="仿宋" w:cs="仿宋" w:hint="eastAsia"/>
              </w:rPr>
              <w:t>数字办公</w:t>
            </w:r>
          </w:p>
        </w:tc>
        <w:tc>
          <w:tcPr>
            <w:tcW w:w="3264" w:type="dxa"/>
            <w:tcMar>
              <w:left w:w="28" w:type="dxa"/>
              <w:right w:w="28" w:type="dxa"/>
            </w:tcMar>
            <w:vAlign w:val="center"/>
          </w:tcPr>
          <w:p w14:paraId="79E739FC" w14:textId="77777777" w:rsidR="00B10284" w:rsidRDefault="00633D4B">
            <w:pPr>
              <w:snapToGrid w:val="0"/>
              <w:rPr>
                <w:rFonts w:ascii="仿宋" w:eastAsia="仿宋" w:hAnsi="仿宋" w:cs="仿宋" w:hint="eastAsia"/>
              </w:rPr>
            </w:pPr>
            <w:r>
              <w:rPr>
                <w:rFonts w:ascii="仿宋" w:eastAsia="仿宋" w:hAnsi="仿宋" w:cs="仿宋" w:hint="eastAsia"/>
              </w:rPr>
              <w:t>了解职业发展的基本概念、理论和模型，包括职业生涯规划的步骤、职业兴趣和能力的探索方法等，掌握求职过程中的关键知识和技能。</w:t>
            </w:r>
          </w:p>
          <w:p w14:paraId="36A87E98" w14:textId="77777777" w:rsidR="00B10284" w:rsidRDefault="00633D4B">
            <w:pPr>
              <w:snapToGrid w:val="0"/>
              <w:rPr>
                <w:rFonts w:ascii="仿宋" w:eastAsia="仿宋" w:hAnsi="仿宋" w:cs="仿宋" w:hint="eastAsia"/>
              </w:rPr>
            </w:pPr>
            <w:r>
              <w:rPr>
                <w:rFonts w:ascii="仿宋" w:eastAsia="仿宋" w:hAnsi="仿宋" w:cs="仿宋" w:hint="eastAsia"/>
              </w:rPr>
              <w:t>提升职业规划能力，并能够结合自身特点和外部环境，制定合理、可行的职业生涯规划，并能根据实际情况进行调整。</w:t>
            </w:r>
          </w:p>
          <w:p w14:paraId="790D6568" w14:textId="77777777" w:rsidR="00B10284" w:rsidRDefault="00633D4B">
            <w:pPr>
              <w:snapToGrid w:val="0"/>
              <w:rPr>
                <w:rFonts w:ascii="仿宋" w:eastAsia="仿宋" w:hAnsi="仿宋" w:cs="仿宋" w:hint="eastAsia"/>
              </w:rPr>
            </w:pPr>
            <w:r>
              <w:rPr>
                <w:rFonts w:ascii="仿宋" w:eastAsia="仿宋" w:hAnsi="仿宋" w:cs="仿宋" w:hint="eastAsia"/>
              </w:rPr>
              <w:t>提升综合素质和竞争力。具备适应职场变化和挑战的综合素质。</w:t>
            </w:r>
          </w:p>
        </w:tc>
        <w:tc>
          <w:tcPr>
            <w:tcW w:w="5197" w:type="dxa"/>
            <w:tcMar>
              <w:left w:w="28" w:type="dxa"/>
              <w:right w:w="28" w:type="dxa"/>
            </w:tcMar>
            <w:vAlign w:val="center"/>
          </w:tcPr>
          <w:p w14:paraId="11F83EF8" w14:textId="77777777" w:rsidR="00B10284" w:rsidRDefault="00633D4B">
            <w:pPr>
              <w:snapToGrid w:val="0"/>
              <w:rPr>
                <w:rFonts w:ascii="仿宋" w:eastAsia="仿宋" w:hAnsi="仿宋" w:cs="仿宋" w:hint="eastAsia"/>
              </w:rPr>
            </w:pPr>
            <w:r>
              <w:rPr>
                <w:rFonts w:ascii="仿宋" w:eastAsia="仿宋" w:hAnsi="仿宋" w:cs="仿宋" w:hint="eastAsia"/>
              </w:rPr>
              <w:t>【主要内容】本课程主要包括四大模块：模块一职业规划能力建设包括职业认知、自我认知、职业生涯规划。模块二就业营销力建设包括就业信息的收集与处理、求职材料的制作与投递、求职礼仪、求职中的口语表达、面试以及求职的途径与技巧。模块三就业保护力建设包括职业道德、职业素质、就业政策和法律法规。模块四包括创新教育和创业教育。</w:t>
            </w:r>
          </w:p>
          <w:p w14:paraId="7B94710E" w14:textId="77777777" w:rsidR="00B10284" w:rsidRDefault="00633D4B">
            <w:pPr>
              <w:snapToGrid w:val="0"/>
              <w:rPr>
                <w:rFonts w:ascii="仿宋" w:eastAsia="仿宋" w:hAnsi="仿宋" w:cs="仿宋" w:hint="eastAsia"/>
              </w:rPr>
            </w:pPr>
            <w:r>
              <w:rPr>
                <w:rFonts w:ascii="仿宋" w:eastAsia="仿宋" w:hAnsi="仿宋" w:cs="仿宋" w:hint="eastAsia"/>
              </w:rPr>
              <w:t>【教学要求】本课程主要采用讲授法、案例分析法、小组讨论法、模拟演练法等多种教学方法相结合教学模式，使用讲授法、案例分析法、小组讨论法、模拟演练法等多样化的教学方法，激发学生的学习兴趣和参与度，提高教学效果。借助校内多媒体教室、职业指导实验室、就业信息平台，以及校外企业实习基地、校友资源等丰富的教学环境与资源，通过形成性考核与终结性考核相结合的考核方式，完成学生职业规划能力、求职营销能力、就业保护能力、信息处理能力、沟通协作能力、问题解决能力、职场适应能力等综合职业能力的培养。</w:t>
            </w:r>
          </w:p>
        </w:tc>
      </w:tr>
      <w:tr w:rsidR="00B10284" w14:paraId="4AA8826E" w14:textId="77777777">
        <w:trPr>
          <w:jc w:val="center"/>
        </w:trPr>
        <w:tc>
          <w:tcPr>
            <w:tcW w:w="537" w:type="dxa"/>
            <w:tcMar>
              <w:left w:w="28" w:type="dxa"/>
              <w:right w:w="28" w:type="dxa"/>
            </w:tcMar>
            <w:vAlign w:val="center"/>
          </w:tcPr>
          <w:p w14:paraId="1849F8FB" w14:textId="77777777" w:rsidR="00B10284" w:rsidRDefault="00633D4B">
            <w:pPr>
              <w:snapToGrid w:val="0"/>
              <w:jc w:val="center"/>
              <w:textAlignment w:val="center"/>
              <w:rPr>
                <w:rFonts w:ascii="仿宋" w:eastAsia="仿宋" w:hAnsi="仿宋" w:cs="仿宋" w:hint="eastAsia"/>
                <w:color w:val="000000"/>
                <w:sz w:val="22"/>
                <w:szCs w:val="22"/>
              </w:rPr>
            </w:pPr>
            <w:r>
              <w:rPr>
                <w:rFonts w:ascii="仿宋" w:eastAsia="仿宋" w:hAnsi="仿宋" w:cs="仿宋" w:hint="eastAsia"/>
                <w:color w:val="000000"/>
                <w:sz w:val="22"/>
                <w:szCs w:val="22"/>
              </w:rPr>
              <w:t>2</w:t>
            </w:r>
          </w:p>
        </w:tc>
        <w:tc>
          <w:tcPr>
            <w:tcW w:w="1180" w:type="dxa"/>
            <w:tcMar>
              <w:left w:w="28" w:type="dxa"/>
              <w:right w:w="28" w:type="dxa"/>
            </w:tcMar>
            <w:vAlign w:val="center"/>
          </w:tcPr>
          <w:p w14:paraId="68E161B0" w14:textId="77777777" w:rsidR="00B10284" w:rsidRDefault="00633D4B">
            <w:pPr>
              <w:snapToGrid w:val="0"/>
              <w:jc w:val="center"/>
              <w:rPr>
                <w:rFonts w:ascii="仿宋" w:eastAsia="仿宋" w:hAnsi="仿宋" w:cs="仿宋" w:hint="eastAsia"/>
                <w:color w:val="000000"/>
              </w:rPr>
            </w:pPr>
            <w:r>
              <w:rPr>
                <w:rFonts w:ascii="仿宋" w:eastAsia="仿宋" w:hAnsi="仿宋" w:cs="仿宋" w:hint="eastAsia"/>
                <w:kern w:val="2"/>
              </w:rPr>
              <w:t>人工智能大模型实践与应用</w:t>
            </w:r>
          </w:p>
        </w:tc>
        <w:tc>
          <w:tcPr>
            <w:tcW w:w="3264" w:type="dxa"/>
            <w:tcMar>
              <w:left w:w="28" w:type="dxa"/>
              <w:right w:w="28" w:type="dxa"/>
            </w:tcMar>
            <w:vAlign w:val="center"/>
          </w:tcPr>
          <w:p w14:paraId="296D9918" w14:textId="77777777" w:rsidR="00B10284" w:rsidRDefault="00633D4B">
            <w:pPr>
              <w:snapToGrid w:val="0"/>
              <w:rPr>
                <w:rFonts w:ascii="仿宋" w:eastAsia="仿宋" w:hAnsi="仿宋" w:cs="仿宋" w:hint="eastAsia"/>
              </w:rPr>
            </w:pPr>
            <w:r>
              <w:rPr>
                <w:rFonts w:ascii="仿宋" w:eastAsia="仿宋" w:hAnsi="仿宋" w:cs="仿宋" w:hint="eastAsia"/>
                <w:kern w:val="2"/>
              </w:rPr>
              <w:t>掌握人工智能基础实践技能，熟悉AI工具在教学场景中的应用方法，提升将人工智能技术融入教学的实操能力，助力教学创新与效率提升。</w:t>
            </w:r>
          </w:p>
        </w:tc>
        <w:tc>
          <w:tcPr>
            <w:tcW w:w="5197" w:type="dxa"/>
            <w:tcMar>
              <w:left w:w="28" w:type="dxa"/>
              <w:right w:w="28" w:type="dxa"/>
            </w:tcMar>
            <w:vAlign w:val="center"/>
          </w:tcPr>
          <w:p w14:paraId="6C9706BB"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人工智能基础概念与常用工具（如Python基础、AI教学平台操作）、AI在教学场景中的应用案例（课件智能化制作、个性化教学资源生成）、人工智能教学实践项目设计（教学活动AI辅助方案、学情分析AI工具应用）、AI教学伦理与规范。</w:t>
            </w:r>
          </w:p>
          <w:p w14:paraId="78EA2C0A" w14:textId="77777777" w:rsidR="00B10284" w:rsidRDefault="00633D4B">
            <w:pPr>
              <w:snapToGrid w:val="0"/>
              <w:rPr>
                <w:rFonts w:ascii="仿宋" w:eastAsia="仿宋" w:hAnsi="仿宋" w:cs="仿宋" w:hint="eastAsia"/>
              </w:rPr>
            </w:pPr>
            <w:r>
              <w:rPr>
                <w:rFonts w:ascii="仿宋" w:eastAsia="仿宋" w:hAnsi="仿宋" w:cs="仿宋" w:hint="eastAsia"/>
                <w:kern w:val="2"/>
              </w:rPr>
              <w:t>【教学要求】参与AI工具实操与教学实践活动，完成至少1个AI融入教学的实践项目；掌握AI教学工具的基础操作；具备将AI技术应用于日常教学的初步能力；遵守AI教学伦理规范，合理利用技术辅助教学。</w:t>
            </w:r>
          </w:p>
        </w:tc>
      </w:tr>
      <w:tr w:rsidR="00B10284" w14:paraId="3571885B" w14:textId="77777777">
        <w:trPr>
          <w:jc w:val="center"/>
        </w:trPr>
        <w:tc>
          <w:tcPr>
            <w:tcW w:w="537" w:type="dxa"/>
            <w:tcMar>
              <w:left w:w="28" w:type="dxa"/>
              <w:right w:w="28" w:type="dxa"/>
            </w:tcMar>
            <w:vAlign w:val="center"/>
          </w:tcPr>
          <w:p w14:paraId="3DA0871C" w14:textId="77777777" w:rsidR="00B10284" w:rsidRDefault="00633D4B">
            <w:pPr>
              <w:snapToGrid w:val="0"/>
              <w:jc w:val="center"/>
              <w:textAlignment w:val="center"/>
              <w:rPr>
                <w:rFonts w:ascii="仿宋" w:eastAsia="仿宋" w:hAnsi="仿宋" w:cs="仿宋" w:hint="eastAsia"/>
              </w:rPr>
            </w:pPr>
            <w:r>
              <w:rPr>
                <w:rFonts w:ascii="仿宋" w:eastAsia="仿宋" w:hAnsi="仿宋" w:cs="仿宋" w:hint="eastAsia"/>
              </w:rPr>
              <w:t>3</w:t>
            </w:r>
          </w:p>
        </w:tc>
        <w:tc>
          <w:tcPr>
            <w:tcW w:w="1180" w:type="dxa"/>
            <w:tcMar>
              <w:left w:w="28" w:type="dxa"/>
              <w:right w:w="28" w:type="dxa"/>
            </w:tcMar>
            <w:vAlign w:val="center"/>
          </w:tcPr>
          <w:p w14:paraId="526C0C25" w14:textId="77777777" w:rsidR="00B10284" w:rsidRDefault="00633D4B">
            <w:pPr>
              <w:snapToGrid w:val="0"/>
              <w:jc w:val="center"/>
              <w:rPr>
                <w:rFonts w:ascii="仿宋" w:eastAsia="仿宋" w:hAnsi="仿宋" w:cs="仿宋" w:hint="eastAsia"/>
              </w:rPr>
            </w:pPr>
            <w:r>
              <w:rPr>
                <w:rFonts w:ascii="仿宋" w:eastAsia="仿宋" w:hAnsi="仿宋" w:cs="仿宋" w:hint="eastAsia"/>
              </w:rPr>
              <w:t>职业生涯规划</w:t>
            </w:r>
          </w:p>
        </w:tc>
        <w:tc>
          <w:tcPr>
            <w:tcW w:w="3264" w:type="dxa"/>
            <w:tcMar>
              <w:left w:w="28" w:type="dxa"/>
              <w:right w:w="28" w:type="dxa"/>
            </w:tcMar>
            <w:vAlign w:val="center"/>
          </w:tcPr>
          <w:p w14:paraId="161AD284"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了解职业发展的基本概念、理论和模型，包括职业生涯规划的步骤、职业兴趣和能力的探索方法等，掌握求职过程中的关键知识和技能。</w:t>
            </w:r>
          </w:p>
          <w:p w14:paraId="1E0ADB16"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提升职业规划能力，并能够结合自身特点和外部环境，制定合理、可行的职业生涯规划，并能根据实际情况进行调整。</w:t>
            </w:r>
          </w:p>
          <w:p w14:paraId="21839943"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提升综合素质和竞争力。具备适应职场变化和挑战的综合素质。</w:t>
            </w:r>
          </w:p>
          <w:p w14:paraId="509B50A4" w14:textId="77777777" w:rsidR="00B10284" w:rsidRDefault="00B10284">
            <w:pPr>
              <w:snapToGrid w:val="0"/>
              <w:rPr>
                <w:rFonts w:ascii="仿宋" w:eastAsia="仿宋" w:hAnsi="仿宋" w:cs="仿宋" w:hint="eastAsia"/>
              </w:rPr>
            </w:pPr>
          </w:p>
        </w:tc>
        <w:tc>
          <w:tcPr>
            <w:tcW w:w="5197" w:type="dxa"/>
            <w:tcMar>
              <w:left w:w="28" w:type="dxa"/>
              <w:right w:w="28" w:type="dxa"/>
            </w:tcMar>
            <w:vAlign w:val="center"/>
          </w:tcPr>
          <w:p w14:paraId="71719158"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w:t>
            </w:r>
          </w:p>
          <w:p w14:paraId="2CE1E125"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本课程主要包括四大模块：模块一职业规划能力建设包括职业认知、自我认知、职业生涯规划。模块二就业营销力建设包括就业信息的收集与处理、求职材料的制作与投递、求职礼仪、求职中的口语表达、面试以及求职的途径与技巧。模块三就业保护力建设包括职业道德、职业素质、就业政策和法律法规。模块四包括创新教育和创业教育。</w:t>
            </w:r>
          </w:p>
          <w:p w14:paraId="70870BCD"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w:t>
            </w:r>
          </w:p>
          <w:p w14:paraId="07DC9CA1" w14:textId="77777777" w:rsidR="00B10284" w:rsidRDefault="00633D4B">
            <w:pPr>
              <w:snapToGrid w:val="0"/>
              <w:rPr>
                <w:rFonts w:ascii="仿宋" w:eastAsia="仿宋" w:hAnsi="仿宋" w:cs="仿宋" w:hint="eastAsia"/>
              </w:rPr>
            </w:pPr>
            <w:r>
              <w:rPr>
                <w:rFonts w:ascii="仿宋" w:eastAsia="仿宋" w:hAnsi="仿宋" w:cs="仿宋" w:hint="eastAsia"/>
              </w:rPr>
              <w:t>本课程主要采用讲授法、案例分析法、小组讨论法、模拟演练法等多种教学方法相结合教学模式，使用讲授法、案例分析法、小组讨论法、模拟演练法等多样化的教学方法，激发学生的学习兴趣和参与度，提高教学效果。借助校内多媒体教室、职业指导实验室、就业信息平台，以及校外企业实习基地、校友资源等丰富的教学环境与资源，通过形成性考核与终结性考核相结合的考核方式，完成学生职业规划能力、求职营销能力、就业保护能力、信息处理能力、沟通协作能力、问题解决能力、职场适应能力等综合职业能力的培养。</w:t>
            </w:r>
          </w:p>
        </w:tc>
      </w:tr>
      <w:tr w:rsidR="00B10284" w14:paraId="59238DEE" w14:textId="77777777">
        <w:trPr>
          <w:jc w:val="center"/>
        </w:trPr>
        <w:tc>
          <w:tcPr>
            <w:tcW w:w="537" w:type="dxa"/>
            <w:tcMar>
              <w:left w:w="28" w:type="dxa"/>
              <w:right w:w="28" w:type="dxa"/>
            </w:tcMar>
            <w:vAlign w:val="center"/>
          </w:tcPr>
          <w:p w14:paraId="5F88E9EB" w14:textId="77777777" w:rsidR="00B10284" w:rsidRDefault="00633D4B">
            <w:pPr>
              <w:snapToGrid w:val="0"/>
              <w:jc w:val="center"/>
              <w:textAlignment w:val="center"/>
              <w:rPr>
                <w:rFonts w:ascii="仿宋" w:eastAsia="仿宋" w:hAnsi="仿宋" w:cs="仿宋" w:hint="eastAsia"/>
              </w:rPr>
            </w:pPr>
            <w:r>
              <w:rPr>
                <w:rFonts w:ascii="仿宋" w:eastAsia="仿宋" w:hAnsi="仿宋" w:cs="仿宋" w:hint="eastAsia"/>
              </w:rPr>
              <w:lastRenderedPageBreak/>
              <w:t>4</w:t>
            </w:r>
          </w:p>
        </w:tc>
        <w:tc>
          <w:tcPr>
            <w:tcW w:w="1180" w:type="dxa"/>
            <w:tcMar>
              <w:left w:w="28" w:type="dxa"/>
              <w:right w:w="28" w:type="dxa"/>
            </w:tcMar>
            <w:vAlign w:val="center"/>
          </w:tcPr>
          <w:p w14:paraId="2282B490" w14:textId="77777777" w:rsidR="00B10284" w:rsidRDefault="00633D4B">
            <w:pPr>
              <w:snapToGrid w:val="0"/>
              <w:jc w:val="center"/>
              <w:rPr>
                <w:rFonts w:ascii="仿宋" w:eastAsia="仿宋" w:hAnsi="仿宋" w:cs="仿宋" w:hint="eastAsia"/>
              </w:rPr>
            </w:pPr>
            <w:r>
              <w:rPr>
                <w:rFonts w:ascii="仿宋" w:eastAsia="仿宋" w:hAnsi="仿宋" w:cs="仿宋" w:hint="eastAsia"/>
              </w:rPr>
              <w:t>就业指导</w:t>
            </w:r>
          </w:p>
        </w:tc>
        <w:tc>
          <w:tcPr>
            <w:tcW w:w="3264" w:type="dxa"/>
            <w:tcMar>
              <w:left w:w="28" w:type="dxa"/>
              <w:right w:w="28" w:type="dxa"/>
            </w:tcMar>
            <w:vAlign w:val="center"/>
          </w:tcPr>
          <w:p w14:paraId="0B55CA23" w14:textId="77777777" w:rsidR="00B10284" w:rsidRDefault="00633D4B">
            <w:pPr>
              <w:snapToGrid w:val="0"/>
              <w:rPr>
                <w:rFonts w:ascii="仿宋" w:eastAsia="仿宋" w:hAnsi="仿宋" w:cs="仿宋" w:hint="eastAsia"/>
                <w:shd w:val="clear" w:color="auto" w:fill="FFFFFF"/>
              </w:rPr>
            </w:pPr>
            <w:r>
              <w:rPr>
                <w:rFonts w:ascii="仿宋" w:eastAsia="仿宋" w:hAnsi="仿宋" w:cs="仿宋" w:hint="eastAsia"/>
                <w:shd w:val="clear" w:color="auto" w:fill="FFFFFF"/>
              </w:rPr>
              <w:t>树立正确就业观与职业规划意识，了解就业形势与政策法规，掌握求职技巧与职业素养，提升自我认知与岗位匹配能力，培养创新创业精神与终身学习能力，促进顺利就业与职业发展。</w:t>
            </w:r>
          </w:p>
          <w:p w14:paraId="753861AD" w14:textId="77777777" w:rsidR="00B10284" w:rsidRDefault="00B10284">
            <w:pPr>
              <w:snapToGrid w:val="0"/>
              <w:rPr>
                <w:rFonts w:ascii="仿宋" w:eastAsia="仿宋" w:hAnsi="仿宋" w:cs="仿宋" w:hint="eastAsia"/>
              </w:rPr>
            </w:pPr>
          </w:p>
        </w:tc>
        <w:tc>
          <w:tcPr>
            <w:tcW w:w="5197" w:type="dxa"/>
            <w:tcMar>
              <w:left w:w="28" w:type="dxa"/>
              <w:right w:w="28" w:type="dxa"/>
            </w:tcMar>
            <w:vAlign w:val="center"/>
          </w:tcPr>
          <w:p w14:paraId="0F081633"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【主要内容】</w:t>
            </w:r>
          </w:p>
          <w:p w14:paraId="444848D1"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职业规划、自我认知、就业市场分析、求职材料制作、面试技巧、职业礼仪、劳动法规、创新创业基础、职场适应与发展。</w:t>
            </w:r>
          </w:p>
          <w:p w14:paraId="241E4CCC" w14:textId="77777777" w:rsidR="00B10284" w:rsidRDefault="00633D4B">
            <w:pPr>
              <w:snapToGrid w:val="0"/>
              <w:rPr>
                <w:rFonts w:ascii="仿宋" w:eastAsia="仿宋" w:hAnsi="仿宋" w:cs="仿宋" w:hint="eastAsia"/>
                <w:kern w:val="2"/>
              </w:rPr>
            </w:pPr>
            <w:r>
              <w:rPr>
                <w:rFonts w:ascii="仿宋" w:eastAsia="仿宋" w:hAnsi="仿宋" w:cs="仿宋" w:hint="eastAsia"/>
                <w:kern w:val="2"/>
              </w:rPr>
              <w:t>【教学要求】</w:t>
            </w:r>
          </w:p>
          <w:p w14:paraId="397503E7" w14:textId="77777777" w:rsidR="00B10284" w:rsidRDefault="00633D4B">
            <w:pPr>
              <w:snapToGrid w:val="0"/>
              <w:rPr>
                <w:rFonts w:ascii="仿宋" w:eastAsia="仿宋" w:hAnsi="仿宋" w:cs="仿宋" w:hint="eastAsia"/>
              </w:rPr>
            </w:pPr>
            <w:r>
              <w:rPr>
                <w:rFonts w:ascii="仿宋" w:eastAsia="仿宋" w:hAnsi="仿宋" w:cs="仿宋" w:hint="eastAsia"/>
                <w:kern w:val="2"/>
              </w:rPr>
              <w:t>积极参与课堂活动与实训，完成职业测评与规划书；熟练制作简历并进行模拟面试；了解就业政策与权益保护；具备团队协作与沟通能力；遵守职业规范，保持职业诚信；能根据个人特点制定合理职业发展路径并持续学习提升。</w:t>
            </w:r>
          </w:p>
        </w:tc>
      </w:tr>
    </w:tbl>
    <w:p w14:paraId="4408DB92" w14:textId="77777777" w:rsidR="00B10284" w:rsidRDefault="00633D4B">
      <w:pPr>
        <w:rPr>
          <w:rFonts w:ascii="仿宋" w:eastAsia="仿宋" w:hAnsi="仿宋" w:cs="仿宋" w:hint="eastAsia"/>
        </w:rPr>
      </w:pPr>
      <w:r>
        <w:rPr>
          <w:rFonts w:ascii="仿宋" w:eastAsia="仿宋" w:hAnsi="仿宋" w:cs="仿宋" w:hint="eastAsia"/>
        </w:rPr>
        <w:br w:type="page"/>
      </w:r>
    </w:p>
    <w:p w14:paraId="22DC5066" w14:textId="77777777" w:rsidR="00B10284" w:rsidRDefault="00B10284">
      <w:pPr>
        <w:pStyle w:val="1"/>
        <w:ind w:firstLine="482"/>
        <w:rPr>
          <w:rFonts w:ascii="仿宋" w:eastAsia="仿宋" w:hAnsi="仿宋" w:cs="仿宋" w:hint="eastAsia"/>
        </w:rPr>
        <w:sectPr w:rsidR="00B10284">
          <w:footerReference w:type="default" r:id="rId13"/>
          <w:footerReference w:type="first" r:id="rId14"/>
          <w:pgSz w:w="11906" w:h="16838"/>
          <w:pgMar w:top="1440" w:right="1797" w:bottom="1440" w:left="1797" w:header="851" w:footer="992" w:gutter="0"/>
          <w:pgNumType w:start="1"/>
          <w:cols w:space="720"/>
          <w:titlePg/>
          <w:docGrid w:type="linesAndChars" w:linePitch="312"/>
        </w:sectPr>
      </w:pPr>
    </w:p>
    <w:p w14:paraId="79052328" w14:textId="77777777" w:rsidR="00B10284" w:rsidRDefault="00633D4B">
      <w:pPr>
        <w:pStyle w:val="1"/>
        <w:ind w:firstLine="482"/>
        <w:rPr>
          <w:rFonts w:ascii="仿宋" w:eastAsia="仿宋" w:hAnsi="仿宋" w:cs="仿宋" w:hint="eastAsia"/>
        </w:rPr>
      </w:pPr>
      <w:bookmarkStart w:id="30" w:name="_Toc19590"/>
      <w:r>
        <w:rPr>
          <w:rFonts w:ascii="仿宋" w:eastAsia="仿宋" w:hAnsi="仿宋" w:cs="仿宋" w:hint="eastAsia"/>
        </w:rPr>
        <w:lastRenderedPageBreak/>
        <w:t>七、教学进程总体安排</w:t>
      </w:r>
      <w:bookmarkEnd w:id="30"/>
    </w:p>
    <w:p w14:paraId="5522A805" w14:textId="77777777" w:rsidR="00B10284" w:rsidRDefault="00633D4B">
      <w:pPr>
        <w:overflowPunct w:val="0"/>
        <w:adjustRightInd w:val="0"/>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1.职业通识教育模块教学进程安排</w:t>
      </w:r>
    </w:p>
    <w:p w14:paraId="2D94B6A3" w14:textId="77777777" w:rsidR="00B10284" w:rsidRDefault="00633D4B">
      <w:pPr>
        <w:overflowPunct w:val="0"/>
        <w:adjustRightInd w:val="0"/>
        <w:spacing w:line="360" w:lineRule="auto"/>
        <w:jc w:val="center"/>
        <w:rPr>
          <w:rFonts w:ascii="仿宋" w:eastAsia="仿宋" w:hAnsi="仿宋" w:cs="仿宋" w:hint="eastAsia"/>
          <w:b/>
          <w:bCs/>
          <w:sz w:val="24"/>
          <w:szCs w:val="24"/>
        </w:rPr>
      </w:pPr>
      <w:r>
        <w:rPr>
          <w:rFonts w:ascii="仿宋" w:eastAsia="仿宋" w:hAnsi="仿宋" w:cs="仿宋" w:hint="eastAsia"/>
          <w:b/>
          <w:sz w:val="24"/>
          <w:szCs w:val="24"/>
        </w:rPr>
        <w:t xml:space="preserve">表5 </w:t>
      </w:r>
      <w:r>
        <w:rPr>
          <w:rFonts w:ascii="仿宋" w:eastAsia="仿宋" w:hAnsi="仿宋" w:cs="仿宋" w:hint="eastAsia"/>
          <w:b/>
          <w:bCs/>
          <w:sz w:val="24"/>
          <w:szCs w:val="24"/>
        </w:rPr>
        <w:t>职业通识教育模块教学进程表（2025版）</w:t>
      </w:r>
    </w:p>
    <w:tbl>
      <w:tblPr>
        <w:tblW w:w="5732" w:type="pct"/>
        <w:jc w:val="center"/>
        <w:tblLayout w:type="fixed"/>
        <w:tblLook w:val="04A0" w:firstRow="1" w:lastRow="0" w:firstColumn="1" w:lastColumn="0" w:noHBand="0" w:noVBand="1"/>
      </w:tblPr>
      <w:tblGrid>
        <w:gridCol w:w="519"/>
        <w:gridCol w:w="482"/>
        <w:gridCol w:w="576"/>
        <w:gridCol w:w="1417"/>
        <w:gridCol w:w="1863"/>
        <w:gridCol w:w="624"/>
        <w:gridCol w:w="659"/>
        <w:gridCol w:w="659"/>
        <w:gridCol w:w="661"/>
        <w:gridCol w:w="520"/>
        <w:gridCol w:w="430"/>
        <w:gridCol w:w="426"/>
        <w:gridCol w:w="426"/>
        <w:gridCol w:w="514"/>
      </w:tblGrid>
      <w:tr w:rsidR="00B10284" w14:paraId="43A2F0FC" w14:textId="77777777">
        <w:trPr>
          <w:trHeight w:val="312"/>
          <w:jc w:val="center"/>
        </w:trPr>
        <w:tc>
          <w:tcPr>
            <w:tcW w:w="511"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D2F577E"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课程</w:t>
            </w:r>
            <w:r>
              <w:rPr>
                <w:rFonts w:ascii="仿宋" w:eastAsia="仿宋" w:hAnsi="仿宋" w:cs="仿宋" w:hint="eastAsia"/>
                <w:b/>
                <w:bCs/>
                <w:color w:val="000000"/>
              </w:rPr>
              <w:br/>
              <w:t>类型</w:t>
            </w:r>
          </w:p>
        </w:tc>
        <w:tc>
          <w:tcPr>
            <w:tcW w:w="294" w:type="pct"/>
            <w:vMerge w:val="restart"/>
            <w:tcBorders>
              <w:top w:val="single" w:sz="4" w:space="0" w:color="000000"/>
              <w:left w:val="single" w:sz="4" w:space="0" w:color="000000"/>
              <w:bottom w:val="single" w:sz="4" w:space="0" w:color="000000"/>
              <w:right w:val="single" w:sz="4" w:space="0" w:color="000000"/>
            </w:tcBorders>
            <w:vAlign w:val="center"/>
          </w:tcPr>
          <w:p w14:paraId="5C3C532A"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课程性质</w:t>
            </w:r>
          </w:p>
        </w:tc>
        <w:tc>
          <w:tcPr>
            <w:tcW w:w="724" w:type="pct"/>
            <w:vMerge w:val="restart"/>
            <w:tcBorders>
              <w:top w:val="single" w:sz="4" w:space="0" w:color="000000"/>
              <w:left w:val="single" w:sz="4" w:space="0" w:color="000000"/>
              <w:bottom w:val="single" w:sz="4" w:space="0" w:color="000000"/>
              <w:right w:val="single" w:sz="4" w:space="0" w:color="000000"/>
            </w:tcBorders>
            <w:vAlign w:val="center"/>
          </w:tcPr>
          <w:p w14:paraId="114F5CA9"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课程代码</w:t>
            </w:r>
          </w:p>
        </w:tc>
        <w:tc>
          <w:tcPr>
            <w:tcW w:w="951" w:type="pct"/>
            <w:vMerge w:val="restart"/>
            <w:tcBorders>
              <w:top w:val="single" w:sz="4" w:space="0" w:color="000000"/>
              <w:left w:val="single" w:sz="4" w:space="0" w:color="000000"/>
              <w:bottom w:val="single" w:sz="4" w:space="0" w:color="000000"/>
              <w:right w:val="single" w:sz="4" w:space="0" w:color="000000"/>
            </w:tcBorders>
            <w:vAlign w:val="center"/>
          </w:tcPr>
          <w:p w14:paraId="2CA2702D"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课程名称</w:t>
            </w:r>
          </w:p>
        </w:tc>
        <w:tc>
          <w:tcPr>
            <w:tcW w:w="319" w:type="pct"/>
            <w:vMerge w:val="restart"/>
            <w:tcBorders>
              <w:top w:val="single" w:sz="4" w:space="0" w:color="000000"/>
              <w:left w:val="single" w:sz="4" w:space="0" w:color="000000"/>
              <w:bottom w:val="single" w:sz="4" w:space="0" w:color="000000"/>
              <w:right w:val="single" w:sz="4" w:space="0" w:color="000000"/>
            </w:tcBorders>
            <w:vAlign w:val="center"/>
          </w:tcPr>
          <w:p w14:paraId="6EB62B56"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学分</w:t>
            </w:r>
          </w:p>
        </w:tc>
        <w:tc>
          <w:tcPr>
            <w:tcW w:w="337" w:type="pct"/>
            <w:vMerge w:val="restart"/>
            <w:tcBorders>
              <w:top w:val="single" w:sz="4" w:space="0" w:color="000000"/>
              <w:left w:val="single" w:sz="4" w:space="0" w:color="000000"/>
              <w:bottom w:val="single" w:sz="4" w:space="0" w:color="000000"/>
              <w:right w:val="single" w:sz="4" w:space="0" w:color="000000"/>
            </w:tcBorders>
            <w:vAlign w:val="center"/>
          </w:tcPr>
          <w:p w14:paraId="5DA97CE6"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学时</w:t>
            </w:r>
          </w:p>
        </w:tc>
        <w:tc>
          <w:tcPr>
            <w:tcW w:w="1161" w:type="pct"/>
            <w:gridSpan w:val="4"/>
            <w:tcBorders>
              <w:top w:val="single" w:sz="4" w:space="0" w:color="000000"/>
              <w:left w:val="single" w:sz="4" w:space="0" w:color="000000"/>
              <w:bottom w:val="single" w:sz="4" w:space="0" w:color="000000"/>
              <w:right w:val="single" w:sz="4" w:space="0" w:color="000000"/>
            </w:tcBorders>
            <w:vAlign w:val="center"/>
          </w:tcPr>
          <w:p w14:paraId="4A296ABB"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学时分配</w:t>
            </w:r>
          </w:p>
        </w:tc>
        <w:tc>
          <w:tcPr>
            <w:tcW w:w="218" w:type="pct"/>
            <w:vMerge w:val="restart"/>
            <w:tcBorders>
              <w:top w:val="single" w:sz="4" w:space="0" w:color="000000"/>
              <w:left w:val="single" w:sz="4" w:space="0" w:color="000000"/>
              <w:bottom w:val="single" w:sz="4" w:space="0" w:color="000000"/>
              <w:right w:val="single" w:sz="4" w:space="0" w:color="000000"/>
            </w:tcBorders>
            <w:vAlign w:val="center"/>
          </w:tcPr>
          <w:p w14:paraId="31F06658"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课程类型</w:t>
            </w:r>
          </w:p>
        </w:tc>
        <w:tc>
          <w:tcPr>
            <w:tcW w:w="218" w:type="pct"/>
            <w:vMerge w:val="restart"/>
            <w:tcBorders>
              <w:top w:val="single" w:sz="4" w:space="0" w:color="000000"/>
              <w:left w:val="single" w:sz="4" w:space="0" w:color="000000"/>
              <w:bottom w:val="single" w:sz="4" w:space="0" w:color="000000"/>
              <w:right w:val="single" w:sz="4" w:space="0" w:color="000000"/>
            </w:tcBorders>
            <w:vAlign w:val="center"/>
          </w:tcPr>
          <w:p w14:paraId="6E9312B6"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考核方式</w:t>
            </w:r>
          </w:p>
        </w:tc>
        <w:tc>
          <w:tcPr>
            <w:tcW w:w="263" w:type="pct"/>
            <w:vMerge w:val="restart"/>
            <w:tcBorders>
              <w:top w:val="single" w:sz="4" w:space="0" w:color="000000"/>
              <w:left w:val="single" w:sz="4" w:space="0" w:color="000000"/>
              <w:bottom w:val="single" w:sz="4" w:space="0" w:color="000000"/>
              <w:right w:val="single" w:sz="4" w:space="0" w:color="000000"/>
            </w:tcBorders>
            <w:vAlign w:val="center"/>
          </w:tcPr>
          <w:p w14:paraId="1B41BAAB"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修读</w:t>
            </w:r>
            <w:r>
              <w:rPr>
                <w:rFonts w:ascii="仿宋" w:eastAsia="仿宋" w:hAnsi="仿宋" w:cs="仿宋" w:hint="eastAsia"/>
                <w:b/>
                <w:bCs/>
                <w:color w:val="000000"/>
              </w:rPr>
              <w:br/>
              <w:t>学期</w:t>
            </w:r>
          </w:p>
        </w:tc>
      </w:tr>
      <w:tr w:rsidR="00B10284" w14:paraId="295E29F9" w14:textId="77777777">
        <w:trPr>
          <w:trHeight w:val="312"/>
          <w:jc w:val="center"/>
        </w:trPr>
        <w:tc>
          <w:tcPr>
            <w:tcW w:w="511" w:type="pct"/>
            <w:gridSpan w:val="2"/>
            <w:vMerge/>
            <w:tcBorders>
              <w:top w:val="single" w:sz="4" w:space="0" w:color="000000"/>
              <w:left w:val="single" w:sz="4" w:space="0" w:color="000000"/>
              <w:bottom w:val="single" w:sz="4" w:space="0" w:color="000000"/>
              <w:right w:val="single" w:sz="4" w:space="0" w:color="000000"/>
            </w:tcBorders>
            <w:vAlign w:val="center"/>
          </w:tcPr>
          <w:p w14:paraId="5D03DC98" w14:textId="77777777" w:rsidR="00B10284" w:rsidRDefault="00B10284">
            <w:pPr>
              <w:jc w:val="center"/>
              <w:rPr>
                <w:rFonts w:ascii="仿宋" w:eastAsia="仿宋" w:hAnsi="仿宋" w:cs="仿宋" w:hint="eastAsia"/>
                <w:b/>
                <w:bCs/>
                <w:color w:val="00000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7832A661" w14:textId="77777777" w:rsidR="00B10284" w:rsidRDefault="00B10284">
            <w:pPr>
              <w:jc w:val="center"/>
              <w:rPr>
                <w:rFonts w:ascii="仿宋" w:eastAsia="仿宋" w:hAnsi="仿宋" w:cs="仿宋" w:hint="eastAsia"/>
                <w:b/>
                <w:bCs/>
                <w:color w:val="000000"/>
              </w:rPr>
            </w:pPr>
          </w:p>
        </w:tc>
        <w:tc>
          <w:tcPr>
            <w:tcW w:w="724" w:type="pct"/>
            <w:vMerge/>
            <w:tcBorders>
              <w:top w:val="single" w:sz="4" w:space="0" w:color="000000"/>
              <w:left w:val="single" w:sz="4" w:space="0" w:color="000000"/>
              <w:bottom w:val="single" w:sz="4" w:space="0" w:color="000000"/>
              <w:right w:val="single" w:sz="4" w:space="0" w:color="000000"/>
            </w:tcBorders>
            <w:vAlign w:val="center"/>
          </w:tcPr>
          <w:p w14:paraId="4A25DE69" w14:textId="77777777" w:rsidR="00B10284" w:rsidRDefault="00B10284">
            <w:pPr>
              <w:jc w:val="center"/>
              <w:rPr>
                <w:rFonts w:ascii="仿宋" w:eastAsia="仿宋" w:hAnsi="仿宋" w:cs="仿宋" w:hint="eastAsia"/>
                <w:b/>
                <w:bCs/>
                <w:color w:val="000000"/>
              </w:rPr>
            </w:pPr>
          </w:p>
        </w:tc>
        <w:tc>
          <w:tcPr>
            <w:tcW w:w="951" w:type="pct"/>
            <w:vMerge/>
            <w:tcBorders>
              <w:top w:val="single" w:sz="4" w:space="0" w:color="000000"/>
              <w:left w:val="single" w:sz="4" w:space="0" w:color="000000"/>
              <w:bottom w:val="single" w:sz="4" w:space="0" w:color="000000"/>
              <w:right w:val="single" w:sz="4" w:space="0" w:color="000000"/>
            </w:tcBorders>
            <w:vAlign w:val="center"/>
          </w:tcPr>
          <w:p w14:paraId="29D22FB2" w14:textId="77777777" w:rsidR="00B10284" w:rsidRDefault="00B10284">
            <w:pPr>
              <w:jc w:val="center"/>
              <w:rPr>
                <w:rFonts w:ascii="仿宋" w:eastAsia="仿宋" w:hAnsi="仿宋" w:cs="仿宋" w:hint="eastAsia"/>
                <w:b/>
                <w:bCs/>
                <w:color w:val="000000"/>
              </w:rPr>
            </w:pP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7F7C996D" w14:textId="77777777" w:rsidR="00B10284" w:rsidRDefault="00B10284">
            <w:pPr>
              <w:jc w:val="center"/>
              <w:rPr>
                <w:rFonts w:ascii="仿宋" w:eastAsia="仿宋" w:hAnsi="仿宋" w:cs="仿宋" w:hint="eastAsia"/>
                <w:b/>
                <w:bCs/>
                <w:color w:val="00000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6A16DBAA" w14:textId="77777777" w:rsidR="00B10284" w:rsidRDefault="00B10284">
            <w:pPr>
              <w:jc w:val="center"/>
              <w:rPr>
                <w:rFonts w:ascii="仿宋" w:eastAsia="仿宋" w:hAnsi="仿宋" w:cs="仿宋" w:hint="eastAsia"/>
                <w:b/>
                <w:bCs/>
                <w:color w:val="000000"/>
              </w:rPr>
            </w:pPr>
          </w:p>
        </w:tc>
        <w:tc>
          <w:tcPr>
            <w:tcW w:w="675" w:type="pct"/>
            <w:gridSpan w:val="2"/>
            <w:tcBorders>
              <w:top w:val="single" w:sz="4" w:space="0" w:color="000000"/>
              <w:left w:val="single" w:sz="4" w:space="0" w:color="000000"/>
              <w:bottom w:val="single" w:sz="4" w:space="0" w:color="000000"/>
              <w:right w:val="single" w:sz="4" w:space="0" w:color="000000"/>
            </w:tcBorders>
            <w:vAlign w:val="center"/>
          </w:tcPr>
          <w:p w14:paraId="09F5E659"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课内</w:t>
            </w:r>
          </w:p>
        </w:tc>
        <w:tc>
          <w:tcPr>
            <w:tcW w:w="486" w:type="pct"/>
            <w:gridSpan w:val="2"/>
            <w:tcBorders>
              <w:top w:val="single" w:sz="4" w:space="0" w:color="000000"/>
              <w:left w:val="single" w:sz="4" w:space="0" w:color="000000"/>
              <w:bottom w:val="single" w:sz="4" w:space="0" w:color="000000"/>
              <w:right w:val="single" w:sz="4" w:space="0" w:color="000000"/>
            </w:tcBorders>
            <w:vAlign w:val="center"/>
          </w:tcPr>
          <w:p w14:paraId="399292CA"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课外</w:t>
            </w: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47161A89" w14:textId="77777777" w:rsidR="00B10284" w:rsidRDefault="00B10284">
            <w:pPr>
              <w:jc w:val="center"/>
              <w:rPr>
                <w:rFonts w:ascii="仿宋" w:eastAsia="仿宋" w:hAnsi="仿宋" w:cs="仿宋" w:hint="eastAsia"/>
                <w:b/>
                <w:bCs/>
                <w:color w:val="00000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3604DABA" w14:textId="77777777" w:rsidR="00B10284" w:rsidRDefault="00B10284">
            <w:pPr>
              <w:jc w:val="center"/>
              <w:rPr>
                <w:rFonts w:ascii="仿宋" w:eastAsia="仿宋" w:hAnsi="仿宋" w:cs="仿宋" w:hint="eastAsia"/>
                <w:b/>
                <w:bCs/>
                <w:color w:val="00000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7347ED0E" w14:textId="77777777" w:rsidR="00B10284" w:rsidRDefault="00B10284">
            <w:pPr>
              <w:jc w:val="center"/>
              <w:rPr>
                <w:rFonts w:ascii="仿宋" w:eastAsia="仿宋" w:hAnsi="仿宋" w:cs="仿宋" w:hint="eastAsia"/>
                <w:b/>
                <w:bCs/>
                <w:color w:val="000000"/>
              </w:rPr>
            </w:pPr>
          </w:p>
        </w:tc>
      </w:tr>
      <w:tr w:rsidR="00B10284" w14:paraId="74F783A3" w14:textId="77777777">
        <w:trPr>
          <w:trHeight w:val="270"/>
          <w:jc w:val="center"/>
        </w:trPr>
        <w:tc>
          <w:tcPr>
            <w:tcW w:w="511" w:type="pct"/>
            <w:gridSpan w:val="2"/>
            <w:vMerge/>
            <w:tcBorders>
              <w:top w:val="single" w:sz="4" w:space="0" w:color="000000"/>
              <w:left w:val="single" w:sz="4" w:space="0" w:color="000000"/>
              <w:bottom w:val="single" w:sz="4" w:space="0" w:color="000000"/>
              <w:right w:val="single" w:sz="4" w:space="0" w:color="000000"/>
            </w:tcBorders>
            <w:vAlign w:val="center"/>
          </w:tcPr>
          <w:p w14:paraId="1C7D00EA" w14:textId="77777777" w:rsidR="00B10284" w:rsidRDefault="00B10284">
            <w:pPr>
              <w:jc w:val="center"/>
              <w:rPr>
                <w:rFonts w:ascii="仿宋" w:eastAsia="仿宋" w:hAnsi="仿宋" w:cs="仿宋" w:hint="eastAsia"/>
                <w:b/>
                <w:bCs/>
                <w:color w:val="00000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0298C11E" w14:textId="77777777" w:rsidR="00B10284" w:rsidRDefault="00B10284">
            <w:pPr>
              <w:jc w:val="center"/>
              <w:rPr>
                <w:rFonts w:ascii="仿宋" w:eastAsia="仿宋" w:hAnsi="仿宋" w:cs="仿宋" w:hint="eastAsia"/>
                <w:b/>
                <w:bCs/>
                <w:color w:val="000000"/>
              </w:rPr>
            </w:pPr>
          </w:p>
        </w:tc>
        <w:tc>
          <w:tcPr>
            <w:tcW w:w="724" w:type="pct"/>
            <w:vMerge/>
            <w:tcBorders>
              <w:top w:val="single" w:sz="4" w:space="0" w:color="000000"/>
              <w:left w:val="single" w:sz="4" w:space="0" w:color="000000"/>
              <w:bottom w:val="single" w:sz="4" w:space="0" w:color="000000"/>
              <w:right w:val="single" w:sz="4" w:space="0" w:color="000000"/>
            </w:tcBorders>
            <w:vAlign w:val="center"/>
          </w:tcPr>
          <w:p w14:paraId="3935408A" w14:textId="77777777" w:rsidR="00B10284" w:rsidRDefault="00B10284">
            <w:pPr>
              <w:jc w:val="center"/>
              <w:rPr>
                <w:rFonts w:ascii="仿宋" w:eastAsia="仿宋" w:hAnsi="仿宋" w:cs="仿宋" w:hint="eastAsia"/>
                <w:b/>
                <w:bCs/>
                <w:color w:val="000000"/>
              </w:rPr>
            </w:pPr>
          </w:p>
        </w:tc>
        <w:tc>
          <w:tcPr>
            <w:tcW w:w="951" w:type="pct"/>
            <w:vMerge/>
            <w:tcBorders>
              <w:top w:val="single" w:sz="4" w:space="0" w:color="000000"/>
              <w:left w:val="single" w:sz="4" w:space="0" w:color="000000"/>
              <w:bottom w:val="single" w:sz="4" w:space="0" w:color="000000"/>
              <w:right w:val="single" w:sz="4" w:space="0" w:color="000000"/>
            </w:tcBorders>
            <w:vAlign w:val="center"/>
          </w:tcPr>
          <w:p w14:paraId="4AF9C128" w14:textId="77777777" w:rsidR="00B10284" w:rsidRDefault="00B10284">
            <w:pPr>
              <w:jc w:val="center"/>
              <w:rPr>
                <w:rFonts w:ascii="仿宋" w:eastAsia="仿宋" w:hAnsi="仿宋" w:cs="仿宋" w:hint="eastAsia"/>
                <w:b/>
                <w:bCs/>
                <w:color w:val="000000"/>
              </w:rPr>
            </w:pP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6A73EFE6" w14:textId="77777777" w:rsidR="00B10284" w:rsidRDefault="00B10284">
            <w:pPr>
              <w:jc w:val="center"/>
              <w:rPr>
                <w:rFonts w:ascii="仿宋" w:eastAsia="仿宋" w:hAnsi="仿宋" w:cs="仿宋" w:hint="eastAsia"/>
                <w:b/>
                <w:bCs/>
                <w:color w:val="00000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7CC7389F" w14:textId="77777777" w:rsidR="00B10284" w:rsidRDefault="00B10284">
            <w:pPr>
              <w:jc w:val="center"/>
              <w:rPr>
                <w:rFonts w:ascii="仿宋" w:eastAsia="仿宋" w:hAnsi="仿宋" w:cs="仿宋" w:hint="eastAsia"/>
                <w:b/>
                <w:bCs/>
                <w:color w:val="000000"/>
              </w:rPr>
            </w:pPr>
          </w:p>
        </w:tc>
        <w:tc>
          <w:tcPr>
            <w:tcW w:w="337" w:type="pct"/>
            <w:tcBorders>
              <w:top w:val="single" w:sz="4" w:space="0" w:color="000000"/>
              <w:left w:val="single" w:sz="4" w:space="0" w:color="000000"/>
              <w:bottom w:val="single" w:sz="4" w:space="0" w:color="000000"/>
              <w:right w:val="single" w:sz="4" w:space="0" w:color="000000"/>
            </w:tcBorders>
            <w:vAlign w:val="center"/>
          </w:tcPr>
          <w:p w14:paraId="01D42573"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理论</w:t>
            </w:r>
          </w:p>
        </w:tc>
        <w:tc>
          <w:tcPr>
            <w:tcW w:w="337" w:type="pct"/>
            <w:tcBorders>
              <w:top w:val="single" w:sz="4" w:space="0" w:color="000000"/>
              <w:left w:val="single" w:sz="4" w:space="0" w:color="000000"/>
              <w:bottom w:val="single" w:sz="4" w:space="0" w:color="000000"/>
              <w:right w:val="single" w:sz="4" w:space="0" w:color="000000"/>
            </w:tcBorders>
            <w:vAlign w:val="center"/>
          </w:tcPr>
          <w:p w14:paraId="42AD5FA7"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实践</w:t>
            </w:r>
          </w:p>
        </w:tc>
        <w:tc>
          <w:tcPr>
            <w:tcW w:w="266" w:type="pct"/>
            <w:tcBorders>
              <w:top w:val="single" w:sz="4" w:space="0" w:color="000000"/>
              <w:left w:val="single" w:sz="4" w:space="0" w:color="000000"/>
              <w:bottom w:val="single" w:sz="4" w:space="0" w:color="000000"/>
              <w:right w:val="single" w:sz="4" w:space="0" w:color="000000"/>
            </w:tcBorders>
            <w:vAlign w:val="center"/>
          </w:tcPr>
          <w:p w14:paraId="103B7053"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理论</w:t>
            </w:r>
          </w:p>
        </w:tc>
        <w:tc>
          <w:tcPr>
            <w:tcW w:w="219" w:type="pct"/>
            <w:tcBorders>
              <w:top w:val="single" w:sz="4" w:space="0" w:color="000000"/>
              <w:left w:val="single" w:sz="4" w:space="0" w:color="000000"/>
              <w:bottom w:val="single" w:sz="4" w:space="0" w:color="000000"/>
              <w:right w:val="single" w:sz="4" w:space="0" w:color="000000"/>
            </w:tcBorders>
            <w:vAlign w:val="center"/>
          </w:tcPr>
          <w:p w14:paraId="5350E4C9"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rPr>
              <w:t>实践</w:t>
            </w: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6165DB8B" w14:textId="77777777" w:rsidR="00B10284" w:rsidRDefault="00B10284">
            <w:pPr>
              <w:jc w:val="center"/>
              <w:rPr>
                <w:rFonts w:ascii="仿宋" w:eastAsia="仿宋" w:hAnsi="仿宋" w:cs="仿宋" w:hint="eastAsia"/>
                <w:b/>
                <w:bCs/>
                <w:color w:val="00000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1BA44C40" w14:textId="77777777" w:rsidR="00B10284" w:rsidRDefault="00B10284">
            <w:pPr>
              <w:jc w:val="center"/>
              <w:rPr>
                <w:rFonts w:ascii="仿宋" w:eastAsia="仿宋" w:hAnsi="仿宋" w:cs="仿宋" w:hint="eastAsia"/>
                <w:b/>
                <w:bCs/>
                <w:color w:val="00000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090DE42F" w14:textId="77777777" w:rsidR="00B10284" w:rsidRDefault="00B10284">
            <w:pPr>
              <w:jc w:val="center"/>
              <w:rPr>
                <w:rFonts w:ascii="仿宋" w:eastAsia="仿宋" w:hAnsi="仿宋" w:cs="仿宋" w:hint="eastAsia"/>
                <w:b/>
                <w:bCs/>
                <w:color w:val="000000"/>
              </w:rPr>
            </w:pPr>
          </w:p>
        </w:tc>
      </w:tr>
      <w:tr w:rsidR="00B10284" w14:paraId="541FA2AB" w14:textId="77777777">
        <w:trPr>
          <w:trHeight w:val="320"/>
          <w:jc w:val="center"/>
        </w:trPr>
        <w:tc>
          <w:tcPr>
            <w:tcW w:w="265" w:type="pct"/>
            <w:vMerge w:val="restart"/>
            <w:tcBorders>
              <w:top w:val="single" w:sz="4" w:space="0" w:color="000000"/>
              <w:left w:val="single" w:sz="4" w:space="0" w:color="000000"/>
              <w:bottom w:val="single" w:sz="4" w:space="0" w:color="000000"/>
              <w:right w:val="single" w:sz="4" w:space="0" w:color="000000"/>
            </w:tcBorders>
            <w:textDirection w:val="tbRlV"/>
            <w:vAlign w:val="center"/>
          </w:tcPr>
          <w:p w14:paraId="5681F6A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公共基础模块</w:t>
            </w:r>
          </w:p>
        </w:tc>
        <w:tc>
          <w:tcPr>
            <w:tcW w:w="245" w:type="pct"/>
            <w:vMerge w:val="restart"/>
            <w:tcBorders>
              <w:top w:val="single" w:sz="4" w:space="0" w:color="000000"/>
              <w:left w:val="single" w:sz="4" w:space="0" w:color="000000"/>
              <w:bottom w:val="single" w:sz="4" w:space="0" w:color="000000"/>
              <w:right w:val="single" w:sz="4" w:space="0" w:color="000000"/>
            </w:tcBorders>
            <w:vAlign w:val="center"/>
          </w:tcPr>
          <w:p w14:paraId="52DF666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公共基础必修课程</w:t>
            </w:r>
          </w:p>
        </w:tc>
        <w:tc>
          <w:tcPr>
            <w:tcW w:w="294" w:type="pct"/>
            <w:vMerge w:val="restart"/>
            <w:tcBorders>
              <w:top w:val="single" w:sz="4" w:space="0" w:color="000000"/>
              <w:left w:val="single" w:sz="4" w:space="0" w:color="000000"/>
              <w:bottom w:val="single" w:sz="4" w:space="0" w:color="000000"/>
              <w:right w:val="single" w:sz="4" w:space="0" w:color="000000"/>
            </w:tcBorders>
            <w:vAlign w:val="center"/>
          </w:tcPr>
          <w:p w14:paraId="5F68C7D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必修</w:t>
            </w:r>
          </w:p>
        </w:tc>
        <w:tc>
          <w:tcPr>
            <w:tcW w:w="724" w:type="pct"/>
            <w:tcBorders>
              <w:top w:val="single" w:sz="4" w:space="0" w:color="000000"/>
              <w:left w:val="single" w:sz="4" w:space="0" w:color="000000"/>
              <w:bottom w:val="single" w:sz="4" w:space="0" w:color="000000"/>
              <w:right w:val="single" w:sz="4" w:space="0" w:color="000000"/>
            </w:tcBorders>
            <w:vAlign w:val="center"/>
          </w:tcPr>
          <w:p w14:paraId="51C8AE4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MSDF10001</w:t>
            </w:r>
          </w:p>
        </w:tc>
        <w:tc>
          <w:tcPr>
            <w:tcW w:w="951" w:type="pct"/>
            <w:tcBorders>
              <w:top w:val="single" w:sz="4" w:space="0" w:color="000000"/>
              <w:left w:val="single" w:sz="4" w:space="0" w:color="000000"/>
              <w:bottom w:val="single" w:sz="4" w:space="0" w:color="000000"/>
              <w:right w:val="single" w:sz="4" w:space="0" w:color="000000"/>
            </w:tcBorders>
            <w:vAlign w:val="center"/>
          </w:tcPr>
          <w:p w14:paraId="1AD27B5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思想道德与法治</w:t>
            </w:r>
          </w:p>
        </w:tc>
        <w:tc>
          <w:tcPr>
            <w:tcW w:w="319" w:type="pct"/>
            <w:tcBorders>
              <w:top w:val="single" w:sz="4" w:space="0" w:color="000000"/>
              <w:left w:val="single" w:sz="4" w:space="0" w:color="000000"/>
              <w:bottom w:val="single" w:sz="4" w:space="0" w:color="000000"/>
              <w:right w:val="single" w:sz="4" w:space="0" w:color="000000"/>
            </w:tcBorders>
            <w:vAlign w:val="center"/>
          </w:tcPr>
          <w:p w14:paraId="17D360A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3</w:t>
            </w:r>
          </w:p>
        </w:tc>
        <w:tc>
          <w:tcPr>
            <w:tcW w:w="337" w:type="pct"/>
            <w:tcBorders>
              <w:top w:val="single" w:sz="4" w:space="0" w:color="000000"/>
              <w:left w:val="single" w:sz="4" w:space="0" w:color="000000"/>
              <w:bottom w:val="single" w:sz="4" w:space="0" w:color="000000"/>
              <w:right w:val="single" w:sz="4" w:space="0" w:color="000000"/>
            </w:tcBorders>
            <w:vAlign w:val="center"/>
          </w:tcPr>
          <w:p w14:paraId="232F8D2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48</w:t>
            </w:r>
          </w:p>
        </w:tc>
        <w:tc>
          <w:tcPr>
            <w:tcW w:w="337" w:type="pct"/>
            <w:tcBorders>
              <w:top w:val="single" w:sz="4" w:space="0" w:color="000000"/>
              <w:left w:val="single" w:sz="4" w:space="0" w:color="000000"/>
              <w:bottom w:val="single" w:sz="4" w:space="0" w:color="000000"/>
              <w:right w:val="single" w:sz="4" w:space="0" w:color="000000"/>
            </w:tcBorders>
            <w:vAlign w:val="center"/>
          </w:tcPr>
          <w:p w14:paraId="7248057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40</w:t>
            </w:r>
          </w:p>
        </w:tc>
        <w:tc>
          <w:tcPr>
            <w:tcW w:w="337" w:type="pct"/>
            <w:tcBorders>
              <w:top w:val="single" w:sz="4" w:space="0" w:color="000000"/>
              <w:left w:val="single" w:sz="4" w:space="0" w:color="000000"/>
              <w:bottom w:val="single" w:sz="4" w:space="0" w:color="000000"/>
              <w:right w:val="single" w:sz="4" w:space="0" w:color="000000"/>
            </w:tcBorders>
            <w:vAlign w:val="center"/>
          </w:tcPr>
          <w:p w14:paraId="500755D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8</w:t>
            </w:r>
          </w:p>
        </w:tc>
        <w:tc>
          <w:tcPr>
            <w:tcW w:w="266" w:type="pct"/>
            <w:tcBorders>
              <w:top w:val="single" w:sz="4" w:space="0" w:color="000000"/>
              <w:left w:val="single" w:sz="4" w:space="0" w:color="000000"/>
              <w:bottom w:val="single" w:sz="4" w:space="0" w:color="000000"/>
              <w:right w:val="single" w:sz="4" w:space="0" w:color="000000"/>
            </w:tcBorders>
            <w:vAlign w:val="center"/>
          </w:tcPr>
          <w:p w14:paraId="4474F33F"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55A47F11"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22AB9E7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B</w:t>
            </w:r>
          </w:p>
        </w:tc>
        <w:tc>
          <w:tcPr>
            <w:tcW w:w="218" w:type="pct"/>
            <w:tcBorders>
              <w:top w:val="single" w:sz="4" w:space="0" w:color="000000"/>
              <w:left w:val="single" w:sz="4" w:space="0" w:color="000000"/>
              <w:bottom w:val="single" w:sz="4" w:space="0" w:color="000000"/>
              <w:right w:val="single" w:sz="4" w:space="0" w:color="000000"/>
            </w:tcBorders>
            <w:vAlign w:val="center"/>
          </w:tcPr>
          <w:p w14:paraId="2CEA4B2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考试</w:t>
            </w:r>
          </w:p>
        </w:tc>
        <w:tc>
          <w:tcPr>
            <w:tcW w:w="263" w:type="pct"/>
            <w:tcBorders>
              <w:top w:val="single" w:sz="4" w:space="0" w:color="000000"/>
              <w:left w:val="single" w:sz="4" w:space="0" w:color="000000"/>
              <w:bottom w:val="single" w:sz="4" w:space="0" w:color="000000"/>
              <w:right w:val="single" w:sz="4" w:space="0" w:color="000000"/>
            </w:tcBorders>
            <w:vAlign w:val="center"/>
          </w:tcPr>
          <w:p w14:paraId="335161B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r>
      <w:tr w:rsidR="00B10284" w14:paraId="359D038D" w14:textId="77777777">
        <w:trPr>
          <w:trHeight w:val="48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5CB0627F"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75BF7CF2"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4E2955CF"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22CDD6D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MSMG10002</w:t>
            </w:r>
          </w:p>
        </w:tc>
        <w:tc>
          <w:tcPr>
            <w:tcW w:w="951" w:type="pct"/>
            <w:tcBorders>
              <w:top w:val="single" w:sz="4" w:space="0" w:color="000000"/>
              <w:left w:val="single" w:sz="4" w:space="0" w:color="000000"/>
              <w:bottom w:val="single" w:sz="4" w:space="0" w:color="000000"/>
              <w:right w:val="single" w:sz="4" w:space="0" w:color="000000"/>
            </w:tcBorders>
            <w:vAlign w:val="center"/>
          </w:tcPr>
          <w:p w14:paraId="4DB6E9F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毛泽东思想和中国特色社会主义理论体系概论</w:t>
            </w:r>
          </w:p>
        </w:tc>
        <w:tc>
          <w:tcPr>
            <w:tcW w:w="319" w:type="pct"/>
            <w:tcBorders>
              <w:top w:val="single" w:sz="4" w:space="0" w:color="000000"/>
              <w:left w:val="single" w:sz="4" w:space="0" w:color="000000"/>
              <w:bottom w:val="single" w:sz="4" w:space="0" w:color="000000"/>
              <w:right w:val="single" w:sz="4" w:space="0" w:color="000000"/>
            </w:tcBorders>
            <w:vAlign w:val="center"/>
          </w:tcPr>
          <w:p w14:paraId="7D3B757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w:t>
            </w:r>
          </w:p>
        </w:tc>
        <w:tc>
          <w:tcPr>
            <w:tcW w:w="337" w:type="pct"/>
            <w:tcBorders>
              <w:top w:val="single" w:sz="4" w:space="0" w:color="000000"/>
              <w:left w:val="single" w:sz="4" w:space="0" w:color="000000"/>
              <w:bottom w:val="single" w:sz="4" w:space="0" w:color="000000"/>
              <w:right w:val="single" w:sz="4" w:space="0" w:color="000000"/>
            </w:tcBorders>
            <w:vAlign w:val="center"/>
          </w:tcPr>
          <w:p w14:paraId="6D17096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32</w:t>
            </w:r>
          </w:p>
        </w:tc>
        <w:tc>
          <w:tcPr>
            <w:tcW w:w="337" w:type="pct"/>
            <w:tcBorders>
              <w:top w:val="single" w:sz="4" w:space="0" w:color="000000"/>
              <w:left w:val="single" w:sz="4" w:space="0" w:color="000000"/>
              <w:bottom w:val="single" w:sz="4" w:space="0" w:color="000000"/>
              <w:right w:val="single" w:sz="4" w:space="0" w:color="000000"/>
            </w:tcBorders>
            <w:vAlign w:val="center"/>
          </w:tcPr>
          <w:p w14:paraId="27D1DD0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24</w:t>
            </w:r>
          </w:p>
        </w:tc>
        <w:tc>
          <w:tcPr>
            <w:tcW w:w="337" w:type="pct"/>
            <w:tcBorders>
              <w:top w:val="single" w:sz="4" w:space="0" w:color="000000"/>
              <w:left w:val="single" w:sz="4" w:space="0" w:color="000000"/>
              <w:bottom w:val="single" w:sz="4" w:space="0" w:color="000000"/>
              <w:right w:val="single" w:sz="4" w:space="0" w:color="000000"/>
            </w:tcBorders>
            <w:vAlign w:val="center"/>
          </w:tcPr>
          <w:p w14:paraId="391989E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8</w:t>
            </w:r>
          </w:p>
        </w:tc>
        <w:tc>
          <w:tcPr>
            <w:tcW w:w="266" w:type="pct"/>
            <w:tcBorders>
              <w:top w:val="single" w:sz="4" w:space="0" w:color="000000"/>
              <w:left w:val="single" w:sz="4" w:space="0" w:color="000000"/>
              <w:bottom w:val="single" w:sz="4" w:space="0" w:color="000000"/>
              <w:right w:val="single" w:sz="4" w:space="0" w:color="000000"/>
            </w:tcBorders>
            <w:vAlign w:val="center"/>
          </w:tcPr>
          <w:p w14:paraId="23CBF80D"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62F7C6BD"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56902D7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B</w:t>
            </w:r>
          </w:p>
        </w:tc>
        <w:tc>
          <w:tcPr>
            <w:tcW w:w="218" w:type="pct"/>
            <w:tcBorders>
              <w:top w:val="single" w:sz="4" w:space="0" w:color="000000"/>
              <w:left w:val="single" w:sz="4" w:space="0" w:color="000000"/>
              <w:bottom w:val="single" w:sz="4" w:space="0" w:color="000000"/>
              <w:right w:val="single" w:sz="4" w:space="0" w:color="000000"/>
            </w:tcBorders>
            <w:vAlign w:val="center"/>
          </w:tcPr>
          <w:p w14:paraId="742CB17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考试</w:t>
            </w:r>
          </w:p>
        </w:tc>
        <w:tc>
          <w:tcPr>
            <w:tcW w:w="263" w:type="pct"/>
            <w:tcBorders>
              <w:top w:val="single" w:sz="4" w:space="0" w:color="000000"/>
              <w:left w:val="single" w:sz="4" w:space="0" w:color="000000"/>
              <w:bottom w:val="single" w:sz="4" w:space="0" w:color="000000"/>
              <w:right w:val="single" w:sz="4" w:space="0" w:color="000000"/>
            </w:tcBorders>
            <w:vAlign w:val="center"/>
          </w:tcPr>
          <w:p w14:paraId="71A081B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w:t>
            </w:r>
          </w:p>
        </w:tc>
      </w:tr>
      <w:tr w:rsidR="00B10284" w14:paraId="7281B0B9" w14:textId="77777777">
        <w:trPr>
          <w:trHeight w:val="48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639E095E"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40DA507D"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124E901F"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6AFBBE6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MSXS10003</w:t>
            </w:r>
          </w:p>
        </w:tc>
        <w:tc>
          <w:tcPr>
            <w:tcW w:w="951" w:type="pct"/>
            <w:tcBorders>
              <w:top w:val="single" w:sz="4" w:space="0" w:color="000000"/>
              <w:left w:val="single" w:sz="4" w:space="0" w:color="000000"/>
              <w:bottom w:val="single" w:sz="4" w:space="0" w:color="000000"/>
              <w:right w:val="single" w:sz="4" w:space="0" w:color="000000"/>
            </w:tcBorders>
            <w:vAlign w:val="center"/>
          </w:tcPr>
          <w:p w14:paraId="56C3E6F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习近平新时代中国特色社会主义思想概论</w:t>
            </w:r>
          </w:p>
        </w:tc>
        <w:tc>
          <w:tcPr>
            <w:tcW w:w="319" w:type="pct"/>
            <w:tcBorders>
              <w:top w:val="single" w:sz="4" w:space="0" w:color="000000"/>
              <w:left w:val="single" w:sz="4" w:space="0" w:color="000000"/>
              <w:bottom w:val="single" w:sz="4" w:space="0" w:color="000000"/>
              <w:right w:val="single" w:sz="4" w:space="0" w:color="000000"/>
            </w:tcBorders>
            <w:vAlign w:val="center"/>
          </w:tcPr>
          <w:p w14:paraId="34801CB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3</w:t>
            </w:r>
          </w:p>
        </w:tc>
        <w:tc>
          <w:tcPr>
            <w:tcW w:w="337" w:type="pct"/>
            <w:tcBorders>
              <w:top w:val="single" w:sz="4" w:space="0" w:color="000000"/>
              <w:left w:val="single" w:sz="4" w:space="0" w:color="000000"/>
              <w:bottom w:val="single" w:sz="4" w:space="0" w:color="000000"/>
              <w:right w:val="single" w:sz="4" w:space="0" w:color="000000"/>
            </w:tcBorders>
            <w:vAlign w:val="center"/>
          </w:tcPr>
          <w:p w14:paraId="31DB99C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48</w:t>
            </w:r>
          </w:p>
        </w:tc>
        <w:tc>
          <w:tcPr>
            <w:tcW w:w="337" w:type="pct"/>
            <w:tcBorders>
              <w:top w:val="single" w:sz="4" w:space="0" w:color="000000"/>
              <w:left w:val="single" w:sz="4" w:space="0" w:color="000000"/>
              <w:bottom w:val="single" w:sz="4" w:space="0" w:color="000000"/>
              <w:right w:val="single" w:sz="4" w:space="0" w:color="000000"/>
            </w:tcBorders>
            <w:vAlign w:val="center"/>
          </w:tcPr>
          <w:p w14:paraId="50A6A78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40</w:t>
            </w:r>
          </w:p>
        </w:tc>
        <w:tc>
          <w:tcPr>
            <w:tcW w:w="337" w:type="pct"/>
            <w:tcBorders>
              <w:top w:val="single" w:sz="4" w:space="0" w:color="000000"/>
              <w:left w:val="single" w:sz="4" w:space="0" w:color="000000"/>
              <w:bottom w:val="single" w:sz="4" w:space="0" w:color="000000"/>
              <w:right w:val="single" w:sz="4" w:space="0" w:color="000000"/>
            </w:tcBorders>
            <w:vAlign w:val="center"/>
          </w:tcPr>
          <w:p w14:paraId="2475D02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8</w:t>
            </w:r>
          </w:p>
        </w:tc>
        <w:tc>
          <w:tcPr>
            <w:tcW w:w="266" w:type="pct"/>
            <w:tcBorders>
              <w:top w:val="single" w:sz="4" w:space="0" w:color="000000"/>
              <w:left w:val="single" w:sz="4" w:space="0" w:color="000000"/>
              <w:bottom w:val="single" w:sz="4" w:space="0" w:color="000000"/>
              <w:right w:val="single" w:sz="4" w:space="0" w:color="000000"/>
            </w:tcBorders>
            <w:vAlign w:val="center"/>
          </w:tcPr>
          <w:p w14:paraId="56BED6B5"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723FD197"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1558870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B</w:t>
            </w:r>
          </w:p>
        </w:tc>
        <w:tc>
          <w:tcPr>
            <w:tcW w:w="218" w:type="pct"/>
            <w:tcBorders>
              <w:top w:val="single" w:sz="4" w:space="0" w:color="000000"/>
              <w:left w:val="single" w:sz="4" w:space="0" w:color="000000"/>
              <w:bottom w:val="single" w:sz="4" w:space="0" w:color="000000"/>
              <w:right w:val="single" w:sz="4" w:space="0" w:color="000000"/>
            </w:tcBorders>
            <w:vAlign w:val="center"/>
          </w:tcPr>
          <w:p w14:paraId="0040735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考试</w:t>
            </w:r>
          </w:p>
        </w:tc>
        <w:tc>
          <w:tcPr>
            <w:tcW w:w="263" w:type="pct"/>
            <w:tcBorders>
              <w:top w:val="single" w:sz="4" w:space="0" w:color="000000"/>
              <w:left w:val="single" w:sz="4" w:space="0" w:color="000000"/>
              <w:bottom w:val="single" w:sz="4" w:space="0" w:color="000000"/>
              <w:right w:val="single" w:sz="4" w:space="0" w:color="000000"/>
            </w:tcBorders>
            <w:vAlign w:val="center"/>
          </w:tcPr>
          <w:p w14:paraId="439627C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3</w:t>
            </w:r>
          </w:p>
        </w:tc>
      </w:tr>
      <w:tr w:rsidR="00B10284" w14:paraId="0BBF2BFD"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74659BD8"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7918AA5F"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424CF6EC"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1DA991A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MSXC1004-1</w:t>
            </w:r>
          </w:p>
        </w:tc>
        <w:tc>
          <w:tcPr>
            <w:tcW w:w="951" w:type="pct"/>
            <w:tcBorders>
              <w:top w:val="single" w:sz="4" w:space="0" w:color="000000"/>
              <w:left w:val="single" w:sz="4" w:space="0" w:color="000000"/>
              <w:bottom w:val="single" w:sz="4" w:space="0" w:color="000000"/>
              <w:right w:val="single" w:sz="4" w:space="0" w:color="000000"/>
            </w:tcBorders>
            <w:vAlign w:val="center"/>
          </w:tcPr>
          <w:p w14:paraId="0D4680C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形势与政策I</w:t>
            </w:r>
          </w:p>
        </w:tc>
        <w:tc>
          <w:tcPr>
            <w:tcW w:w="319" w:type="pct"/>
            <w:tcBorders>
              <w:top w:val="single" w:sz="4" w:space="0" w:color="000000"/>
              <w:left w:val="single" w:sz="4" w:space="0" w:color="000000"/>
              <w:bottom w:val="single" w:sz="4" w:space="0" w:color="000000"/>
              <w:right w:val="single" w:sz="4" w:space="0" w:color="000000"/>
            </w:tcBorders>
            <w:vAlign w:val="center"/>
          </w:tcPr>
          <w:p w14:paraId="64C801F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0.5</w:t>
            </w:r>
          </w:p>
        </w:tc>
        <w:tc>
          <w:tcPr>
            <w:tcW w:w="337" w:type="pct"/>
            <w:tcBorders>
              <w:top w:val="single" w:sz="4" w:space="0" w:color="000000"/>
              <w:left w:val="single" w:sz="4" w:space="0" w:color="000000"/>
              <w:bottom w:val="single" w:sz="4" w:space="0" w:color="000000"/>
              <w:right w:val="single" w:sz="4" w:space="0" w:color="000000"/>
            </w:tcBorders>
            <w:vAlign w:val="center"/>
          </w:tcPr>
          <w:p w14:paraId="6800B4E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8</w:t>
            </w:r>
          </w:p>
        </w:tc>
        <w:tc>
          <w:tcPr>
            <w:tcW w:w="337" w:type="pct"/>
            <w:tcBorders>
              <w:top w:val="single" w:sz="4" w:space="0" w:color="000000"/>
              <w:left w:val="single" w:sz="4" w:space="0" w:color="000000"/>
              <w:bottom w:val="single" w:sz="4" w:space="0" w:color="000000"/>
              <w:right w:val="single" w:sz="4" w:space="0" w:color="000000"/>
            </w:tcBorders>
            <w:vAlign w:val="center"/>
          </w:tcPr>
          <w:p w14:paraId="7E29D18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8</w:t>
            </w:r>
          </w:p>
        </w:tc>
        <w:tc>
          <w:tcPr>
            <w:tcW w:w="337" w:type="pct"/>
            <w:tcBorders>
              <w:top w:val="single" w:sz="4" w:space="0" w:color="000000"/>
              <w:left w:val="single" w:sz="4" w:space="0" w:color="000000"/>
              <w:bottom w:val="single" w:sz="4" w:space="0" w:color="000000"/>
              <w:right w:val="single" w:sz="4" w:space="0" w:color="000000"/>
            </w:tcBorders>
            <w:vAlign w:val="center"/>
          </w:tcPr>
          <w:p w14:paraId="2557CAF6" w14:textId="77777777" w:rsidR="00B10284" w:rsidRDefault="00B10284">
            <w:pPr>
              <w:jc w:val="center"/>
              <w:rPr>
                <w:rFonts w:ascii="仿宋" w:eastAsia="仿宋" w:hAnsi="仿宋" w:cs="仿宋"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vAlign w:val="center"/>
          </w:tcPr>
          <w:p w14:paraId="34120BB8"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33586F35"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62AF042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tcBorders>
              <w:top w:val="single" w:sz="4" w:space="0" w:color="000000"/>
              <w:left w:val="single" w:sz="4" w:space="0" w:color="000000"/>
              <w:bottom w:val="single" w:sz="4" w:space="0" w:color="000000"/>
              <w:right w:val="single" w:sz="4" w:space="0" w:color="000000"/>
            </w:tcBorders>
            <w:vAlign w:val="center"/>
          </w:tcPr>
          <w:p w14:paraId="6F3FBD2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7B47C78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r>
      <w:tr w:rsidR="00B10284" w14:paraId="4DFC7FA6"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40075291"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73F74D5A"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715F7D3D"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77547DA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MSXC1004-2</w:t>
            </w:r>
          </w:p>
        </w:tc>
        <w:tc>
          <w:tcPr>
            <w:tcW w:w="951" w:type="pct"/>
            <w:tcBorders>
              <w:top w:val="single" w:sz="4" w:space="0" w:color="000000"/>
              <w:left w:val="single" w:sz="4" w:space="0" w:color="000000"/>
              <w:bottom w:val="single" w:sz="4" w:space="0" w:color="000000"/>
              <w:right w:val="single" w:sz="4" w:space="0" w:color="000000"/>
            </w:tcBorders>
            <w:vAlign w:val="center"/>
          </w:tcPr>
          <w:p w14:paraId="7F6455B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形势与政策Ⅱ</w:t>
            </w:r>
          </w:p>
        </w:tc>
        <w:tc>
          <w:tcPr>
            <w:tcW w:w="319" w:type="pct"/>
            <w:tcBorders>
              <w:top w:val="single" w:sz="4" w:space="0" w:color="000000"/>
              <w:left w:val="single" w:sz="4" w:space="0" w:color="000000"/>
              <w:bottom w:val="single" w:sz="4" w:space="0" w:color="000000"/>
              <w:right w:val="single" w:sz="4" w:space="0" w:color="000000"/>
            </w:tcBorders>
            <w:vAlign w:val="center"/>
          </w:tcPr>
          <w:p w14:paraId="473836C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0.5</w:t>
            </w:r>
          </w:p>
        </w:tc>
        <w:tc>
          <w:tcPr>
            <w:tcW w:w="337" w:type="pct"/>
            <w:tcBorders>
              <w:top w:val="single" w:sz="4" w:space="0" w:color="000000"/>
              <w:left w:val="single" w:sz="4" w:space="0" w:color="000000"/>
              <w:bottom w:val="single" w:sz="4" w:space="0" w:color="000000"/>
              <w:right w:val="single" w:sz="4" w:space="0" w:color="000000"/>
            </w:tcBorders>
            <w:vAlign w:val="center"/>
          </w:tcPr>
          <w:p w14:paraId="529B25A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8</w:t>
            </w:r>
          </w:p>
        </w:tc>
        <w:tc>
          <w:tcPr>
            <w:tcW w:w="337" w:type="pct"/>
            <w:tcBorders>
              <w:top w:val="single" w:sz="4" w:space="0" w:color="000000"/>
              <w:left w:val="single" w:sz="4" w:space="0" w:color="000000"/>
              <w:bottom w:val="single" w:sz="4" w:space="0" w:color="000000"/>
              <w:right w:val="single" w:sz="4" w:space="0" w:color="000000"/>
            </w:tcBorders>
            <w:vAlign w:val="center"/>
          </w:tcPr>
          <w:p w14:paraId="2501111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8</w:t>
            </w:r>
          </w:p>
        </w:tc>
        <w:tc>
          <w:tcPr>
            <w:tcW w:w="337" w:type="pct"/>
            <w:tcBorders>
              <w:top w:val="single" w:sz="4" w:space="0" w:color="000000"/>
              <w:left w:val="single" w:sz="4" w:space="0" w:color="000000"/>
              <w:bottom w:val="single" w:sz="4" w:space="0" w:color="000000"/>
              <w:right w:val="single" w:sz="4" w:space="0" w:color="000000"/>
            </w:tcBorders>
            <w:vAlign w:val="center"/>
          </w:tcPr>
          <w:p w14:paraId="34F9CF37" w14:textId="77777777" w:rsidR="00B10284" w:rsidRDefault="00B10284">
            <w:pPr>
              <w:jc w:val="center"/>
              <w:rPr>
                <w:rFonts w:ascii="仿宋" w:eastAsia="仿宋" w:hAnsi="仿宋" w:cs="仿宋"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vAlign w:val="center"/>
          </w:tcPr>
          <w:p w14:paraId="6E8F305E"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063F799E"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4C29526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tcBorders>
              <w:top w:val="single" w:sz="4" w:space="0" w:color="000000"/>
              <w:left w:val="single" w:sz="4" w:space="0" w:color="000000"/>
              <w:bottom w:val="single" w:sz="4" w:space="0" w:color="000000"/>
              <w:right w:val="single" w:sz="4" w:space="0" w:color="000000"/>
            </w:tcBorders>
            <w:vAlign w:val="center"/>
          </w:tcPr>
          <w:p w14:paraId="684C09F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482852C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w:t>
            </w:r>
          </w:p>
        </w:tc>
      </w:tr>
      <w:tr w:rsidR="00B10284" w14:paraId="51E3A146"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6AB9D799"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7690EFAE"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3147E404"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2E03466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MSZM1005-1</w:t>
            </w:r>
          </w:p>
        </w:tc>
        <w:tc>
          <w:tcPr>
            <w:tcW w:w="951" w:type="pct"/>
            <w:tcBorders>
              <w:top w:val="single" w:sz="4" w:space="0" w:color="000000"/>
              <w:left w:val="single" w:sz="4" w:space="0" w:color="000000"/>
              <w:bottom w:val="single" w:sz="4" w:space="0" w:color="000000"/>
              <w:right w:val="single" w:sz="4" w:space="0" w:color="000000"/>
            </w:tcBorders>
            <w:vAlign w:val="center"/>
          </w:tcPr>
          <w:p w14:paraId="4EB05B7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学习筑梦I</w:t>
            </w:r>
          </w:p>
        </w:tc>
        <w:tc>
          <w:tcPr>
            <w:tcW w:w="319" w:type="pct"/>
            <w:tcBorders>
              <w:top w:val="single" w:sz="4" w:space="0" w:color="000000"/>
              <w:left w:val="single" w:sz="4" w:space="0" w:color="000000"/>
              <w:bottom w:val="single" w:sz="4" w:space="0" w:color="000000"/>
              <w:right w:val="single" w:sz="4" w:space="0" w:color="000000"/>
            </w:tcBorders>
            <w:vAlign w:val="center"/>
          </w:tcPr>
          <w:p w14:paraId="5EB1EF1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0.5</w:t>
            </w:r>
          </w:p>
        </w:tc>
        <w:tc>
          <w:tcPr>
            <w:tcW w:w="337" w:type="pct"/>
            <w:tcBorders>
              <w:top w:val="single" w:sz="4" w:space="0" w:color="000000"/>
              <w:left w:val="single" w:sz="4" w:space="0" w:color="000000"/>
              <w:bottom w:val="single" w:sz="4" w:space="0" w:color="000000"/>
              <w:right w:val="single" w:sz="4" w:space="0" w:color="000000"/>
            </w:tcBorders>
            <w:vAlign w:val="center"/>
          </w:tcPr>
          <w:p w14:paraId="6B2D75A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8</w:t>
            </w:r>
          </w:p>
        </w:tc>
        <w:tc>
          <w:tcPr>
            <w:tcW w:w="337" w:type="pct"/>
            <w:tcBorders>
              <w:top w:val="single" w:sz="4" w:space="0" w:color="000000"/>
              <w:left w:val="single" w:sz="4" w:space="0" w:color="000000"/>
              <w:bottom w:val="single" w:sz="4" w:space="0" w:color="000000"/>
              <w:right w:val="single" w:sz="4" w:space="0" w:color="000000"/>
            </w:tcBorders>
            <w:vAlign w:val="center"/>
          </w:tcPr>
          <w:p w14:paraId="4A06978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8</w:t>
            </w:r>
          </w:p>
        </w:tc>
        <w:tc>
          <w:tcPr>
            <w:tcW w:w="337" w:type="pct"/>
            <w:tcBorders>
              <w:top w:val="single" w:sz="4" w:space="0" w:color="000000"/>
              <w:left w:val="single" w:sz="4" w:space="0" w:color="000000"/>
              <w:bottom w:val="single" w:sz="4" w:space="0" w:color="000000"/>
              <w:right w:val="single" w:sz="4" w:space="0" w:color="000000"/>
            </w:tcBorders>
            <w:vAlign w:val="center"/>
          </w:tcPr>
          <w:p w14:paraId="79EEE6A2" w14:textId="77777777" w:rsidR="00B10284" w:rsidRDefault="00B10284">
            <w:pPr>
              <w:jc w:val="center"/>
              <w:rPr>
                <w:rFonts w:ascii="仿宋" w:eastAsia="仿宋" w:hAnsi="仿宋" w:cs="仿宋"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vAlign w:val="center"/>
          </w:tcPr>
          <w:p w14:paraId="5D12CC96"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353F7A86"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5F4C2CF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tcBorders>
              <w:top w:val="single" w:sz="4" w:space="0" w:color="000000"/>
              <w:left w:val="single" w:sz="4" w:space="0" w:color="000000"/>
              <w:bottom w:val="single" w:sz="4" w:space="0" w:color="000000"/>
              <w:right w:val="single" w:sz="4" w:space="0" w:color="000000"/>
            </w:tcBorders>
            <w:vAlign w:val="center"/>
          </w:tcPr>
          <w:p w14:paraId="0865C1B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42C670D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r>
      <w:tr w:rsidR="00B10284" w14:paraId="585FC1C3"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24AEEAF9"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6579258D"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73A27CEB"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3B9F366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MSZM1005-2</w:t>
            </w:r>
          </w:p>
        </w:tc>
        <w:tc>
          <w:tcPr>
            <w:tcW w:w="951" w:type="pct"/>
            <w:tcBorders>
              <w:top w:val="single" w:sz="4" w:space="0" w:color="000000"/>
              <w:left w:val="single" w:sz="4" w:space="0" w:color="000000"/>
              <w:bottom w:val="single" w:sz="4" w:space="0" w:color="000000"/>
              <w:right w:val="single" w:sz="4" w:space="0" w:color="000000"/>
            </w:tcBorders>
            <w:vAlign w:val="center"/>
          </w:tcPr>
          <w:p w14:paraId="65F646E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学习筑梦Ⅱ</w:t>
            </w:r>
          </w:p>
        </w:tc>
        <w:tc>
          <w:tcPr>
            <w:tcW w:w="319" w:type="pct"/>
            <w:tcBorders>
              <w:top w:val="single" w:sz="4" w:space="0" w:color="000000"/>
              <w:left w:val="single" w:sz="4" w:space="0" w:color="000000"/>
              <w:bottom w:val="single" w:sz="4" w:space="0" w:color="000000"/>
              <w:right w:val="single" w:sz="4" w:space="0" w:color="000000"/>
            </w:tcBorders>
            <w:vAlign w:val="center"/>
          </w:tcPr>
          <w:p w14:paraId="340B356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0.5</w:t>
            </w:r>
          </w:p>
        </w:tc>
        <w:tc>
          <w:tcPr>
            <w:tcW w:w="337" w:type="pct"/>
            <w:tcBorders>
              <w:top w:val="single" w:sz="4" w:space="0" w:color="000000"/>
              <w:left w:val="single" w:sz="4" w:space="0" w:color="000000"/>
              <w:bottom w:val="single" w:sz="4" w:space="0" w:color="000000"/>
              <w:right w:val="single" w:sz="4" w:space="0" w:color="000000"/>
            </w:tcBorders>
            <w:vAlign w:val="center"/>
          </w:tcPr>
          <w:p w14:paraId="2D0CABA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8</w:t>
            </w:r>
          </w:p>
        </w:tc>
        <w:tc>
          <w:tcPr>
            <w:tcW w:w="337" w:type="pct"/>
            <w:tcBorders>
              <w:top w:val="single" w:sz="4" w:space="0" w:color="000000"/>
              <w:left w:val="single" w:sz="4" w:space="0" w:color="000000"/>
              <w:bottom w:val="single" w:sz="4" w:space="0" w:color="000000"/>
              <w:right w:val="single" w:sz="4" w:space="0" w:color="000000"/>
            </w:tcBorders>
            <w:vAlign w:val="center"/>
          </w:tcPr>
          <w:p w14:paraId="5A22DDF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8</w:t>
            </w:r>
          </w:p>
        </w:tc>
        <w:tc>
          <w:tcPr>
            <w:tcW w:w="337" w:type="pct"/>
            <w:tcBorders>
              <w:top w:val="single" w:sz="4" w:space="0" w:color="000000"/>
              <w:left w:val="single" w:sz="4" w:space="0" w:color="000000"/>
              <w:bottom w:val="single" w:sz="4" w:space="0" w:color="000000"/>
              <w:right w:val="single" w:sz="4" w:space="0" w:color="000000"/>
            </w:tcBorders>
            <w:vAlign w:val="center"/>
          </w:tcPr>
          <w:p w14:paraId="06AA4FEF" w14:textId="77777777" w:rsidR="00B10284" w:rsidRDefault="00B10284">
            <w:pPr>
              <w:jc w:val="center"/>
              <w:rPr>
                <w:rFonts w:ascii="仿宋" w:eastAsia="仿宋" w:hAnsi="仿宋" w:cs="仿宋"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vAlign w:val="center"/>
          </w:tcPr>
          <w:p w14:paraId="4EC93953"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18A8F328"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2484FC6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tcBorders>
              <w:top w:val="single" w:sz="4" w:space="0" w:color="000000"/>
              <w:left w:val="single" w:sz="4" w:space="0" w:color="000000"/>
              <w:bottom w:val="single" w:sz="4" w:space="0" w:color="000000"/>
              <w:right w:val="single" w:sz="4" w:space="0" w:color="000000"/>
            </w:tcBorders>
            <w:vAlign w:val="center"/>
          </w:tcPr>
          <w:p w14:paraId="1CD2ED9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62F1268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w:t>
            </w:r>
          </w:p>
        </w:tc>
      </w:tr>
      <w:tr w:rsidR="00B10284" w14:paraId="18B7C041"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6C9942EF"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4EA9B6A5"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5FD0C077"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66747DF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MSGA1006</w:t>
            </w:r>
          </w:p>
        </w:tc>
        <w:tc>
          <w:tcPr>
            <w:tcW w:w="951" w:type="pct"/>
            <w:tcBorders>
              <w:top w:val="single" w:sz="4" w:space="0" w:color="000000"/>
              <w:left w:val="single" w:sz="4" w:space="0" w:color="000000"/>
              <w:bottom w:val="single" w:sz="4" w:space="0" w:color="000000"/>
              <w:right w:val="single" w:sz="4" w:space="0" w:color="000000"/>
            </w:tcBorders>
            <w:vAlign w:val="center"/>
          </w:tcPr>
          <w:p w14:paraId="1E11DD7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国家安全教育</w:t>
            </w:r>
          </w:p>
        </w:tc>
        <w:tc>
          <w:tcPr>
            <w:tcW w:w="319" w:type="pct"/>
            <w:tcBorders>
              <w:top w:val="single" w:sz="4" w:space="0" w:color="000000"/>
              <w:left w:val="single" w:sz="4" w:space="0" w:color="000000"/>
              <w:bottom w:val="single" w:sz="4" w:space="0" w:color="000000"/>
              <w:right w:val="single" w:sz="4" w:space="0" w:color="000000"/>
            </w:tcBorders>
            <w:vAlign w:val="center"/>
          </w:tcPr>
          <w:p w14:paraId="2E6A5C4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c>
          <w:tcPr>
            <w:tcW w:w="337" w:type="pct"/>
            <w:tcBorders>
              <w:top w:val="single" w:sz="4" w:space="0" w:color="000000"/>
              <w:left w:val="single" w:sz="4" w:space="0" w:color="000000"/>
              <w:bottom w:val="single" w:sz="4" w:space="0" w:color="000000"/>
              <w:right w:val="single" w:sz="4" w:space="0" w:color="000000"/>
            </w:tcBorders>
            <w:vAlign w:val="center"/>
          </w:tcPr>
          <w:p w14:paraId="4161CF4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16</w:t>
            </w:r>
          </w:p>
        </w:tc>
        <w:tc>
          <w:tcPr>
            <w:tcW w:w="337" w:type="pct"/>
            <w:tcBorders>
              <w:top w:val="single" w:sz="4" w:space="0" w:color="000000"/>
              <w:left w:val="single" w:sz="4" w:space="0" w:color="000000"/>
              <w:bottom w:val="single" w:sz="4" w:space="0" w:color="000000"/>
              <w:right w:val="single" w:sz="4" w:space="0" w:color="000000"/>
            </w:tcBorders>
            <w:vAlign w:val="center"/>
          </w:tcPr>
          <w:p w14:paraId="605AA4D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16</w:t>
            </w:r>
          </w:p>
        </w:tc>
        <w:tc>
          <w:tcPr>
            <w:tcW w:w="337" w:type="pct"/>
            <w:tcBorders>
              <w:top w:val="single" w:sz="4" w:space="0" w:color="000000"/>
              <w:left w:val="single" w:sz="4" w:space="0" w:color="000000"/>
              <w:bottom w:val="single" w:sz="4" w:space="0" w:color="000000"/>
              <w:right w:val="single" w:sz="4" w:space="0" w:color="000000"/>
            </w:tcBorders>
            <w:vAlign w:val="center"/>
          </w:tcPr>
          <w:p w14:paraId="1072030E" w14:textId="77777777" w:rsidR="00B10284" w:rsidRDefault="00B10284">
            <w:pPr>
              <w:jc w:val="center"/>
              <w:rPr>
                <w:rFonts w:ascii="仿宋" w:eastAsia="仿宋" w:hAnsi="仿宋" w:cs="仿宋"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vAlign w:val="center"/>
          </w:tcPr>
          <w:p w14:paraId="00EBDFBF"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73F34394"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5674708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tcBorders>
              <w:top w:val="single" w:sz="4" w:space="0" w:color="000000"/>
              <w:left w:val="single" w:sz="4" w:space="0" w:color="000000"/>
              <w:bottom w:val="single" w:sz="4" w:space="0" w:color="000000"/>
              <w:right w:val="single" w:sz="4" w:space="0" w:color="000000"/>
            </w:tcBorders>
            <w:vAlign w:val="center"/>
          </w:tcPr>
          <w:p w14:paraId="4C0D3E9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3327CB8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w:t>
            </w:r>
          </w:p>
        </w:tc>
      </w:tr>
      <w:tr w:rsidR="00B10284" w14:paraId="194FE89B"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5C5738A8"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192563F8"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4A78D9E4"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194BCD8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MSJL1007</w:t>
            </w:r>
          </w:p>
        </w:tc>
        <w:tc>
          <w:tcPr>
            <w:tcW w:w="951" w:type="pct"/>
            <w:tcBorders>
              <w:top w:val="single" w:sz="4" w:space="0" w:color="000000"/>
              <w:left w:val="single" w:sz="4" w:space="0" w:color="000000"/>
              <w:bottom w:val="single" w:sz="4" w:space="0" w:color="000000"/>
              <w:right w:val="single" w:sz="4" w:space="0" w:color="000000"/>
            </w:tcBorders>
            <w:vAlign w:val="center"/>
          </w:tcPr>
          <w:p w14:paraId="0C189BB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军事理论</w:t>
            </w:r>
          </w:p>
        </w:tc>
        <w:tc>
          <w:tcPr>
            <w:tcW w:w="319" w:type="pct"/>
            <w:tcBorders>
              <w:top w:val="single" w:sz="4" w:space="0" w:color="000000"/>
              <w:left w:val="single" w:sz="4" w:space="0" w:color="000000"/>
              <w:bottom w:val="single" w:sz="4" w:space="0" w:color="000000"/>
              <w:right w:val="single" w:sz="4" w:space="0" w:color="000000"/>
            </w:tcBorders>
            <w:vAlign w:val="center"/>
          </w:tcPr>
          <w:p w14:paraId="271BB0D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w:t>
            </w:r>
          </w:p>
        </w:tc>
        <w:tc>
          <w:tcPr>
            <w:tcW w:w="337" w:type="pct"/>
            <w:tcBorders>
              <w:top w:val="single" w:sz="4" w:space="0" w:color="000000"/>
              <w:left w:val="single" w:sz="4" w:space="0" w:color="000000"/>
              <w:bottom w:val="single" w:sz="4" w:space="0" w:color="000000"/>
              <w:right w:val="single" w:sz="4" w:space="0" w:color="000000"/>
            </w:tcBorders>
            <w:vAlign w:val="center"/>
          </w:tcPr>
          <w:p w14:paraId="6C5C531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36</w:t>
            </w:r>
          </w:p>
        </w:tc>
        <w:tc>
          <w:tcPr>
            <w:tcW w:w="337" w:type="pct"/>
            <w:tcBorders>
              <w:top w:val="single" w:sz="4" w:space="0" w:color="000000"/>
              <w:left w:val="single" w:sz="4" w:space="0" w:color="000000"/>
              <w:bottom w:val="single" w:sz="4" w:space="0" w:color="000000"/>
              <w:right w:val="single" w:sz="4" w:space="0" w:color="000000"/>
            </w:tcBorders>
            <w:vAlign w:val="center"/>
          </w:tcPr>
          <w:p w14:paraId="2CEC868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24</w:t>
            </w:r>
          </w:p>
        </w:tc>
        <w:tc>
          <w:tcPr>
            <w:tcW w:w="337" w:type="pct"/>
            <w:tcBorders>
              <w:top w:val="single" w:sz="4" w:space="0" w:color="000000"/>
              <w:left w:val="single" w:sz="4" w:space="0" w:color="000000"/>
              <w:bottom w:val="single" w:sz="4" w:space="0" w:color="000000"/>
              <w:right w:val="single" w:sz="4" w:space="0" w:color="000000"/>
            </w:tcBorders>
            <w:vAlign w:val="center"/>
          </w:tcPr>
          <w:p w14:paraId="08F1B58C" w14:textId="77777777" w:rsidR="00B10284" w:rsidRDefault="00B10284">
            <w:pPr>
              <w:jc w:val="center"/>
              <w:rPr>
                <w:rFonts w:ascii="仿宋" w:eastAsia="仿宋" w:hAnsi="仿宋" w:cs="仿宋"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vAlign w:val="center"/>
          </w:tcPr>
          <w:p w14:paraId="3BCE80C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12</w:t>
            </w:r>
          </w:p>
        </w:tc>
        <w:tc>
          <w:tcPr>
            <w:tcW w:w="219" w:type="pct"/>
            <w:tcBorders>
              <w:top w:val="single" w:sz="4" w:space="0" w:color="000000"/>
              <w:left w:val="single" w:sz="4" w:space="0" w:color="000000"/>
              <w:bottom w:val="single" w:sz="4" w:space="0" w:color="000000"/>
              <w:right w:val="single" w:sz="4" w:space="0" w:color="000000"/>
            </w:tcBorders>
            <w:vAlign w:val="center"/>
          </w:tcPr>
          <w:p w14:paraId="7C2FC9C7"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505CD5E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tcBorders>
              <w:top w:val="single" w:sz="4" w:space="0" w:color="000000"/>
              <w:left w:val="single" w:sz="4" w:space="0" w:color="000000"/>
              <w:bottom w:val="single" w:sz="4" w:space="0" w:color="000000"/>
              <w:right w:val="single" w:sz="4" w:space="0" w:color="000000"/>
            </w:tcBorders>
            <w:vAlign w:val="center"/>
          </w:tcPr>
          <w:p w14:paraId="148797A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30D292A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r>
      <w:tr w:rsidR="00B10284" w14:paraId="15376DB6"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299B4C0A"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45C0EB48"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150F0638"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7C6E5CB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MSJJ1008</w:t>
            </w:r>
          </w:p>
        </w:tc>
        <w:tc>
          <w:tcPr>
            <w:tcW w:w="951" w:type="pct"/>
            <w:tcBorders>
              <w:top w:val="single" w:sz="4" w:space="0" w:color="000000"/>
              <w:left w:val="single" w:sz="4" w:space="0" w:color="000000"/>
              <w:bottom w:val="single" w:sz="4" w:space="0" w:color="000000"/>
              <w:right w:val="single" w:sz="4" w:space="0" w:color="000000"/>
            </w:tcBorders>
            <w:vAlign w:val="center"/>
          </w:tcPr>
          <w:p w14:paraId="30E8F36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军事技能</w:t>
            </w:r>
          </w:p>
        </w:tc>
        <w:tc>
          <w:tcPr>
            <w:tcW w:w="319" w:type="pct"/>
            <w:tcBorders>
              <w:top w:val="single" w:sz="4" w:space="0" w:color="000000"/>
              <w:left w:val="single" w:sz="4" w:space="0" w:color="000000"/>
              <w:bottom w:val="single" w:sz="4" w:space="0" w:color="000000"/>
              <w:right w:val="single" w:sz="4" w:space="0" w:color="000000"/>
            </w:tcBorders>
            <w:vAlign w:val="center"/>
          </w:tcPr>
          <w:p w14:paraId="73CDFB4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w:t>
            </w:r>
          </w:p>
        </w:tc>
        <w:tc>
          <w:tcPr>
            <w:tcW w:w="337" w:type="pct"/>
            <w:tcBorders>
              <w:top w:val="single" w:sz="4" w:space="0" w:color="000000"/>
              <w:left w:val="single" w:sz="4" w:space="0" w:color="000000"/>
              <w:bottom w:val="single" w:sz="4" w:space="0" w:color="000000"/>
              <w:right w:val="single" w:sz="4" w:space="0" w:color="000000"/>
            </w:tcBorders>
            <w:vAlign w:val="center"/>
          </w:tcPr>
          <w:p w14:paraId="402E86C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112</w:t>
            </w:r>
          </w:p>
        </w:tc>
        <w:tc>
          <w:tcPr>
            <w:tcW w:w="337" w:type="pct"/>
            <w:tcBorders>
              <w:top w:val="single" w:sz="4" w:space="0" w:color="000000"/>
              <w:left w:val="single" w:sz="4" w:space="0" w:color="000000"/>
              <w:bottom w:val="single" w:sz="4" w:space="0" w:color="000000"/>
              <w:right w:val="single" w:sz="4" w:space="0" w:color="000000"/>
            </w:tcBorders>
            <w:vAlign w:val="center"/>
          </w:tcPr>
          <w:p w14:paraId="53F43C34" w14:textId="77777777" w:rsidR="00B10284" w:rsidRDefault="00B10284">
            <w:pPr>
              <w:jc w:val="center"/>
              <w:rPr>
                <w:rFonts w:ascii="仿宋" w:eastAsia="仿宋" w:hAnsi="仿宋" w:cs="仿宋" w:hint="eastAsia"/>
                <w:color w:val="000000"/>
                <w:sz w:val="20"/>
                <w:szCs w:val="20"/>
              </w:rPr>
            </w:pPr>
          </w:p>
        </w:tc>
        <w:tc>
          <w:tcPr>
            <w:tcW w:w="337" w:type="pct"/>
            <w:tcBorders>
              <w:top w:val="single" w:sz="4" w:space="0" w:color="000000"/>
              <w:left w:val="single" w:sz="4" w:space="0" w:color="000000"/>
              <w:bottom w:val="single" w:sz="4" w:space="0" w:color="000000"/>
              <w:right w:val="single" w:sz="4" w:space="0" w:color="000000"/>
            </w:tcBorders>
            <w:vAlign w:val="center"/>
          </w:tcPr>
          <w:p w14:paraId="5BB6898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112</w:t>
            </w:r>
          </w:p>
        </w:tc>
        <w:tc>
          <w:tcPr>
            <w:tcW w:w="266" w:type="pct"/>
            <w:tcBorders>
              <w:top w:val="single" w:sz="4" w:space="0" w:color="000000"/>
              <w:left w:val="single" w:sz="4" w:space="0" w:color="000000"/>
              <w:bottom w:val="single" w:sz="4" w:space="0" w:color="000000"/>
              <w:right w:val="single" w:sz="4" w:space="0" w:color="000000"/>
            </w:tcBorders>
            <w:vAlign w:val="center"/>
          </w:tcPr>
          <w:p w14:paraId="04C6FCCD"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60DD0882"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1A9C3A5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C</w:t>
            </w:r>
          </w:p>
        </w:tc>
        <w:tc>
          <w:tcPr>
            <w:tcW w:w="218" w:type="pct"/>
            <w:tcBorders>
              <w:top w:val="single" w:sz="4" w:space="0" w:color="000000"/>
              <w:left w:val="single" w:sz="4" w:space="0" w:color="000000"/>
              <w:bottom w:val="single" w:sz="4" w:space="0" w:color="000000"/>
              <w:right w:val="single" w:sz="4" w:space="0" w:color="000000"/>
            </w:tcBorders>
            <w:vAlign w:val="center"/>
          </w:tcPr>
          <w:p w14:paraId="76780B8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765E282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r>
      <w:tr w:rsidR="00B10284" w14:paraId="286A8184"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0A78973E"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4F4EDADF"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1F2F8371"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7CD2452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JCXL10001-1</w:t>
            </w:r>
          </w:p>
        </w:tc>
        <w:tc>
          <w:tcPr>
            <w:tcW w:w="951" w:type="pct"/>
            <w:tcBorders>
              <w:top w:val="single" w:sz="4" w:space="0" w:color="000000"/>
              <w:left w:val="single" w:sz="4" w:space="0" w:color="000000"/>
              <w:bottom w:val="single" w:sz="4" w:space="0" w:color="000000"/>
              <w:right w:val="single" w:sz="4" w:space="0" w:color="000000"/>
            </w:tcBorders>
            <w:vAlign w:val="center"/>
          </w:tcPr>
          <w:p w14:paraId="29B34DA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心理健康教育I</w:t>
            </w:r>
          </w:p>
        </w:tc>
        <w:tc>
          <w:tcPr>
            <w:tcW w:w="319" w:type="pct"/>
            <w:tcBorders>
              <w:top w:val="single" w:sz="4" w:space="0" w:color="000000"/>
              <w:left w:val="single" w:sz="4" w:space="0" w:color="000000"/>
              <w:bottom w:val="single" w:sz="4" w:space="0" w:color="000000"/>
              <w:right w:val="single" w:sz="4" w:space="0" w:color="000000"/>
            </w:tcBorders>
            <w:vAlign w:val="center"/>
          </w:tcPr>
          <w:p w14:paraId="5EB77FF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c>
          <w:tcPr>
            <w:tcW w:w="337" w:type="pct"/>
            <w:tcBorders>
              <w:top w:val="single" w:sz="4" w:space="0" w:color="000000"/>
              <w:left w:val="single" w:sz="4" w:space="0" w:color="000000"/>
              <w:bottom w:val="single" w:sz="4" w:space="0" w:color="000000"/>
              <w:right w:val="single" w:sz="4" w:space="0" w:color="000000"/>
            </w:tcBorders>
            <w:vAlign w:val="center"/>
          </w:tcPr>
          <w:p w14:paraId="40B6428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16</w:t>
            </w:r>
          </w:p>
        </w:tc>
        <w:tc>
          <w:tcPr>
            <w:tcW w:w="337" w:type="pct"/>
            <w:tcBorders>
              <w:top w:val="single" w:sz="4" w:space="0" w:color="000000"/>
              <w:left w:val="single" w:sz="4" w:space="0" w:color="000000"/>
              <w:bottom w:val="single" w:sz="4" w:space="0" w:color="000000"/>
              <w:right w:val="single" w:sz="4" w:space="0" w:color="000000"/>
            </w:tcBorders>
            <w:vAlign w:val="center"/>
          </w:tcPr>
          <w:p w14:paraId="2B23670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12</w:t>
            </w:r>
          </w:p>
        </w:tc>
        <w:tc>
          <w:tcPr>
            <w:tcW w:w="337" w:type="pct"/>
            <w:tcBorders>
              <w:top w:val="single" w:sz="4" w:space="0" w:color="000000"/>
              <w:left w:val="single" w:sz="4" w:space="0" w:color="000000"/>
              <w:bottom w:val="single" w:sz="4" w:space="0" w:color="000000"/>
              <w:right w:val="single" w:sz="4" w:space="0" w:color="000000"/>
            </w:tcBorders>
            <w:vAlign w:val="center"/>
          </w:tcPr>
          <w:p w14:paraId="08332DB1" w14:textId="77777777" w:rsidR="00B10284" w:rsidRDefault="00B10284">
            <w:pPr>
              <w:jc w:val="center"/>
              <w:rPr>
                <w:rFonts w:ascii="仿宋" w:eastAsia="仿宋" w:hAnsi="仿宋" w:cs="仿宋"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vAlign w:val="center"/>
          </w:tcPr>
          <w:p w14:paraId="2E6C85B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4</w:t>
            </w:r>
          </w:p>
        </w:tc>
        <w:tc>
          <w:tcPr>
            <w:tcW w:w="219" w:type="pct"/>
            <w:tcBorders>
              <w:top w:val="single" w:sz="4" w:space="0" w:color="000000"/>
              <w:left w:val="single" w:sz="4" w:space="0" w:color="000000"/>
              <w:bottom w:val="single" w:sz="4" w:space="0" w:color="000000"/>
              <w:right w:val="single" w:sz="4" w:space="0" w:color="000000"/>
            </w:tcBorders>
            <w:vAlign w:val="center"/>
          </w:tcPr>
          <w:p w14:paraId="14538478"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630DBD2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tcBorders>
              <w:top w:val="single" w:sz="4" w:space="0" w:color="000000"/>
              <w:left w:val="single" w:sz="4" w:space="0" w:color="000000"/>
              <w:bottom w:val="single" w:sz="4" w:space="0" w:color="000000"/>
              <w:right w:val="single" w:sz="4" w:space="0" w:color="000000"/>
            </w:tcBorders>
            <w:vAlign w:val="center"/>
          </w:tcPr>
          <w:p w14:paraId="211E0E3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1913D1F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r>
      <w:tr w:rsidR="00B10284" w14:paraId="3FC8B783"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18F772CE"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67FC181C"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4D35CAC1"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23B02D2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JCXL10001-2</w:t>
            </w:r>
          </w:p>
        </w:tc>
        <w:tc>
          <w:tcPr>
            <w:tcW w:w="951" w:type="pct"/>
            <w:tcBorders>
              <w:top w:val="single" w:sz="4" w:space="0" w:color="000000"/>
              <w:left w:val="single" w:sz="4" w:space="0" w:color="000000"/>
              <w:bottom w:val="single" w:sz="4" w:space="0" w:color="000000"/>
              <w:right w:val="single" w:sz="4" w:space="0" w:color="000000"/>
            </w:tcBorders>
            <w:vAlign w:val="center"/>
          </w:tcPr>
          <w:p w14:paraId="38BFE46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心理健康教育Ⅱ</w:t>
            </w:r>
          </w:p>
        </w:tc>
        <w:tc>
          <w:tcPr>
            <w:tcW w:w="319" w:type="pct"/>
            <w:tcBorders>
              <w:top w:val="single" w:sz="4" w:space="0" w:color="000000"/>
              <w:left w:val="single" w:sz="4" w:space="0" w:color="000000"/>
              <w:bottom w:val="single" w:sz="4" w:space="0" w:color="000000"/>
              <w:right w:val="single" w:sz="4" w:space="0" w:color="000000"/>
            </w:tcBorders>
            <w:vAlign w:val="center"/>
          </w:tcPr>
          <w:p w14:paraId="34A999E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c>
          <w:tcPr>
            <w:tcW w:w="337" w:type="pct"/>
            <w:tcBorders>
              <w:top w:val="single" w:sz="4" w:space="0" w:color="000000"/>
              <w:left w:val="single" w:sz="4" w:space="0" w:color="000000"/>
              <w:bottom w:val="single" w:sz="4" w:space="0" w:color="000000"/>
              <w:right w:val="single" w:sz="4" w:space="0" w:color="000000"/>
            </w:tcBorders>
            <w:vAlign w:val="center"/>
          </w:tcPr>
          <w:p w14:paraId="6982415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16</w:t>
            </w:r>
          </w:p>
        </w:tc>
        <w:tc>
          <w:tcPr>
            <w:tcW w:w="337" w:type="pct"/>
            <w:tcBorders>
              <w:top w:val="single" w:sz="4" w:space="0" w:color="000000"/>
              <w:left w:val="single" w:sz="4" w:space="0" w:color="000000"/>
              <w:bottom w:val="single" w:sz="4" w:space="0" w:color="000000"/>
              <w:right w:val="single" w:sz="4" w:space="0" w:color="000000"/>
            </w:tcBorders>
            <w:vAlign w:val="center"/>
          </w:tcPr>
          <w:p w14:paraId="4512255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12</w:t>
            </w:r>
          </w:p>
        </w:tc>
        <w:tc>
          <w:tcPr>
            <w:tcW w:w="337" w:type="pct"/>
            <w:tcBorders>
              <w:top w:val="single" w:sz="4" w:space="0" w:color="000000"/>
              <w:left w:val="single" w:sz="4" w:space="0" w:color="000000"/>
              <w:bottom w:val="single" w:sz="4" w:space="0" w:color="000000"/>
              <w:right w:val="single" w:sz="4" w:space="0" w:color="000000"/>
            </w:tcBorders>
            <w:vAlign w:val="center"/>
          </w:tcPr>
          <w:p w14:paraId="64302A70" w14:textId="77777777" w:rsidR="00B10284" w:rsidRDefault="00B10284">
            <w:pPr>
              <w:jc w:val="center"/>
              <w:rPr>
                <w:rFonts w:ascii="仿宋" w:eastAsia="仿宋" w:hAnsi="仿宋" w:cs="仿宋"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vAlign w:val="center"/>
          </w:tcPr>
          <w:p w14:paraId="26D8F9B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4</w:t>
            </w:r>
          </w:p>
        </w:tc>
        <w:tc>
          <w:tcPr>
            <w:tcW w:w="219" w:type="pct"/>
            <w:tcBorders>
              <w:top w:val="single" w:sz="4" w:space="0" w:color="000000"/>
              <w:left w:val="single" w:sz="4" w:space="0" w:color="000000"/>
              <w:bottom w:val="single" w:sz="4" w:space="0" w:color="000000"/>
              <w:right w:val="single" w:sz="4" w:space="0" w:color="000000"/>
            </w:tcBorders>
            <w:vAlign w:val="center"/>
          </w:tcPr>
          <w:p w14:paraId="6CF15C1D"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0267B4E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tcBorders>
              <w:top w:val="single" w:sz="4" w:space="0" w:color="000000"/>
              <w:left w:val="single" w:sz="4" w:space="0" w:color="000000"/>
              <w:bottom w:val="single" w:sz="4" w:space="0" w:color="000000"/>
              <w:right w:val="single" w:sz="4" w:space="0" w:color="000000"/>
            </w:tcBorders>
            <w:vAlign w:val="center"/>
          </w:tcPr>
          <w:p w14:paraId="5F94D39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6B87475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w:t>
            </w:r>
          </w:p>
        </w:tc>
      </w:tr>
      <w:tr w:rsidR="00B10284" w14:paraId="0CFBC362"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1234ED71"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1385BB28"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0C699C5D"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4AA0636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JCLD10002</w:t>
            </w:r>
          </w:p>
        </w:tc>
        <w:tc>
          <w:tcPr>
            <w:tcW w:w="951" w:type="pct"/>
            <w:tcBorders>
              <w:top w:val="single" w:sz="4" w:space="0" w:color="000000"/>
              <w:left w:val="single" w:sz="4" w:space="0" w:color="000000"/>
              <w:bottom w:val="single" w:sz="4" w:space="0" w:color="000000"/>
              <w:right w:val="single" w:sz="4" w:space="0" w:color="000000"/>
            </w:tcBorders>
            <w:vAlign w:val="center"/>
          </w:tcPr>
          <w:p w14:paraId="0612CC3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劳动教育</w:t>
            </w:r>
          </w:p>
        </w:tc>
        <w:tc>
          <w:tcPr>
            <w:tcW w:w="319" w:type="pct"/>
            <w:tcBorders>
              <w:top w:val="single" w:sz="4" w:space="0" w:color="000000"/>
              <w:left w:val="single" w:sz="4" w:space="0" w:color="000000"/>
              <w:bottom w:val="single" w:sz="4" w:space="0" w:color="000000"/>
              <w:right w:val="single" w:sz="4" w:space="0" w:color="000000"/>
            </w:tcBorders>
            <w:vAlign w:val="center"/>
          </w:tcPr>
          <w:p w14:paraId="1A31841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c>
          <w:tcPr>
            <w:tcW w:w="337" w:type="pct"/>
            <w:tcBorders>
              <w:top w:val="single" w:sz="4" w:space="0" w:color="000000"/>
              <w:left w:val="single" w:sz="4" w:space="0" w:color="000000"/>
              <w:bottom w:val="single" w:sz="4" w:space="0" w:color="000000"/>
              <w:right w:val="single" w:sz="4" w:space="0" w:color="000000"/>
            </w:tcBorders>
            <w:vAlign w:val="center"/>
          </w:tcPr>
          <w:p w14:paraId="78A4667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16</w:t>
            </w:r>
          </w:p>
        </w:tc>
        <w:tc>
          <w:tcPr>
            <w:tcW w:w="337" w:type="pct"/>
            <w:tcBorders>
              <w:top w:val="single" w:sz="4" w:space="0" w:color="000000"/>
              <w:left w:val="single" w:sz="4" w:space="0" w:color="000000"/>
              <w:bottom w:val="single" w:sz="4" w:space="0" w:color="000000"/>
              <w:right w:val="single" w:sz="4" w:space="0" w:color="000000"/>
            </w:tcBorders>
            <w:vAlign w:val="center"/>
          </w:tcPr>
          <w:p w14:paraId="55FB47A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12</w:t>
            </w:r>
          </w:p>
        </w:tc>
        <w:tc>
          <w:tcPr>
            <w:tcW w:w="337" w:type="pct"/>
            <w:tcBorders>
              <w:top w:val="single" w:sz="4" w:space="0" w:color="000000"/>
              <w:left w:val="single" w:sz="4" w:space="0" w:color="000000"/>
              <w:bottom w:val="single" w:sz="4" w:space="0" w:color="000000"/>
              <w:right w:val="single" w:sz="4" w:space="0" w:color="000000"/>
            </w:tcBorders>
            <w:vAlign w:val="center"/>
          </w:tcPr>
          <w:p w14:paraId="23F8D7D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4</w:t>
            </w:r>
          </w:p>
        </w:tc>
        <w:tc>
          <w:tcPr>
            <w:tcW w:w="266" w:type="pct"/>
            <w:tcBorders>
              <w:top w:val="single" w:sz="4" w:space="0" w:color="000000"/>
              <w:left w:val="single" w:sz="4" w:space="0" w:color="000000"/>
              <w:bottom w:val="single" w:sz="4" w:space="0" w:color="000000"/>
              <w:right w:val="single" w:sz="4" w:space="0" w:color="000000"/>
            </w:tcBorders>
            <w:vAlign w:val="center"/>
          </w:tcPr>
          <w:p w14:paraId="1C7E1F57"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2D850F38"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64A59D2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C</w:t>
            </w:r>
          </w:p>
        </w:tc>
        <w:tc>
          <w:tcPr>
            <w:tcW w:w="218" w:type="pct"/>
            <w:tcBorders>
              <w:top w:val="single" w:sz="4" w:space="0" w:color="000000"/>
              <w:left w:val="single" w:sz="4" w:space="0" w:color="000000"/>
              <w:bottom w:val="single" w:sz="4" w:space="0" w:color="000000"/>
              <w:right w:val="single" w:sz="4" w:space="0" w:color="000000"/>
            </w:tcBorders>
            <w:vAlign w:val="center"/>
          </w:tcPr>
          <w:p w14:paraId="408BAC4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495CECF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w:t>
            </w:r>
          </w:p>
        </w:tc>
      </w:tr>
      <w:tr w:rsidR="00B10284" w14:paraId="158E565E"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31833F8C"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1329B980"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42BE1C98"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125BDCC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JCTY10003-1</w:t>
            </w:r>
          </w:p>
        </w:tc>
        <w:tc>
          <w:tcPr>
            <w:tcW w:w="951" w:type="pct"/>
            <w:tcBorders>
              <w:top w:val="single" w:sz="4" w:space="0" w:color="000000"/>
              <w:left w:val="single" w:sz="4" w:space="0" w:color="000000"/>
              <w:bottom w:val="single" w:sz="4" w:space="0" w:color="000000"/>
              <w:right w:val="single" w:sz="4" w:space="0" w:color="000000"/>
            </w:tcBorders>
            <w:vAlign w:val="center"/>
          </w:tcPr>
          <w:p w14:paraId="69322EF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体育与健康I</w:t>
            </w:r>
          </w:p>
        </w:tc>
        <w:tc>
          <w:tcPr>
            <w:tcW w:w="319" w:type="pct"/>
            <w:tcBorders>
              <w:top w:val="single" w:sz="4" w:space="0" w:color="000000"/>
              <w:left w:val="single" w:sz="4" w:space="0" w:color="000000"/>
              <w:bottom w:val="single" w:sz="4" w:space="0" w:color="000000"/>
              <w:right w:val="single" w:sz="4" w:space="0" w:color="000000"/>
            </w:tcBorders>
            <w:vAlign w:val="center"/>
          </w:tcPr>
          <w:p w14:paraId="45407DB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w:t>
            </w:r>
          </w:p>
        </w:tc>
        <w:tc>
          <w:tcPr>
            <w:tcW w:w="337" w:type="pct"/>
            <w:tcBorders>
              <w:top w:val="single" w:sz="4" w:space="0" w:color="000000"/>
              <w:left w:val="single" w:sz="4" w:space="0" w:color="000000"/>
              <w:bottom w:val="single" w:sz="4" w:space="0" w:color="000000"/>
              <w:right w:val="single" w:sz="4" w:space="0" w:color="000000"/>
            </w:tcBorders>
            <w:vAlign w:val="center"/>
          </w:tcPr>
          <w:p w14:paraId="5622BF7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36</w:t>
            </w:r>
          </w:p>
        </w:tc>
        <w:tc>
          <w:tcPr>
            <w:tcW w:w="337" w:type="pct"/>
            <w:tcBorders>
              <w:top w:val="single" w:sz="4" w:space="0" w:color="000000"/>
              <w:left w:val="single" w:sz="4" w:space="0" w:color="000000"/>
              <w:bottom w:val="single" w:sz="4" w:space="0" w:color="000000"/>
              <w:right w:val="single" w:sz="4" w:space="0" w:color="000000"/>
            </w:tcBorders>
            <w:vAlign w:val="center"/>
          </w:tcPr>
          <w:p w14:paraId="0E186C7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18</w:t>
            </w:r>
          </w:p>
        </w:tc>
        <w:tc>
          <w:tcPr>
            <w:tcW w:w="337" w:type="pct"/>
            <w:tcBorders>
              <w:top w:val="single" w:sz="4" w:space="0" w:color="000000"/>
              <w:left w:val="single" w:sz="4" w:space="0" w:color="000000"/>
              <w:bottom w:val="single" w:sz="4" w:space="0" w:color="000000"/>
              <w:right w:val="single" w:sz="4" w:space="0" w:color="000000"/>
            </w:tcBorders>
            <w:vAlign w:val="center"/>
          </w:tcPr>
          <w:p w14:paraId="5A04B23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18</w:t>
            </w:r>
          </w:p>
        </w:tc>
        <w:tc>
          <w:tcPr>
            <w:tcW w:w="266" w:type="pct"/>
            <w:tcBorders>
              <w:top w:val="single" w:sz="4" w:space="0" w:color="000000"/>
              <w:left w:val="single" w:sz="4" w:space="0" w:color="000000"/>
              <w:bottom w:val="single" w:sz="4" w:space="0" w:color="000000"/>
              <w:right w:val="single" w:sz="4" w:space="0" w:color="000000"/>
            </w:tcBorders>
            <w:vAlign w:val="center"/>
          </w:tcPr>
          <w:p w14:paraId="0136DF27"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311B7A7D"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0636E46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C</w:t>
            </w:r>
          </w:p>
        </w:tc>
        <w:tc>
          <w:tcPr>
            <w:tcW w:w="218" w:type="pct"/>
            <w:tcBorders>
              <w:top w:val="single" w:sz="4" w:space="0" w:color="000000"/>
              <w:left w:val="single" w:sz="4" w:space="0" w:color="000000"/>
              <w:bottom w:val="single" w:sz="4" w:space="0" w:color="000000"/>
              <w:right w:val="single" w:sz="4" w:space="0" w:color="000000"/>
            </w:tcBorders>
            <w:vAlign w:val="center"/>
          </w:tcPr>
          <w:p w14:paraId="02E5245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2BAFE26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r>
      <w:tr w:rsidR="00B10284" w14:paraId="0CD744B8"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1094100F"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1B38B840"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6A013232"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4AEFA08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JCTY10003-2</w:t>
            </w:r>
          </w:p>
        </w:tc>
        <w:tc>
          <w:tcPr>
            <w:tcW w:w="951" w:type="pct"/>
            <w:tcBorders>
              <w:top w:val="single" w:sz="4" w:space="0" w:color="000000"/>
              <w:left w:val="single" w:sz="4" w:space="0" w:color="000000"/>
              <w:bottom w:val="single" w:sz="4" w:space="0" w:color="000000"/>
              <w:right w:val="single" w:sz="4" w:space="0" w:color="000000"/>
            </w:tcBorders>
            <w:vAlign w:val="center"/>
          </w:tcPr>
          <w:p w14:paraId="65EE8D5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体育与健康Ⅱ</w:t>
            </w:r>
          </w:p>
        </w:tc>
        <w:tc>
          <w:tcPr>
            <w:tcW w:w="319" w:type="pct"/>
            <w:tcBorders>
              <w:top w:val="single" w:sz="4" w:space="0" w:color="000000"/>
              <w:left w:val="single" w:sz="4" w:space="0" w:color="000000"/>
              <w:bottom w:val="single" w:sz="4" w:space="0" w:color="000000"/>
              <w:right w:val="single" w:sz="4" w:space="0" w:color="000000"/>
            </w:tcBorders>
            <w:vAlign w:val="center"/>
          </w:tcPr>
          <w:p w14:paraId="0BB25B0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w:t>
            </w:r>
          </w:p>
        </w:tc>
        <w:tc>
          <w:tcPr>
            <w:tcW w:w="337" w:type="pct"/>
            <w:tcBorders>
              <w:top w:val="single" w:sz="4" w:space="0" w:color="000000"/>
              <w:left w:val="single" w:sz="4" w:space="0" w:color="000000"/>
              <w:bottom w:val="single" w:sz="4" w:space="0" w:color="000000"/>
              <w:right w:val="single" w:sz="4" w:space="0" w:color="000000"/>
            </w:tcBorders>
            <w:vAlign w:val="center"/>
          </w:tcPr>
          <w:p w14:paraId="545B6D3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36</w:t>
            </w:r>
          </w:p>
        </w:tc>
        <w:tc>
          <w:tcPr>
            <w:tcW w:w="337" w:type="pct"/>
            <w:tcBorders>
              <w:top w:val="single" w:sz="4" w:space="0" w:color="000000"/>
              <w:left w:val="single" w:sz="4" w:space="0" w:color="000000"/>
              <w:bottom w:val="single" w:sz="4" w:space="0" w:color="000000"/>
              <w:right w:val="single" w:sz="4" w:space="0" w:color="000000"/>
            </w:tcBorders>
            <w:vAlign w:val="center"/>
          </w:tcPr>
          <w:p w14:paraId="5278D37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18</w:t>
            </w:r>
          </w:p>
        </w:tc>
        <w:tc>
          <w:tcPr>
            <w:tcW w:w="337" w:type="pct"/>
            <w:tcBorders>
              <w:top w:val="single" w:sz="4" w:space="0" w:color="000000"/>
              <w:left w:val="single" w:sz="4" w:space="0" w:color="000000"/>
              <w:bottom w:val="single" w:sz="4" w:space="0" w:color="000000"/>
              <w:right w:val="single" w:sz="4" w:space="0" w:color="000000"/>
            </w:tcBorders>
            <w:vAlign w:val="center"/>
          </w:tcPr>
          <w:p w14:paraId="0055F7F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18</w:t>
            </w:r>
          </w:p>
        </w:tc>
        <w:tc>
          <w:tcPr>
            <w:tcW w:w="266" w:type="pct"/>
            <w:tcBorders>
              <w:top w:val="single" w:sz="4" w:space="0" w:color="000000"/>
              <w:left w:val="single" w:sz="4" w:space="0" w:color="000000"/>
              <w:bottom w:val="single" w:sz="4" w:space="0" w:color="000000"/>
              <w:right w:val="single" w:sz="4" w:space="0" w:color="000000"/>
            </w:tcBorders>
            <w:vAlign w:val="center"/>
          </w:tcPr>
          <w:p w14:paraId="7D178ABC"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0B3248BC"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231D0E8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C</w:t>
            </w:r>
          </w:p>
        </w:tc>
        <w:tc>
          <w:tcPr>
            <w:tcW w:w="218" w:type="pct"/>
            <w:tcBorders>
              <w:top w:val="single" w:sz="4" w:space="0" w:color="000000"/>
              <w:left w:val="single" w:sz="4" w:space="0" w:color="000000"/>
              <w:bottom w:val="single" w:sz="4" w:space="0" w:color="000000"/>
              <w:right w:val="single" w:sz="4" w:space="0" w:color="000000"/>
            </w:tcBorders>
            <w:vAlign w:val="center"/>
          </w:tcPr>
          <w:p w14:paraId="2CC2BCF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45D80F7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w:t>
            </w:r>
          </w:p>
        </w:tc>
      </w:tr>
      <w:tr w:rsidR="00B10284" w14:paraId="34A1C1CC"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3974088E"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337914E4"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4723387C"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2D3AB5B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JCMY10004-1</w:t>
            </w:r>
          </w:p>
        </w:tc>
        <w:tc>
          <w:tcPr>
            <w:tcW w:w="951" w:type="pct"/>
            <w:tcBorders>
              <w:top w:val="single" w:sz="4" w:space="0" w:color="000000"/>
              <w:left w:val="single" w:sz="4" w:space="0" w:color="000000"/>
              <w:bottom w:val="single" w:sz="4" w:space="0" w:color="000000"/>
              <w:right w:val="single" w:sz="4" w:space="0" w:color="000000"/>
            </w:tcBorders>
            <w:vAlign w:val="center"/>
          </w:tcPr>
          <w:p w14:paraId="405A81C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美育I</w:t>
            </w:r>
          </w:p>
        </w:tc>
        <w:tc>
          <w:tcPr>
            <w:tcW w:w="319" w:type="pct"/>
            <w:tcBorders>
              <w:top w:val="single" w:sz="4" w:space="0" w:color="000000"/>
              <w:left w:val="single" w:sz="4" w:space="0" w:color="000000"/>
              <w:bottom w:val="single" w:sz="4" w:space="0" w:color="000000"/>
              <w:right w:val="single" w:sz="4" w:space="0" w:color="000000"/>
            </w:tcBorders>
            <w:vAlign w:val="center"/>
          </w:tcPr>
          <w:p w14:paraId="6B30932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c>
          <w:tcPr>
            <w:tcW w:w="337" w:type="pct"/>
            <w:tcBorders>
              <w:top w:val="single" w:sz="4" w:space="0" w:color="000000"/>
              <w:left w:val="single" w:sz="4" w:space="0" w:color="000000"/>
              <w:bottom w:val="single" w:sz="4" w:space="0" w:color="000000"/>
              <w:right w:val="single" w:sz="4" w:space="0" w:color="000000"/>
            </w:tcBorders>
            <w:vAlign w:val="center"/>
          </w:tcPr>
          <w:p w14:paraId="4189B79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16</w:t>
            </w:r>
          </w:p>
        </w:tc>
        <w:tc>
          <w:tcPr>
            <w:tcW w:w="337" w:type="pct"/>
            <w:tcBorders>
              <w:top w:val="single" w:sz="4" w:space="0" w:color="000000"/>
              <w:left w:val="single" w:sz="4" w:space="0" w:color="000000"/>
              <w:bottom w:val="single" w:sz="4" w:space="0" w:color="000000"/>
              <w:right w:val="single" w:sz="4" w:space="0" w:color="000000"/>
            </w:tcBorders>
            <w:vAlign w:val="center"/>
          </w:tcPr>
          <w:p w14:paraId="5B555B9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16</w:t>
            </w:r>
          </w:p>
        </w:tc>
        <w:tc>
          <w:tcPr>
            <w:tcW w:w="337" w:type="pct"/>
            <w:tcBorders>
              <w:top w:val="single" w:sz="4" w:space="0" w:color="000000"/>
              <w:left w:val="single" w:sz="4" w:space="0" w:color="000000"/>
              <w:bottom w:val="single" w:sz="4" w:space="0" w:color="000000"/>
              <w:right w:val="single" w:sz="4" w:space="0" w:color="000000"/>
            </w:tcBorders>
            <w:vAlign w:val="center"/>
          </w:tcPr>
          <w:p w14:paraId="74A7CF73" w14:textId="77777777" w:rsidR="00B10284" w:rsidRDefault="00B10284">
            <w:pPr>
              <w:jc w:val="center"/>
              <w:rPr>
                <w:rFonts w:ascii="仿宋" w:eastAsia="仿宋" w:hAnsi="仿宋" w:cs="仿宋"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vAlign w:val="center"/>
          </w:tcPr>
          <w:p w14:paraId="64CE6AEE"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5DE92BEA"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554688B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tcBorders>
              <w:top w:val="single" w:sz="4" w:space="0" w:color="000000"/>
              <w:left w:val="single" w:sz="4" w:space="0" w:color="000000"/>
              <w:bottom w:val="single" w:sz="4" w:space="0" w:color="000000"/>
              <w:right w:val="single" w:sz="4" w:space="0" w:color="000000"/>
            </w:tcBorders>
            <w:vAlign w:val="center"/>
          </w:tcPr>
          <w:p w14:paraId="0DF7FD7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7DC2C8E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r>
      <w:tr w:rsidR="00B10284" w14:paraId="237C8919"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3C948966"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2967E32D"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1182F604"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6824A19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JCMY10004-2</w:t>
            </w:r>
          </w:p>
        </w:tc>
        <w:tc>
          <w:tcPr>
            <w:tcW w:w="951" w:type="pct"/>
            <w:tcBorders>
              <w:top w:val="single" w:sz="4" w:space="0" w:color="000000"/>
              <w:left w:val="single" w:sz="4" w:space="0" w:color="000000"/>
              <w:bottom w:val="single" w:sz="4" w:space="0" w:color="000000"/>
              <w:right w:val="single" w:sz="4" w:space="0" w:color="000000"/>
            </w:tcBorders>
            <w:vAlign w:val="center"/>
          </w:tcPr>
          <w:p w14:paraId="6056EE4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美育Ⅱ</w:t>
            </w:r>
          </w:p>
        </w:tc>
        <w:tc>
          <w:tcPr>
            <w:tcW w:w="319" w:type="pct"/>
            <w:tcBorders>
              <w:top w:val="single" w:sz="4" w:space="0" w:color="000000"/>
              <w:left w:val="single" w:sz="4" w:space="0" w:color="000000"/>
              <w:bottom w:val="single" w:sz="4" w:space="0" w:color="000000"/>
              <w:right w:val="single" w:sz="4" w:space="0" w:color="000000"/>
            </w:tcBorders>
            <w:vAlign w:val="center"/>
          </w:tcPr>
          <w:p w14:paraId="0200C36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c>
          <w:tcPr>
            <w:tcW w:w="337" w:type="pct"/>
            <w:tcBorders>
              <w:top w:val="single" w:sz="4" w:space="0" w:color="000000"/>
              <w:left w:val="single" w:sz="4" w:space="0" w:color="000000"/>
              <w:bottom w:val="single" w:sz="4" w:space="0" w:color="000000"/>
              <w:right w:val="single" w:sz="4" w:space="0" w:color="000000"/>
            </w:tcBorders>
            <w:vAlign w:val="center"/>
          </w:tcPr>
          <w:p w14:paraId="725558E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16</w:t>
            </w:r>
          </w:p>
        </w:tc>
        <w:tc>
          <w:tcPr>
            <w:tcW w:w="337" w:type="pct"/>
            <w:tcBorders>
              <w:top w:val="single" w:sz="4" w:space="0" w:color="000000"/>
              <w:left w:val="single" w:sz="4" w:space="0" w:color="000000"/>
              <w:bottom w:val="single" w:sz="4" w:space="0" w:color="000000"/>
              <w:right w:val="single" w:sz="4" w:space="0" w:color="000000"/>
            </w:tcBorders>
            <w:vAlign w:val="center"/>
          </w:tcPr>
          <w:p w14:paraId="4F4073E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16</w:t>
            </w:r>
          </w:p>
        </w:tc>
        <w:tc>
          <w:tcPr>
            <w:tcW w:w="337" w:type="pct"/>
            <w:tcBorders>
              <w:top w:val="single" w:sz="4" w:space="0" w:color="000000"/>
              <w:left w:val="single" w:sz="4" w:space="0" w:color="000000"/>
              <w:bottom w:val="single" w:sz="4" w:space="0" w:color="000000"/>
              <w:right w:val="single" w:sz="4" w:space="0" w:color="000000"/>
            </w:tcBorders>
            <w:vAlign w:val="center"/>
          </w:tcPr>
          <w:p w14:paraId="76AA671C" w14:textId="77777777" w:rsidR="00B10284" w:rsidRDefault="00B10284">
            <w:pPr>
              <w:jc w:val="center"/>
              <w:rPr>
                <w:rFonts w:ascii="仿宋" w:eastAsia="仿宋" w:hAnsi="仿宋" w:cs="仿宋"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vAlign w:val="center"/>
          </w:tcPr>
          <w:p w14:paraId="02429E5A"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50C19BDD"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2E855DD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tcBorders>
              <w:top w:val="single" w:sz="4" w:space="0" w:color="000000"/>
              <w:left w:val="single" w:sz="4" w:space="0" w:color="000000"/>
              <w:bottom w:val="single" w:sz="4" w:space="0" w:color="000000"/>
              <w:right w:val="single" w:sz="4" w:space="0" w:color="000000"/>
            </w:tcBorders>
            <w:vAlign w:val="center"/>
          </w:tcPr>
          <w:p w14:paraId="4D6D781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w:t>
            </w:r>
            <w:r>
              <w:rPr>
                <w:rFonts w:ascii="仿宋" w:eastAsia="仿宋" w:hAnsi="仿宋" w:cs="仿宋" w:hint="eastAsia"/>
                <w:color w:val="000000"/>
                <w:sz w:val="20"/>
                <w:szCs w:val="20"/>
              </w:rPr>
              <w:lastRenderedPageBreak/>
              <w:t>查</w:t>
            </w:r>
          </w:p>
        </w:tc>
        <w:tc>
          <w:tcPr>
            <w:tcW w:w="263" w:type="pct"/>
            <w:tcBorders>
              <w:top w:val="single" w:sz="4" w:space="0" w:color="000000"/>
              <w:left w:val="single" w:sz="4" w:space="0" w:color="000000"/>
              <w:bottom w:val="single" w:sz="4" w:space="0" w:color="000000"/>
              <w:right w:val="single" w:sz="4" w:space="0" w:color="000000"/>
            </w:tcBorders>
            <w:vAlign w:val="center"/>
          </w:tcPr>
          <w:p w14:paraId="7BA5D22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lastRenderedPageBreak/>
              <w:t>2</w:t>
            </w:r>
          </w:p>
        </w:tc>
      </w:tr>
      <w:tr w:rsidR="00B10284" w14:paraId="2CB39032"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7BA45706"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6AAB844D"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50FF7961"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73E05E4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JCYY10005-1</w:t>
            </w:r>
          </w:p>
        </w:tc>
        <w:tc>
          <w:tcPr>
            <w:tcW w:w="951" w:type="pct"/>
            <w:tcBorders>
              <w:top w:val="single" w:sz="4" w:space="0" w:color="000000"/>
              <w:left w:val="single" w:sz="4" w:space="0" w:color="000000"/>
              <w:bottom w:val="single" w:sz="4" w:space="0" w:color="000000"/>
              <w:right w:val="single" w:sz="4" w:space="0" w:color="000000"/>
            </w:tcBorders>
            <w:vAlign w:val="center"/>
          </w:tcPr>
          <w:p w14:paraId="018E5E3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职场通用英语I</w:t>
            </w:r>
          </w:p>
          <w:p w14:paraId="4DC0CD9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（专科英语）</w:t>
            </w:r>
          </w:p>
        </w:tc>
        <w:tc>
          <w:tcPr>
            <w:tcW w:w="319" w:type="pct"/>
            <w:tcBorders>
              <w:top w:val="single" w:sz="4" w:space="0" w:color="000000"/>
              <w:left w:val="single" w:sz="4" w:space="0" w:color="000000"/>
              <w:bottom w:val="single" w:sz="4" w:space="0" w:color="000000"/>
              <w:right w:val="single" w:sz="4" w:space="0" w:color="000000"/>
            </w:tcBorders>
            <w:vAlign w:val="center"/>
          </w:tcPr>
          <w:p w14:paraId="789B74B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1.5</w:t>
            </w:r>
          </w:p>
        </w:tc>
        <w:tc>
          <w:tcPr>
            <w:tcW w:w="337" w:type="pct"/>
            <w:tcBorders>
              <w:top w:val="single" w:sz="4" w:space="0" w:color="000000"/>
              <w:left w:val="single" w:sz="4" w:space="0" w:color="000000"/>
              <w:bottom w:val="single" w:sz="4" w:space="0" w:color="000000"/>
              <w:right w:val="single" w:sz="4" w:space="0" w:color="000000"/>
            </w:tcBorders>
            <w:vAlign w:val="center"/>
          </w:tcPr>
          <w:p w14:paraId="7ED88C0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24</w:t>
            </w:r>
          </w:p>
        </w:tc>
        <w:tc>
          <w:tcPr>
            <w:tcW w:w="337" w:type="pct"/>
            <w:tcBorders>
              <w:top w:val="single" w:sz="4" w:space="0" w:color="000000"/>
              <w:left w:val="single" w:sz="4" w:space="0" w:color="000000"/>
              <w:bottom w:val="single" w:sz="4" w:space="0" w:color="000000"/>
              <w:right w:val="single" w:sz="4" w:space="0" w:color="000000"/>
            </w:tcBorders>
            <w:vAlign w:val="center"/>
          </w:tcPr>
          <w:p w14:paraId="547FFD2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24</w:t>
            </w:r>
          </w:p>
        </w:tc>
        <w:tc>
          <w:tcPr>
            <w:tcW w:w="337" w:type="pct"/>
            <w:tcBorders>
              <w:top w:val="single" w:sz="4" w:space="0" w:color="000000"/>
              <w:left w:val="single" w:sz="4" w:space="0" w:color="000000"/>
              <w:bottom w:val="single" w:sz="4" w:space="0" w:color="000000"/>
              <w:right w:val="single" w:sz="4" w:space="0" w:color="000000"/>
            </w:tcBorders>
            <w:vAlign w:val="center"/>
          </w:tcPr>
          <w:p w14:paraId="4D204FBC" w14:textId="77777777" w:rsidR="00B10284" w:rsidRDefault="00B10284">
            <w:pPr>
              <w:jc w:val="center"/>
              <w:rPr>
                <w:rFonts w:ascii="仿宋" w:eastAsia="仿宋" w:hAnsi="仿宋" w:cs="仿宋"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vAlign w:val="center"/>
          </w:tcPr>
          <w:p w14:paraId="6B9FB576"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69016BB9"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768E7BC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tcBorders>
              <w:top w:val="single" w:sz="4" w:space="0" w:color="000000"/>
              <w:left w:val="single" w:sz="4" w:space="0" w:color="000000"/>
              <w:bottom w:val="single" w:sz="4" w:space="0" w:color="000000"/>
              <w:right w:val="single" w:sz="4" w:space="0" w:color="000000"/>
            </w:tcBorders>
            <w:vAlign w:val="center"/>
          </w:tcPr>
          <w:p w14:paraId="532FB73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考试</w:t>
            </w:r>
          </w:p>
        </w:tc>
        <w:tc>
          <w:tcPr>
            <w:tcW w:w="263" w:type="pct"/>
            <w:tcBorders>
              <w:top w:val="single" w:sz="4" w:space="0" w:color="000000"/>
              <w:left w:val="single" w:sz="4" w:space="0" w:color="000000"/>
              <w:bottom w:val="single" w:sz="4" w:space="0" w:color="000000"/>
              <w:right w:val="single" w:sz="4" w:space="0" w:color="000000"/>
            </w:tcBorders>
            <w:vAlign w:val="center"/>
          </w:tcPr>
          <w:p w14:paraId="6894BA1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r>
      <w:tr w:rsidR="00B10284" w14:paraId="2FE058D1"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7FAF9C76"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0F1253F4"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single" w:sz="4" w:space="0" w:color="000000"/>
              <w:right w:val="single" w:sz="4" w:space="0" w:color="000000"/>
            </w:tcBorders>
            <w:vAlign w:val="center"/>
          </w:tcPr>
          <w:p w14:paraId="4D2B7F7F"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18C70C6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JCYY10005-2</w:t>
            </w:r>
          </w:p>
        </w:tc>
        <w:tc>
          <w:tcPr>
            <w:tcW w:w="951" w:type="pct"/>
            <w:tcBorders>
              <w:top w:val="single" w:sz="4" w:space="0" w:color="000000"/>
              <w:left w:val="single" w:sz="4" w:space="0" w:color="000000"/>
              <w:bottom w:val="single" w:sz="4" w:space="0" w:color="000000"/>
              <w:right w:val="single" w:sz="4" w:space="0" w:color="000000"/>
            </w:tcBorders>
            <w:vAlign w:val="center"/>
          </w:tcPr>
          <w:p w14:paraId="27334FB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职场通用英语Ⅱ（专科英语）</w:t>
            </w:r>
          </w:p>
        </w:tc>
        <w:tc>
          <w:tcPr>
            <w:tcW w:w="319" w:type="pct"/>
            <w:tcBorders>
              <w:top w:val="single" w:sz="4" w:space="0" w:color="000000"/>
              <w:left w:val="single" w:sz="4" w:space="0" w:color="000000"/>
              <w:bottom w:val="single" w:sz="4" w:space="0" w:color="000000"/>
              <w:right w:val="single" w:sz="4" w:space="0" w:color="000000"/>
            </w:tcBorders>
            <w:vAlign w:val="center"/>
          </w:tcPr>
          <w:p w14:paraId="7684FA5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1.5</w:t>
            </w:r>
          </w:p>
        </w:tc>
        <w:tc>
          <w:tcPr>
            <w:tcW w:w="337" w:type="pct"/>
            <w:tcBorders>
              <w:top w:val="single" w:sz="4" w:space="0" w:color="000000"/>
              <w:left w:val="single" w:sz="4" w:space="0" w:color="000000"/>
              <w:bottom w:val="single" w:sz="4" w:space="0" w:color="000000"/>
              <w:right w:val="single" w:sz="4" w:space="0" w:color="000000"/>
            </w:tcBorders>
            <w:vAlign w:val="center"/>
          </w:tcPr>
          <w:p w14:paraId="6684A88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24</w:t>
            </w:r>
          </w:p>
        </w:tc>
        <w:tc>
          <w:tcPr>
            <w:tcW w:w="337" w:type="pct"/>
            <w:tcBorders>
              <w:top w:val="single" w:sz="4" w:space="0" w:color="000000"/>
              <w:left w:val="single" w:sz="4" w:space="0" w:color="000000"/>
              <w:bottom w:val="single" w:sz="4" w:space="0" w:color="000000"/>
              <w:right w:val="single" w:sz="4" w:space="0" w:color="000000"/>
            </w:tcBorders>
            <w:vAlign w:val="center"/>
          </w:tcPr>
          <w:p w14:paraId="0A433E6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24</w:t>
            </w:r>
          </w:p>
        </w:tc>
        <w:tc>
          <w:tcPr>
            <w:tcW w:w="337" w:type="pct"/>
            <w:tcBorders>
              <w:top w:val="single" w:sz="4" w:space="0" w:color="000000"/>
              <w:left w:val="single" w:sz="4" w:space="0" w:color="000000"/>
              <w:bottom w:val="single" w:sz="4" w:space="0" w:color="000000"/>
              <w:right w:val="single" w:sz="4" w:space="0" w:color="000000"/>
            </w:tcBorders>
            <w:vAlign w:val="center"/>
          </w:tcPr>
          <w:p w14:paraId="50BDE80F" w14:textId="77777777" w:rsidR="00B10284" w:rsidRDefault="00B10284">
            <w:pPr>
              <w:jc w:val="center"/>
              <w:rPr>
                <w:rFonts w:ascii="仿宋" w:eastAsia="仿宋" w:hAnsi="仿宋" w:cs="仿宋"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vAlign w:val="center"/>
          </w:tcPr>
          <w:p w14:paraId="207C5DD8"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5E28EB81"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62DF8B0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tcBorders>
              <w:top w:val="single" w:sz="4" w:space="0" w:color="000000"/>
              <w:left w:val="single" w:sz="4" w:space="0" w:color="000000"/>
              <w:bottom w:val="single" w:sz="4" w:space="0" w:color="000000"/>
              <w:right w:val="single" w:sz="4" w:space="0" w:color="000000"/>
            </w:tcBorders>
            <w:vAlign w:val="center"/>
          </w:tcPr>
          <w:p w14:paraId="34E488B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考试</w:t>
            </w:r>
          </w:p>
        </w:tc>
        <w:tc>
          <w:tcPr>
            <w:tcW w:w="263" w:type="pct"/>
            <w:tcBorders>
              <w:top w:val="single" w:sz="4" w:space="0" w:color="000000"/>
              <w:left w:val="single" w:sz="4" w:space="0" w:color="000000"/>
              <w:bottom w:val="single" w:sz="4" w:space="0" w:color="000000"/>
              <w:right w:val="single" w:sz="4" w:space="0" w:color="000000"/>
            </w:tcBorders>
            <w:vAlign w:val="center"/>
          </w:tcPr>
          <w:p w14:paraId="3E5DCF2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w:t>
            </w:r>
          </w:p>
        </w:tc>
      </w:tr>
      <w:tr w:rsidR="00B10284" w14:paraId="7DC5A9CA"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4CBC215E"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6858EC03" w14:textId="77777777" w:rsidR="00B10284" w:rsidRDefault="00B10284">
            <w:pPr>
              <w:jc w:val="center"/>
              <w:rPr>
                <w:rFonts w:ascii="仿宋" w:eastAsia="仿宋" w:hAnsi="仿宋" w:cs="仿宋" w:hint="eastAsia"/>
                <w:color w:val="000000"/>
                <w:sz w:val="20"/>
                <w:szCs w:val="20"/>
              </w:rPr>
            </w:pPr>
          </w:p>
        </w:tc>
        <w:tc>
          <w:tcPr>
            <w:tcW w:w="1969" w:type="pct"/>
            <w:gridSpan w:val="3"/>
            <w:tcBorders>
              <w:top w:val="single" w:sz="4" w:space="0" w:color="000000"/>
              <w:left w:val="single" w:sz="4" w:space="0" w:color="000000"/>
              <w:bottom w:val="single" w:sz="4" w:space="0" w:color="000000"/>
              <w:right w:val="single" w:sz="4" w:space="0" w:color="000000"/>
            </w:tcBorders>
            <w:vAlign w:val="center"/>
          </w:tcPr>
          <w:p w14:paraId="36631944"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小计</w:t>
            </w:r>
          </w:p>
        </w:tc>
        <w:tc>
          <w:tcPr>
            <w:tcW w:w="319" w:type="pct"/>
            <w:tcBorders>
              <w:top w:val="single" w:sz="4" w:space="0" w:color="000000"/>
              <w:left w:val="single" w:sz="4" w:space="0" w:color="000000"/>
              <w:bottom w:val="single" w:sz="4" w:space="0" w:color="000000"/>
              <w:right w:val="single" w:sz="4" w:space="0" w:color="000000"/>
            </w:tcBorders>
            <w:vAlign w:val="center"/>
          </w:tcPr>
          <w:p w14:paraId="12CD07F1"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27</w:t>
            </w:r>
          </w:p>
        </w:tc>
        <w:tc>
          <w:tcPr>
            <w:tcW w:w="337" w:type="pct"/>
            <w:tcBorders>
              <w:top w:val="single" w:sz="4" w:space="0" w:color="000000"/>
              <w:left w:val="single" w:sz="4" w:space="0" w:color="000000"/>
              <w:bottom w:val="single" w:sz="4" w:space="0" w:color="000000"/>
              <w:right w:val="single" w:sz="4" w:space="0" w:color="000000"/>
            </w:tcBorders>
            <w:vAlign w:val="center"/>
          </w:tcPr>
          <w:p w14:paraId="5EB671E7"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524</w:t>
            </w:r>
          </w:p>
        </w:tc>
        <w:tc>
          <w:tcPr>
            <w:tcW w:w="337" w:type="pct"/>
            <w:tcBorders>
              <w:top w:val="single" w:sz="4" w:space="0" w:color="000000"/>
              <w:left w:val="single" w:sz="4" w:space="0" w:color="000000"/>
              <w:bottom w:val="single" w:sz="4" w:space="0" w:color="000000"/>
              <w:right w:val="single" w:sz="4" w:space="0" w:color="000000"/>
            </w:tcBorders>
            <w:vAlign w:val="center"/>
          </w:tcPr>
          <w:p w14:paraId="183CA474"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328</w:t>
            </w:r>
          </w:p>
        </w:tc>
        <w:tc>
          <w:tcPr>
            <w:tcW w:w="337" w:type="pct"/>
            <w:tcBorders>
              <w:top w:val="single" w:sz="4" w:space="0" w:color="000000"/>
              <w:left w:val="single" w:sz="4" w:space="0" w:color="000000"/>
              <w:bottom w:val="single" w:sz="4" w:space="0" w:color="000000"/>
              <w:right w:val="single" w:sz="4" w:space="0" w:color="000000"/>
            </w:tcBorders>
            <w:vAlign w:val="center"/>
          </w:tcPr>
          <w:p w14:paraId="697DC171"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176</w:t>
            </w:r>
          </w:p>
        </w:tc>
        <w:tc>
          <w:tcPr>
            <w:tcW w:w="266" w:type="pct"/>
            <w:tcBorders>
              <w:top w:val="single" w:sz="4" w:space="0" w:color="000000"/>
              <w:left w:val="single" w:sz="4" w:space="0" w:color="000000"/>
              <w:bottom w:val="single" w:sz="4" w:space="0" w:color="000000"/>
              <w:right w:val="single" w:sz="4" w:space="0" w:color="000000"/>
            </w:tcBorders>
            <w:vAlign w:val="center"/>
          </w:tcPr>
          <w:p w14:paraId="1872FAF3"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20</w:t>
            </w:r>
          </w:p>
        </w:tc>
        <w:tc>
          <w:tcPr>
            <w:tcW w:w="219" w:type="pct"/>
            <w:tcBorders>
              <w:top w:val="single" w:sz="4" w:space="0" w:color="000000"/>
              <w:left w:val="single" w:sz="4" w:space="0" w:color="000000"/>
              <w:bottom w:val="single" w:sz="4" w:space="0" w:color="000000"/>
              <w:right w:val="single" w:sz="4" w:space="0" w:color="000000"/>
            </w:tcBorders>
            <w:vAlign w:val="center"/>
          </w:tcPr>
          <w:p w14:paraId="0E11E92A"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0</w:t>
            </w:r>
          </w:p>
        </w:tc>
        <w:tc>
          <w:tcPr>
            <w:tcW w:w="218" w:type="pct"/>
            <w:tcBorders>
              <w:top w:val="single" w:sz="4" w:space="0" w:color="000000"/>
              <w:left w:val="single" w:sz="4" w:space="0" w:color="000000"/>
              <w:bottom w:val="single" w:sz="4" w:space="0" w:color="000000"/>
              <w:right w:val="single" w:sz="4" w:space="0" w:color="000000"/>
            </w:tcBorders>
            <w:vAlign w:val="center"/>
          </w:tcPr>
          <w:p w14:paraId="602A9C2A"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c>
          <w:tcPr>
            <w:tcW w:w="218" w:type="pct"/>
            <w:tcBorders>
              <w:top w:val="single" w:sz="4" w:space="0" w:color="000000"/>
              <w:left w:val="single" w:sz="4" w:space="0" w:color="000000"/>
              <w:bottom w:val="single" w:sz="4" w:space="0" w:color="000000"/>
              <w:right w:val="single" w:sz="4" w:space="0" w:color="000000"/>
            </w:tcBorders>
            <w:vAlign w:val="center"/>
          </w:tcPr>
          <w:p w14:paraId="5DB5E207"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c>
          <w:tcPr>
            <w:tcW w:w="263" w:type="pct"/>
            <w:tcBorders>
              <w:top w:val="single" w:sz="4" w:space="0" w:color="000000"/>
              <w:left w:val="single" w:sz="4" w:space="0" w:color="000000"/>
              <w:bottom w:val="single" w:sz="4" w:space="0" w:color="000000"/>
              <w:right w:val="single" w:sz="4" w:space="0" w:color="000000"/>
            </w:tcBorders>
            <w:vAlign w:val="center"/>
          </w:tcPr>
          <w:p w14:paraId="25AD2087"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r>
      <w:tr w:rsidR="00B10284" w14:paraId="2C51B762" w14:textId="77777777">
        <w:trPr>
          <w:trHeight w:val="48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230FA6EA" w14:textId="77777777" w:rsidR="00B10284" w:rsidRDefault="00B10284">
            <w:pPr>
              <w:jc w:val="center"/>
              <w:rPr>
                <w:rFonts w:ascii="仿宋" w:eastAsia="仿宋" w:hAnsi="仿宋" w:cs="仿宋" w:hint="eastAsia"/>
                <w:color w:val="000000"/>
                <w:sz w:val="20"/>
                <w:szCs w:val="20"/>
              </w:rPr>
            </w:pPr>
          </w:p>
        </w:tc>
        <w:tc>
          <w:tcPr>
            <w:tcW w:w="245" w:type="pct"/>
            <w:vMerge w:val="restart"/>
            <w:tcBorders>
              <w:top w:val="single" w:sz="4" w:space="0" w:color="000000"/>
              <w:left w:val="single" w:sz="4" w:space="0" w:color="000000"/>
              <w:bottom w:val="single" w:sz="4" w:space="0" w:color="000000"/>
              <w:right w:val="single" w:sz="4" w:space="0" w:color="000000"/>
            </w:tcBorders>
            <w:vAlign w:val="center"/>
          </w:tcPr>
          <w:p w14:paraId="2A8334A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公共基础</w:t>
            </w:r>
            <w:r>
              <w:rPr>
                <w:rFonts w:ascii="仿宋" w:eastAsia="仿宋" w:hAnsi="仿宋" w:cs="仿宋" w:hint="eastAsia"/>
                <w:color w:val="000000"/>
                <w:sz w:val="20"/>
                <w:szCs w:val="20"/>
              </w:rPr>
              <w:br/>
              <w:t>选修</w:t>
            </w:r>
            <w:r>
              <w:rPr>
                <w:rFonts w:ascii="仿宋" w:eastAsia="仿宋" w:hAnsi="仿宋" w:cs="仿宋" w:hint="eastAsia"/>
                <w:color w:val="000000"/>
                <w:sz w:val="20"/>
                <w:szCs w:val="20"/>
              </w:rPr>
              <w:br/>
              <w:t>课程</w:t>
            </w:r>
          </w:p>
        </w:tc>
        <w:tc>
          <w:tcPr>
            <w:tcW w:w="294" w:type="pct"/>
            <w:vMerge w:val="restart"/>
            <w:tcBorders>
              <w:top w:val="single" w:sz="4" w:space="0" w:color="000000"/>
              <w:left w:val="single" w:sz="4" w:space="0" w:color="000000"/>
              <w:bottom w:val="nil"/>
              <w:right w:val="single" w:sz="4" w:space="0" w:color="000000"/>
            </w:tcBorders>
            <w:vAlign w:val="center"/>
          </w:tcPr>
          <w:p w14:paraId="0687B5C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限选</w:t>
            </w:r>
          </w:p>
        </w:tc>
        <w:tc>
          <w:tcPr>
            <w:tcW w:w="724" w:type="pct"/>
            <w:tcBorders>
              <w:top w:val="single" w:sz="4" w:space="0" w:color="000000"/>
              <w:left w:val="single" w:sz="4" w:space="0" w:color="000000"/>
              <w:bottom w:val="single" w:sz="4" w:space="0" w:color="000000"/>
              <w:right w:val="single" w:sz="4" w:space="0" w:color="000000"/>
            </w:tcBorders>
            <w:vAlign w:val="center"/>
          </w:tcPr>
          <w:p w14:paraId="1F543A6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JCSX20001</w:t>
            </w:r>
            <w:r>
              <w:rPr>
                <w:rFonts w:ascii="仿宋" w:eastAsia="仿宋" w:hAnsi="仿宋" w:cs="仿宋" w:hint="eastAsia"/>
                <w:color w:val="000000"/>
                <w:sz w:val="20"/>
                <w:szCs w:val="20"/>
              </w:rPr>
              <w:br/>
              <w:t>JCYW20002</w:t>
            </w:r>
          </w:p>
        </w:tc>
        <w:tc>
          <w:tcPr>
            <w:tcW w:w="951" w:type="pct"/>
            <w:tcBorders>
              <w:top w:val="single" w:sz="4" w:space="0" w:color="000000"/>
              <w:left w:val="single" w:sz="4" w:space="0" w:color="000000"/>
              <w:bottom w:val="single" w:sz="4" w:space="0" w:color="000000"/>
              <w:right w:val="single" w:sz="4" w:space="0" w:color="000000"/>
            </w:tcBorders>
            <w:vAlign w:val="center"/>
          </w:tcPr>
          <w:p w14:paraId="7D50547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中华传统文化、应用数学、大学语文（3选1）</w:t>
            </w:r>
          </w:p>
        </w:tc>
        <w:tc>
          <w:tcPr>
            <w:tcW w:w="319" w:type="pct"/>
            <w:tcBorders>
              <w:top w:val="single" w:sz="4" w:space="0" w:color="000000"/>
              <w:left w:val="single" w:sz="4" w:space="0" w:color="000000"/>
              <w:bottom w:val="single" w:sz="4" w:space="0" w:color="000000"/>
              <w:right w:val="single" w:sz="4" w:space="0" w:color="000000"/>
            </w:tcBorders>
            <w:vAlign w:val="center"/>
          </w:tcPr>
          <w:p w14:paraId="0DC5EA3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w:t>
            </w:r>
          </w:p>
        </w:tc>
        <w:tc>
          <w:tcPr>
            <w:tcW w:w="337" w:type="pct"/>
            <w:tcBorders>
              <w:top w:val="single" w:sz="4" w:space="0" w:color="000000"/>
              <w:left w:val="single" w:sz="4" w:space="0" w:color="000000"/>
              <w:bottom w:val="single" w:sz="4" w:space="0" w:color="000000"/>
              <w:right w:val="single" w:sz="4" w:space="0" w:color="000000"/>
            </w:tcBorders>
            <w:vAlign w:val="center"/>
          </w:tcPr>
          <w:p w14:paraId="7CB64F3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32</w:t>
            </w:r>
          </w:p>
        </w:tc>
        <w:tc>
          <w:tcPr>
            <w:tcW w:w="337" w:type="pct"/>
            <w:tcBorders>
              <w:top w:val="single" w:sz="4" w:space="0" w:color="000000"/>
              <w:left w:val="single" w:sz="4" w:space="0" w:color="000000"/>
              <w:bottom w:val="single" w:sz="4" w:space="0" w:color="000000"/>
              <w:right w:val="single" w:sz="4" w:space="0" w:color="000000"/>
            </w:tcBorders>
            <w:vAlign w:val="center"/>
          </w:tcPr>
          <w:p w14:paraId="7909BCA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32</w:t>
            </w:r>
          </w:p>
        </w:tc>
        <w:tc>
          <w:tcPr>
            <w:tcW w:w="337" w:type="pct"/>
            <w:tcBorders>
              <w:top w:val="single" w:sz="4" w:space="0" w:color="000000"/>
              <w:left w:val="single" w:sz="4" w:space="0" w:color="000000"/>
              <w:bottom w:val="single" w:sz="4" w:space="0" w:color="000000"/>
              <w:right w:val="single" w:sz="4" w:space="0" w:color="000000"/>
            </w:tcBorders>
            <w:vAlign w:val="center"/>
          </w:tcPr>
          <w:p w14:paraId="0597648F" w14:textId="77777777" w:rsidR="00B10284" w:rsidRDefault="00B10284">
            <w:pPr>
              <w:jc w:val="center"/>
              <w:rPr>
                <w:rFonts w:ascii="仿宋" w:eastAsia="仿宋" w:hAnsi="仿宋" w:cs="仿宋"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vAlign w:val="center"/>
          </w:tcPr>
          <w:p w14:paraId="1BF9683D"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noWrap/>
            <w:vAlign w:val="center"/>
          </w:tcPr>
          <w:p w14:paraId="4A20BF08"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noWrap/>
            <w:vAlign w:val="center"/>
          </w:tcPr>
          <w:p w14:paraId="654D6BB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tcBorders>
              <w:top w:val="single" w:sz="4" w:space="0" w:color="000000"/>
              <w:left w:val="single" w:sz="4" w:space="0" w:color="000000"/>
              <w:bottom w:val="single" w:sz="4" w:space="0" w:color="000000"/>
              <w:right w:val="single" w:sz="4" w:space="0" w:color="000000"/>
            </w:tcBorders>
            <w:vAlign w:val="center"/>
          </w:tcPr>
          <w:p w14:paraId="66298B0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62C7F6B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r>
      <w:tr w:rsidR="00B10284" w14:paraId="68694494" w14:textId="77777777">
        <w:trPr>
          <w:trHeight w:val="48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55F4F4B4"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315C8FE2"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nil"/>
              <w:right w:val="single" w:sz="4" w:space="0" w:color="000000"/>
            </w:tcBorders>
            <w:vAlign w:val="center"/>
          </w:tcPr>
          <w:p w14:paraId="4708998F"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2FF7CF3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JCTY20003-1</w:t>
            </w:r>
          </w:p>
        </w:tc>
        <w:tc>
          <w:tcPr>
            <w:tcW w:w="951" w:type="pct"/>
            <w:tcBorders>
              <w:top w:val="single" w:sz="4" w:space="0" w:color="000000"/>
              <w:left w:val="single" w:sz="4" w:space="0" w:color="000000"/>
              <w:bottom w:val="single" w:sz="4" w:space="0" w:color="000000"/>
              <w:right w:val="single" w:sz="4" w:space="0" w:color="000000"/>
            </w:tcBorders>
            <w:vAlign w:val="center"/>
          </w:tcPr>
          <w:p w14:paraId="50D5BA7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足球、健美操等体育活动11项</w:t>
            </w:r>
          </w:p>
          <w:p w14:paraId="325F2B4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（11选1）</w:t>
            </w:r>
          </w:p>
        </w:tc>
        <w:tc>
          <w:tcPr>
            <w:tcW w:w="319" w:type="pct"/>
            <w:tcBorders>
              <w:top w:val="single" w:sz="4" w:space="0" w:color="000000"/>
              <w:left w:val="single" w:sz="4" w:space="0" w:color="000000"/>
              <w:bottom w:val="single" w:sz="4" w:space="0" w:color="000000"/>
              <w:right w:val="single" w:sz="4" w:space="0" w:color="000000"/>
            </w:tcBorders>
            <w:vAlign w:val="center"/>
          </w:tcPr>
          <w:p w14:paraId="080BA6D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c>
          <w:tcPr>
            <w:tcW w:w="337" w:type="pct"/>
            <w:tcBorders>
              <w:top w:val="single" w:sz="4" w:space="0" w:color="000000"/>
              <w:left w:val="single" w:sz="4" w:space="0" w:color="000000"/>
              <w:bottom w:val="single" w:sz="4" w:space="0" w:color="000000"/>
              <w:right w:val="single" w:sz="4" w:space="0" w:color="000000"/>
            </w:tcBorders>
            <w:vAlign w:val="center"/>
          </w:tcPr>
          <w:p w14:paraId="420C8FD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18</w:t>
            </w:r>
          </w:p>
        </w:tc>
        <w:tc>
          <w:tcPr>
            <w:tcW w:w="337" w:type="pct"/>
            <w:tcBorders>
              <w:top w:val="single" w:sz="4" w:space="0" w:color="000000"/>
              <w:left w:val="single" w:sz="4" w:space="0" w:color="000000"/>
              <w:bottom w:val="single" w:sz="4" w:space="0" w:color="000000"/>
              <w:right w:val="single" w:sz="4" w:space="0" w:color="000000"/>
            </w:tcBorders>
            <w:vAlign w:val="center"/>
          </w:tcPr>
          <w:p w14:paraId="76F665F2" w14:textId="77777777" w:rsidR="00B10284" w:rsidRDefault="00B10284">
            <w:pPr>
              <w:jc w:val="center"/>
              <w:rPr>
                <w:rFonts w:ascii="仿宋" w:eastAsia="仿宋" w:hAnsi="仿宋" w:cs="仿宋" w:hint="eastAsia"/>
                <w:color w:val="000000"/>
                <w:sz w:val="20"/>
                <w:szCs w:val="20"/>
              </w:rPr>
            </w:pPr>
          </w:p>
        </w:tc>
        <w:tc>
          <w:tcPr>
            <w:tcW w:w="337" w:type="pct"/>
            <w:tcBorders>
              <w:top w:val="single" w:sz="4" w:space="0" w:color="000000"/>
              <w:left w:val="single" w:sz="4" w:space="0" w:color="000000"/>
              <w:bottom w:val="single" w:sz="4" w:space="0" w:color="000000"/>
              <w:right w:val="single" w:sz="4" w:space="0" w:color="000000"/>
            </w:tcBorders>
            <w:vAlign w:val="center"/>
          </w:tcPr>
          <w:p w14:paraId="65B1DC0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18</w:t>
            </w:r>
          </w:p>
        </w:tc>
        <w:tc>
          <w:tcPr>
            <w:tcW w:w="266" w:type="pct"/>
            <w:tcBorders>
              <w:top w:val="single" w:sz="4" w:space="0" w:color="000000"/>
              <w:left w:val="single" w:sz="4" w:space="0" w:color="000000"/>
              <w:bottom w:val="single" w:sz="4" w:space="0" w:color="000000"/>
              <w:right w:val="single" w:sz="4" w:space="0" w:color="000000"/>
            </w:tcBorders>
            <w:vAlign w:val="center"/>
          </w:tcPr>
          <w:p w14:paraId="73525CE4"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vAlign w:val="center"/>
          </w:tcPr>
          <w:p w14:paraId="39C2960F"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vAlign w:val="center"/>
          </w:tcPr>
          <w:p w14:paraId="7903816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C</w:t>
            </w:r>
          </w:p>
        </w:tc>
        <w:tc>
          <w:tcPr>
            <w:tcW w:w="218" w:type="pct"/>
            <w:tcBorders>
              <w:top w:val="single" w:sz="4" w:space="0" w:color="000000"/>
              <w:left w:val="single" w:sz="4" w:space="0" w:color="000000"/>
              <w:bottom w:val="single" w:sz="4" w:space="0" w:color="000000"/>
              <w:right w:val="single" w:sz="4" w:space="0" w:color="000000"/>
            </w:tcBorders>
            <w:vAlign w:val="center"/>
          </w:tcPr>
          <w:p w14:paraId="1688695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0A3D300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3</w:t>
            </w:r>
          </w:p>
        </w:tc>
      </w:tr>
      <w:tr w:rsidR="00B10284" w14:paraId="6D791377" w14:textId="77777777">
        <w:trPr>
          <w:trHeight w:val="48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2978C426"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1909AC3D"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nil"/>
              <w:right w:val="single" w:sz="4" w:space="0" w:color="000000"/>
            </w:tcBorders>
            <w:vAlign w:val="center"/>
          </w:tcPr>
          <w:p w14:paraId="2321701C"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54D6B4B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JCTY20003-2</w:t>
            </w:r>
          </w:p>
        </w:tc>
        <w:tc>
          <w:tcPr>
            <w:tcW w:w="951" w:type="pct"/>
            <w:tcBorders>
              <w:top w:val="single" w:sz="4" w:space="0" w:color="000000"/>
              <w:left w:val="single" w:sz="4" w:space="0" w:color="000000"/>
              <w:bottom w:val="single" w:sz="4" w:space="0" w:color="000000"/>
              <w:right w:val="single" w:sz="4" w:space="0" w:color="000000"/>
            </w:tcBorders>
            <w:vAlign w:val="center"/>
          </w:tcPr>
          <w:p w14:paraId="4BE0BD4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足球、健美操等体育活动11项</w:t>
            </w:r>
          </w:p>
          <w:p w14:paraId="07CB42D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（11选1）</w:t>
            </w:r>
          </w:p>
        </w:tc>
        <w:tc>
          <w:tcPr>
            <w:tcW w:w="319" w:type="pct"/>
            <w:tcBorders>
              <w:top w:val="single" w:sz="4" w:space="0" w:color="000000"/>
              <w:left w:val="single" w:sz="4" w:space="0" w:color="000000"/>
              <w:bottom w:val="single" w:sz="4" w:space="0" w:color="000000"/>
              <w:right w:val="single" w:sz="4" w:space="0" w:color="000000"/>
            </w:tcBorders>
            <w:vAlign w:val="center"/>
          </w:tcPr>
          <w:p w14:paraId="1BCFDBF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c>
          <w:tcPr>
            <w:tcW w:w="337" w:type="pct"/>
            <w:tcBorders>
              <w:top w:val="single" w:sz="4" w:space="0" w:color="000000"/>
              <w:left w:val="single" w:sz="4" w:space="0" w:color="000000"/>
              <w:bottom w:val="single" w:sz="4" w:space="0" w:color="000000"/>
              <w:right w:val="single" w:sz="4" w:space="0" w:color="000000"/>
            </w:tcBorders>
            <w:vAlign w:val="center"/>
          </w:tcPr>
          <w:p w14:paraId="1037675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18</w:t>
            </w:r>
          </w:p>
        </w:tc>
        <w:tc>
          <w:tcPr>
            <w:tcW w:w="337" w:type="pct"/>
            <w:tcBorders>
              <w:top w:val="single" w:sz="4" w:space="0" w:color="000000"/>
              <w:left w:val="single" w:sz="4" w:space="0" w:color="000000"/>
              <w:bottom w:val="single" w:sz="4" w:space="0" w:color="000000"/>
              <w:right w:val="single" w:sz="4" w:space="0" w:color="000000"/>
            </w:tcBorders>
            <w:vAlign w:val="center"/>
          </w:tcPr>
          <w:p w14:paraId="3884DDDC" w14:textId="77777777" w:rsidR="00B10284" w:rsidRDefault="00B10284">
            <w:pPr>
              <w:jc w:val="center"/>
              <w:rPr>
                <w:rFonts w:ascii="仿宋" w:eastAsia="仿宋" w:hAnsi="仿宋" w:cs="仿宋" w:hint="eastAsia"/>
                <w:color w:val="000000"/>
                <w:sz w:val="20"/>
                <w:szCs w:val="20"/>
              </w:rPr>
            </w:pPr>
          </w:p>
        </w:tc>
        <w:tc>
          <w:tcPr>
            <w:tcW w:w="337" w:type="pct"/>
            <w:tcBorders>
              <w:top w:val="single" w:sz="4" w:space="0" w:color="000000"/>
              <w:left w:val="single" w:sz="4" w:space="0" w:color="000000"/>
              <w:bottom w:val="single" w:sz="4" w:space="0" w:color="000000"/>
              <w:right w:val="single" w:sz="4" w:space="0" w:color="000000"/>
            </w:tcBorders>
            <w:vAlign w:val="center"/>
          </w:tcPr>
          <w:p w14:paraId="5C40058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18</w:t>
            </w:r>
          </w:p>
        </w:tc>
        <w:tc>
          <w:tcPr>
            <w:tcW w:w="266" w:type="pct"/>
            <w:tcBorders>
              <w:top w:val="single" w:sz="4" w:space="0" w:color="000000"/>
              <w:left w:val="single" w:sz="4" w:space="0" w:color="000000"/>
              <w:bottom w:val="single" w:sz="4" w:space="0" w:color="000000"/>
              <w:right w:val="single" w:sz="4" w:space="0" w:color="000000"/>
            </w:tcBorders>
            <w:vAlign w:val="center"/>
          </w:tcPr>
          <w:p w14:paraId="1F22011D"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noWrap/>
            <w:vAlign w:val="center"/>
          </w:tcPr>
          <w:p w14:paraId="769177EB"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noWrap/>
            <w:vAlign w:val="center"/>
          </w:tcPr>
          <w:p w14:paraId="45B2700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C</w:t>
            </w:r>
          </w:p>
        </w:tc>
        <w:tc>
          <w:tcPr>
            <w:tcW w:w="218" w:type="pct"/>
            <w:tcBorders>
              <w:top w:val="single" w:sz="4" w:space="0" w:color="000000"/>
              <w:left w:val="single" w:sz="4" w:space="0" w:color="000000"/>
              <w:bottom w:val="single" w:sz="4" w:space="0" w:color="000000"/>
              <w:right w:val="single" w:sz="4" w:space="0" w:color="000000"/>
            </w:tcBorders>
            <w:vAlign w:val="center"/>
          </w:tcPr>
          <w:p w14:paraId="6980878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02DCD8E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4</w:t>
            </w:r>
          </w:p>
        </w:tc>
      </w:tr>
      <w:tr w:rsidR="00B10284" w14:paraId="04A83CFD" w14:textId="77777777">
        <w:trPr>
          <w:trHeight w:val="48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58ECB35E"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0BAA06BA" w14:textId="77777777" w:rsidR="00B10284" w:rsidRDefault="00B10284">
            <w:pPr>
              <w:jc w:val="center"/>
              <w:rPr>
                <w:rFonts w:ascii="仿宋" w:eastAsia="仿宋" w:hAnsi="仿宋" w:cs="仿宋" w:hint="eastAsia"/>
                <w:color w:val="000000"/>
                <w:sz w:val="20"/>
                <w:szCs w:val="20"/>
              </w:rPr>
            </w:pPr>
          </w:p>
        </w:tc>
        <w:tc>
          <w:tcPr>
            <w:tcW w:w="294" w:type="pct"/>
            <w:vMerge/>
            <w:tcBorders>
              <w:top w:val="single" w:sz="4" w:space="0" w:color="000000"/>
              <w:left w:val="single" w:sz="4" w:space="0" w:color="000000"/>
              <w:bottom w:val="nil"/>
              <w:right w:val="single" w:sz="4" w:space="0" w:color="000000"/>
            </w:tcBorders>
            <w:vAlign w:val="center"/>
          </w:tcPr>
          <w:p w14:paraId="14D0BE6D"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nil"/>
              <w:right w:val="single" w:sz="4" w:space="0" w:color="000000"/>
            </w:tcBorders>
            <w:vAlign w:val="center"/>
          </w:tcPr>
          <w:p w14:paraId="27261F8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MSSS20001</w:t>
            </w:r>
          </w:p>
        </w:tc>
        <w:tc>
          <w:tcPr>
            <w:tcW w:w="951" w:type="pct"/>
            <w:tcBorders>
              <w:top w:val="single" w:sz="4" w:space="0" w:color="000000"/>
              <w:left w:val="single" w:sz="4" w:space="0" w:color="000000"/>
              <w:bottom w:val="nil"/>
              <w:right w:val="single" w:sz="4" w:space="0" w:color="000000"/>
            </w:tcBorders>
            <w:vAlign w:val="center"/>
          </w:tcPr>
          <w:p w14:paraId="7C95811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党史、新中国史、改革开放史、社会主义发展史</w:t>
            </w:r>
          </w:p>
          <w:p w14:paraId="0E8769B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（4选1）</w:t>
            </w:r>
          </w:p>
        </w:tc>
        <w:tc>
          <w:tcPr>
            <w:tcW w:w="319" w:type="pct"/>
            <w:tcBorders>
              <w:top w:val="single" w:sz="4" w:space="0" w:color="000000"/>
              <w:left w:val="single" w:sz="4" w:space="0" w:color="000000"/>
              <w:bottom w:val="single" w:sz="4" w:space="0" w:color="000000"/>
              <w:right w:val="single" w:sz="4" w:space="0" w:color="000000"/>
            </w:tcBorders>
            <w:vAlign w:val="center"/>
          </w:tcPr>
          <w:p w14:paraId="7BF04BA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p>
        </w:tc>
        <w:tc>
          <w:tcPr>
            <w:tcW w:w="337" w:type="pct"/>
            <w:tcBorders>
              <w:top w:val="single" w:sz="4" w:space="0" w:color="000000"/>
              <w:left w:val="single" w:sz="4" w:space="0" w:color="000000"/>
              <w:bottom w:val="single" w:sz="4" w:space="0" w:color="000000"/>
              <w:right w:val="single" w:sz="4" w:space="0" w:color="000000"/>
            </w:tcBorders>
            <w:vAlign w:val="center"/>
          </w:tcPr>
          <w:p w14:paraId="4C93374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16</w:t>
            </w:r>
          </w:p>
        </w:tc>
        <w:tc>
          <w:tcPr>
            <w:tcW w:w="337" w:type="pct"/>
            <w:tcBorders>
              <w:top w:val="single" w:sz="4" w:space="0" w:color="000000"/>
              <w:left w:val="single" w:sz="4" w:space="0" w:color="000000"/>
              <w:bottom w:val="single" w:sz="4" w:space="0" w:color="000000"/>
              <w:right w:val="single" w:sz="4" w:space="0" w:color="000000"/>
            </w:tcBorders>
            <w:vAlign w:val="center"/>
          </w:tcPr>
          <w:p w14:paraId="46BBC6E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16</w:t>
            </w:r>
          </w:p>
        </w:tc>
        <w:tc>
          <w:tcPr>
            <w:tcW w:w="337" w:type="pct"/>
            <w:tcBorders>
              <w:top w:val="single" w:sz="4" w:space="0" w:color="000000"/>
              <w:left w:val="single" w:sz="4" w:space="0" w:color="000000"/>
              <w:bottom w:val="single" w:sz="4" w:space="0" w:color="000000"/>
              <w:right w:val="single" w:sz="4" w:space="0" w:color="000000"/>
            </w:tcBorders>
            <w:vAlign w:val="center"/>
          </w:tcPr>
          <w:p w14:paraId="2CCA6349" w14:textId="77777777" w:rsidR="00B10284" w:rsidRDefault="00B10284">
            <w:pPr>
              <w:jc w:val="center"/>
              <w:rPr>
                <w:rFonts w:ascii="仿宋" w:eastAsia="仿宋" w:hAnsi="仿宋" w:cs="仿宋" w:hint="eastAsia"/>
                <w:color w:val="000000"/>
                <w:sz w:val="20"/>
                <w:szCs w:val="20"/>
              </w:rPr>
            </w:pPr>
          </w:p>
        </w:tc>
        <w:tc>
          <w:tcPr>
            <w:tcW w:w="266" w:type="pct"/>
            <w:tcBorders>
              <w:top w:val="single" w:sz="4" w:space="0" w:color="000000"/>
              <w:left w:val="single" w:sz="4" w:space="0" w:color="000000"/>
              <w:bottom w:val="single" w:sz="4" w:space="0" w:color="000000"/>
              <w:right w:val="single" w:sz="4" w:space="0" w:color="000000"/>
            </w:tcBorders>
            <w:vAlign w:val="center"/>
          </w:tcPr>
          <w:p w14:paraId="6B4FB96A" w14:textId="77777777" w:rsidR="00B10284" w:rsidRDefault="00B10284">
            <w:pPr>
              <w:jc w:val="center"/>
              <w:rPr>
                <w:rFonts w:ascii="仿宋" w:eastAsia="仿宋" w:hAnsi="仿宋" w:cs="仿宋" w:hint="eastAsia"/>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noWrap/>
            <w:vAlign w:val="center"/>
          </w:tcPr>
          <w:p w14:paraId="6C8905CD" w14:textId="77777777" w:rsidR="00B10284" w:rsidRDefault="00B10284">
            <w:pPr>
              <w:jc w:val="center"/>
              <w:rPr>
                <w:rFonts w:ascii="仿宋" w:eastAsia="仿宋" w:hAnsi="仿宋" w:cs="仿宋" w:hint="eastAsia"/>
                <w:color w:val="000000"/>
                <w:sz w:val="20"/>
                <w:szCs w:val="20"/>
              </w:rPr>
            </w:pPr>
          </w:p>
        </w:tc>
        <w:tc>
          <w:tcPr>
            <w:tcW w:w="218" w:type="pct"/>
            <w:tcBorders>
              <w:top w:val="single" w:sz="4" w:space="0" w:color="000000"/>
              <w:left w:val="single" w:sz="4" w:space="0" w:color="000000"/>
              <w:bottom w:val="single" w:sz="4" w:space="0" w:color="000000"/>
              <w:right w:val="single" w:sz="4" w:space="0" w:color="000000"/>
            </w:tcBorders>
            <w:noWrap/>
            <w:vAlign w:val="center"/>
          </w:tcPr>
          <w:p w14:paraId="5FB071B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tcBorders>
              <w:top w:val="single" w:sz="4" w:space="0" w:color="000000"/>
              <w:left w:val="single" w:sz="4" w:space="0" w:color="000000"/>
              <w:bottom w:val="single" w:sz="4" w:space="0" w:color="000000"/>
              <w:right w:val="single" w:sz="4" w:space="0" w:color="000000"/>
            </w:tcBorders>
            <w:vAlign w:val="center"/>
          </w:tcPr>
          <w:p w14:paraId="0F06ACF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tcBorders>
              <w:top w:val="single" w:sz="4" w:space="0" w:color="000000"/>
              <w:left w:val="single" w:sz="4" w:space="0" w:color="000000"/>
              <w:bottom w:val="single" w:sz="4" w:space="0" w:color="000000"/>
              <w:right w:val="single" w:sz="4" w:space="0" w:color="000000"/>
            </w:tcBorders>
            <w:vAlign w:val="center"/>
          </w:tcPr>
          <w:p w14:paraId="0E26E19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4</w:t>
            </w:r>
          </w:p>
        </w:tc>
      </w:tr>
      <w:tr w:rsidR="00B10284" w14:paraId="5756BF93"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45386A0F"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2049AB7A" w14:textId="77777777" w:rsidR="00B10284" w:rsidRDefault="00B10284">
            <w:pPr>
              <w:jc w:val="center"/>
              <w:rPr>
                <w:rFonts w:ascii="仿宋" w:eastAsia="仿宋" w:hAnsi="仿宋" w:cs="仿宋" w:hint="eastAsia"/>
                <w:color w:val="000000"/>
                <w:sz w:val="20"/>
                <w:szCs w:val="20"/>
              </w:rPr>
            </w:pPr>
          </w:p>
        </w:tc>
        <w:tc>
          <w:tcPr>
            <w:tcW w:w="1969" w:type="pct"/>
            <w:gridSpan w:val="3"/>
            <w:tcBorders>
              <w:top w:val="single" w:sz="4" w:space="0" w:color="000000"/>
              <w:left w:val="single" w:sz="4" w:space="0" w:color="000000"/>
              <w:bottom w:val="single" w:sz="4" w:space="0" w:color="000000"/>
              <w:right w:val="single" w:sz="4" w:space="0" w:color="000000"/>
            </w:tcBorders>
            <w:vAlign w:val="center"/>
          </w:tcPr>
          <w:p w14:paraId="45441B9F"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小计</w:t>
            </w:r>
          </w:p>
        </w:tc>
        <w:tc>
          <w:tcPr>
            <w:tcW w:w="319" w:type="pct"/>
            <w:tcBorders>
              <w:top w:val="single" w:sz="4" w:space="0" w:color="000000"/>
              <w:left w:val="single" w:sz="4" w:space="0" w:color="000000"/>
              <w:bottom w:val="nil"/>
              <w:right w:val="single" w:sz="4" w:space="0" w:color="000000"/>
            </w:tcBorders>
            <w:vAlign w:val="center"/>
          </w:tcPr>
          <w:p w14:paraId="60E4745B"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5</w:t>
            </w:r>
          </w:p>
        </w:tc>
        <w:tc>
          <w:tcPr>
            <w:tcW w:w="337" w:type="pct"/>
            <w:tcBorders>
              <w:top w:val="single" w:sz="4" w:space="0" w:color="000000"/>
              <w:left w:val="single" w:sz="4" w:space="0" w:color="000000"/>
              <w:bottom w:val="nil"/>
              <w:right w:val="single" w:sz="4" w:space="0" w:color="000000"/>
            </w:tcBorders>
            <w:vAlign w:val="center"/>
          </w:tcPr>
          <w:p w14:paraId="3750BFD8"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84</w:t>
            </w:r>
          </w:p>
        </w:tc>
        <w:tc>
          <w:tcPr>
            <w:tcW w:w="337" w:type="pct"/>
            <w:tcBorders>
              <w:top w:val="single" w:sz="4" w:space="0" w:color="000000"/>
              <w:left w:val="single" w:sz="4" w:space="0" w:color="000000"/>
              <w:bottom w:val="nil"/>
              <w:right w:val="single" w:sz="4" w:space="0" w:color="000000"/>
            </w:tcBorders>
            <w:vAlign w:val="center"/>
          </w:tcPr>
          <w:p w14:paraId="2FDC93D1"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48</w:t>
            </w:r>
          </w:p>
        </w:tc>
        <w:tc>
          <w:tcPr>
            <w:tcW w:w="337" w:type="pct"/>
            <w:tcBorders>
              <w:top w:val="single" w:sz="4" w:space="0" w:color="000000"/>
              <w:left w:val="single" w:sz="4" w:space="0" w:color="000000"/>
              <w:bottom w:val="nil"/>
              <w:right w:val="single" w:sz="4" w:space="0" w:color="000000"/>
            </w:tcBorders>
            <w:vAlign w:val="center"/>
          </w:tcPr>
          <w:p w14:paraId="3C1F844E"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36</w:t>
            </w:r>
          </w:p>
        </w:tc>
        <w:tc>
          <w:tcPr>
            <w:tcW w:w="266" w:type="pct"/>
            <w:tcBorders>
              <w:top w:val="single" w:sz="4" w:space="0" w:color="000000"/>
              <w:left w:val="single" w:sz="4" w:space="0" w:color="000000"/>
              <w:bottom w:val="nil"/>
              <w:right w:val="single" w:sz="4" w:space="0" w:color="000000"/>
            </w:tcBorders>
            <w:vAlign w:val="center"/>
          </w:tcPr>
          <w:p w14:paraId="202373D6"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0</w:t>
            </w:r>
          </w:p>
        </w:tc>
        <w:tc>
          <w:tcPr>
            <w:tcW w:w="219" w:type="pct"/>
            <w:tcBorders>
              <w:top w:val="single" w:sz="4" w:space="0" w:color="000000"/>
              <w:left w:val="single" w:sz="4" w:space="0" w:color="000000"/>
              <w:bottom w:val="nil"/>
              <w:right w:val="single" w:sz="4" w:space="0" w:color="000000"/>
            </w:tcBorders>
            <w:vAlign w:val="center"/>
          </w:tcPr>
          <w:p w14:paraId="0B1FA7DF"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0</w:t>
            </w:r>
          </w:p>
        </w:tc>
        <w:tc>
          <w:tcPr>
            <w:tcW w:w="218" w:type="pct"/>
            <w:tcBorders>
              <w:top w:val="single" w:sz="4" w:space="0" w:color="000000"/>
              <w:left w:val="single" w:sz="4" w:space="0" w:color="000000"/>
              <w:bottom w:val="single" w:sz="4" w:space="0" w:color="000000"/>
              <w:right w:val="single" w:sz="4" w:space="0" w:color="000000"/>
            </w:tcBorders>
            <w:vAlign w:val="center"/>
          </w:tcPr>
          <w:p w14:paraId="5877C24B"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c>
          <w:tcPr>
            <w:tcW w:w="218" w:type="pct"/>
            <w:tcBorders>
              <w:top w:val="single" w:sz="4" w:space="0" w:color="000000"/>
              <w:left w:val="single" w:sz="4" w:space="0" w:color="000000"/>
              <w:bottom w:val="single" w:sz="4" w:space="0" w:color="000000"/>
              <w:right w:val="single" w:sz="4" w:space="0" w:color="000000"/>
            </w:tcBorders>
            <w:vAlign w:val="center"/>
          </w:tcPr>
          <w:p w14:paraId="05659E80"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c>
          <w:tcPr>
            <w:tcW w:w="263" w:type="pct"/>
            <w:tcBorders>
              <w:top w:val="single" w:sz="4" w:space="0" w:color="000000"/>
              <w:left w:val="single" w:sz="4" w:space="0" w:color="000000"/>
              <w:bottom w:val="single" w:sz="4" w:space="0" w:color="000000"/>
              <w:right w:val="single" w:sz="4" w:space="0" w:color="000000"/>
            </w:tcBorders>
            <w:vAlign w:val="center"/>
          </w:tcPr>
          <w:p w14:paraId="267E5384"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r>
      <w:tr w:rsidR="00B10284" w14:paraId="37AE0DAD"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36005553"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45D632B5" w14:textId="77777777" w:rsidR="00B10284" w:rsidRDefault="00B10284">
            <w:pPr>
              <w:jc w:val="center"/>
              <w:rPr>
                <w:rFonts w:ascii="仿宋" w:eastAsia="仿宋" w:hAnsi="仿宋" w:cs="仿宋" w:hint="eastAsia"/>
                <w:color w:val="000000"/>
                <w:sz w:val="20"/>
                <w:szCs w:val="20"/>
              </w:rPr>
            </w:pPr>
          </w:p>
        </w:tc>
        <w:tc>
          <w:tcPr>
            <w:tcW w:w="294" w:type="pct"/>
            <w:vMerge w:val="restart"/>
            <w:tcBorders>
              <w:top w:val="nil"/>
              <w:left w:val="single" w:sz="4" w:space="0" w:color="000000"/>
              <w:bottom w:val="single" w:sz="4" w:space="0" w:color="000000"/>
              <w:right w:val="single" w:sz="4" w:space="0" w:color="000000"/>
            </w:tcBorders>
            <w:vAlign w:val="center"/>
          </w:tcPr>
          <w:p w14:paraId="456436A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任选</w:t>
            </w:r>
          </w:p>
        </w:tc>
        <w:tc>
          <w:tcPr>
            <w:tcW w:w="724" w:type="pct"/>
            <w:tcBorders>
              <w:top w:val="nil"/>
              <w:left w:val="single" w:sz="4" w:space="0" w:color="000000"/>
              <w:bottom w:val="single" w:sz="4" w:space="0" w:color="000000"/>
              <w:right w:val="single" w:sz="4" w:space="0" w:color="000000"/>
            </w:tcBorders>
            <w:vAlign w:val="center"/>
          </w:tcPr>
          <w:p w14:paraId="30906F0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JCGX20001</w:t>
            </w:r>
          </w:p>
        </w:tc>
        <w:tc>
          <w:tcPr>
            <w:tcW w:w="951" w:type="pct"/>
            <w:tcBorders>
              <w:top w:val="nil"/>
              <w:left w:val="single" w:sz="4" w:space="0" w:color="000000"/>
              <w:bottom w:val="single" w:sz="4" w:space="0" w:color="000000"/>
              <w:right w:val="single" w:sz="4" w:space="0" w:color="000000"/>
            </w:tcBorders>
            <w:vAlign w:val="center"/>
          </w:tcPr>
          <w:p w14:paraId="3000C77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国学文化类课程</w:t>
            </w:r>
          </w:p>
        </w:tc>
        <w:tc>
          <w:tcPr>
            <w:tcW w:w="319" w:type="pct"/>
            <w:vMerge w:val="restart"/>
            <w:tcBorders>
              <w:top w:val="single" w:sz="4" w:space="0" w:color="000000"/>
              <w:left w:val="single" w:sz="4" w:space="0" w:color="000000"/>
              <w:bottom w:val="single" w:sz="4" w:space="0" w:color="000000"/>
              <w:right w:val="single" w:sz="4" w:space="0" w:color="000000"/>
            </w:tcBorders>
            <w:vAlign w:val="center"/>
          </w:tcPr>
          <w:p w14:paraId="28F0411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4</w:t>
            </w:r>
          </w:p>
        </w:tc>
        <w:tc>
          <w:tcPr>
            <w:tcW w:w="337" w:type="pct"/>
            <w:vMerge w:val="restart"/>
            <w:tcBorders>
              <w:top w:val="single" w:sz="4" w:space="0" w:color="000000"/>
              <w:left w:val="single" w:sz="4" w:space="0" w:color="000000"/>
              <w:bottom w:val="single" w:sz="4" w:space="0" w:color="000000"/>
              <w:right w:val="single" w:sz="4" w:space="0" w:color="000000"/>
            </w:tcBorders>
            <w:vAlign w:val="center"/>
          </w:tcPr>
          <w:p w14:paraId="23FD358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64</w:t>
            </w:r>
          </w:p>
        </w:tc>
        <w:tc>
          <w:tcPr>
            <w:tcW w:w="337" w:type="pct"/>
            <w:vMerge w:val="restart"/>
            <w:tcBorders>
              <w:top w:val="single" w:sz="4" w:space="0" w:color="000000"/>
              <w:left w:val="single" w:sz="4" w:space="0" w:color="000000"/>
              <w:bottom w:val="single" w:sz="4" w:space="0" w:color="000000"/>
              <w:right w:val="single" w:sz="4" w:space="0" w:color="000000"/>
            </w:tcBorders>
            <w:vAlign w:val="center"/>
          </w:tcPr>
          <w:p w14:paraId="43FAEAF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64</w:t>
            </w:r>
          </w:p>
        </w:tc>
        <w:tc>
          <w:tcPr>
            <w:tcW w:w="337" w:type="pct"/>
            <w:vMerge w:val="restart"/>
            <w:tcBorders>
              <w:top w:val="single" w:sz="4" w:space="0" w:color="000000"/>
              <w:left w:val="single" w:sz="4" w:space="0" w:color="000000"/>
              <w:bottom w:val="single" w:sz="4" w:space="0" w:color="000000"/>
              <w:right w:val="single" w:sz="4" w:space="0" w:color="000000"/>
            </w:tcBorders>
            <w:vAlign w:val="center"/>
          </w:tcPr>
          <w:p w14:paraId="0C14A953" w14:textId="77777777" w:rsidR="00B10284" w:rsidRDefault="00B10284">
            <w:pPr>
              <w:jc w:val="center"/>
              <w:rPr>
                <w:rFonts w:ascii="仿宋" w:eastAsia="仿宋" w:hAnsi="仿宋" w:cs="仿宋" w:hint="eastAsia"/>
                <w:color w:val="000000"/>
                <w:sz w:val="20"/>
                <w:szCs w:val="20"/>
              </w:rPr>
            </w:pPr>
          </w:p>
        </w:tc>
        <w:tc>
          <w:tcPr>
            <w:tcW w:w="266" w:type="pct"/>
            <w:vMerge w:val="restart"/>
            <w:tcBorders>
              <w:top w:val="single" w:sz="4" w:space="0" w:color="000000"/>
              <w:left w:val="single" w:sz="4" w:space="0" w:color="000000"/>
              <w:bottom w:val="single" w:sz="4" w:space="0" w:color="000000"/>
              <w:right w:val="single" w:sz="4" w:space="0" w:color="000000"/>
            </w:tcBorders>
            <w:vAlign w:val="center"/>
          </w:tcPr>
          <w:p w14:paraId="0FB09359" w14:textId="77777777" w:rsidR="00B10284" w:rsidRDefault="00B10284">
            <w:pPr>
              <w:jc w:val="center"/>
              <w:rPr>
                <w:rFonts w:ascii="仿宋" w:eastAsia="仿宋" w:hAnsi="仿宋" w:cs="仿宋" w:hint="eastAsia"/>
                <w:color w:val="000000"/>
                <w:sz w:val="20"/>
                <w:szCs w:val="20"/>
              </w:rPr>
            </w:pPr>
          </w:p>
        </w:tc>
        <w:tc>
          <w:tcPr>
            <w:tcW w:w="219" w:type="pct"/>
            <w:vMerge w:val="restart"/>
            <w:tcBorders>
              <w:top w:val="single" w:sz="4" w:space="0" w:color="000000"/>
              <w:left w:val="single" w:sz="4" w:space="0" w:color="000000"/>
              <w:bottom w:val="single" w:sz="4" w:space="0" w:color="000000"/>
              <w:right w:val="single" w:sz="4" w:space="0" w:color="000000"/>
            </w:tcBorders>
            <w:vAlign w:val="center"/>
          </w:tcPr>
          <w:p w14:paraId="041167AC" w14:textId="77777777" w:rsidR="00B10284" w:rsidRDefault="00B10284">
            <w:pPr>
              <w:jc w:val="center"/>
              <w:rPr>
                <w:rFonts w:ascii="仿宋" w:eastAsia="仿宋" w:hAnsi="仿宋" w:cs="仿宋" w:hint="eastAsia"/>
                <w:color w:val="000000"/>
                <w:sz w:val="20"/>
                <w:szCs w:val="20"/>
              </w:rPr>
            </w:pPr>
          </w:p>
        </w:tc>
        <w:tc>
          <w:tcPr>
            <w:tcW w:w="218" w:type="pct"/>
            <w:vMerge w:val="restart"/>
            <w:tcBorders>
              <w:top w:val="single" w:sz="4" w:space="0" w:color="000000"/>
              <w:left w:val="single" w:sz="4" w:space="0" w:color="000000"/>
              <w:bottom w:val="single" w:sz="4" w:space="0" w:color="000000"/>
              <w:right w:val="single" w:sz="4" w:space="0" w:color="000000"/>
            </w:tcBorders>
            <w:vAlign w:val="center"/>
          </w:tcPr>
          <w:p w14:paraId="2AC2D6A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A</w:t>
            </w:r>
          </w:p>
        </w:tc>
        <w:tc>
          <w:tcPr>
            <w:tcW w:w="218" w:type="pct"/>
            <w:vMerge w:val="restart"/>
            <w:tcBorders>
              <w:top w:val="single" w:sz="4" w:space="0" w:color="000000"/>
              <w:left w:val="single" w:sz="4" w:space="0" w:color="000000"/>
              <w:bottom w:val="single" w:sz="4" w:space="0" w:color="000000"/>
              <w:right w:val="single" w:sz="4" w:space="0" w:color="000000"/>
            </w:tcBorders>
            <w:vAlign w:val="center"/>
          </w:tcPr>
          <w:p w14:paraId="0FB17BB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考查</w:t>
            </w:r>
          </w:p>
        </w:tc>
        <w:tc>
          <w:tcPr>
            <w:tcW w:w="263" w:type="pct"/>
            <w:vMerge w:val="restart"/>
            <w:tcBorders>
              <w:top w:val="single" w:sz="4" w:space="0" w:color="000000"/>
              <w:left w:val="single" w:sz="4" w:space="0" w:color="000000"/>
              <w:bottom w:val="single" w:sz="4" w:space="0" w:color="000000"/>
              <w:right w:val="single" w:sz="4" w:space="0" w:color="000000"/>
            </w:tcBorders>
            <w:vAlign w:val="center"/>
          </w:tcPr>
          <w:p w14:paraId="26E4EEE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学生在1-4学期内修够4学分</w:t>
            </w:r>
          </w:p>
        </w:tc>
      </w:tr>
      <w:tr w:rsidR="00B10284" w14:paraId="7DB41172"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2B4F860F"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24D6A99E"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5A35E6C4"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60E2DB4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JCMS20002</w:t>
            </w:r>
          </w:p>
        </w:tc>
        <w:tc>
          <w:tcPr>
            <w:tcW w:w="951" w:type="pct"/>
            <w:tcBorders>
              <w:top w:val="single" w:sz="4" w:space="0" w:color="000000"/>
              <w:left w:val="single" w:sz="4" w:space="0" w:color="000000"/>
              <w:bottom w:val="single" w:sz="4" w:space="0" w:color="000000"/>
              <w:right w:val="single" w:sz="4" w:space="0" w:color="000000"/>
            </w:tcBorders>
            <w:vAlign w:val="center"/>
          </w:tcPr>
          <w:p w14:paraId="7A02DFB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民俗文化类课程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5B4EA1FD"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72A94DA2"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6414412D"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781548F7"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639D21F7"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1E2CF2D9"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3D6D3ACF"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2275F815"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22BB1226" w14:textId="77777777" w:rsidR="00B10284" w:rsidRDefault="00B10284">
            <w:pPr>
              <w:jc w:val="center"/>
              <w:rPr>
                <w:rFonts w:ascii="仿宋" w:eastAsia="仿宋" w:hAnsi="仿宋" w:cs="仿宋" w:hint="eastAsia"/>
                <w:color w:val="000000"/>
                <w:sz w:val="20"/>
                <w:szCs w:val="20"/>
              </w:rPr>
            </w:pPr>
          </w:p>
        </w:tc>
      </w:tr>
      <w:tr w:rsidR="00B10284" w14:paraId="1AAB6275"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000E33DC"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3BE832B3"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55EDC436"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1D8D222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JCWX20003</w:t>
            </w:r>
          </w:p>
        </w:tc>
        <w:tc>
          <w:tcPr>
            <w:tcW w:w="951" w:type="pct"/>
            <w:tcBorders>
              <w:top w:val="single" w:sz="4" w:space="0" w:color="000000"/>
              <w:left w:val="single" w:sz="4" w:space="0" w:color="000000"/>
              <w:bottom w:val="single" w:sz="4" w:space="0" w:color="000000"/>
              <w:right w:val="single" w:sz="4" w:space="0" w:color="000000"/>
            </w:tcBorders>
            <w:vAlign w:val="center"/>
          </w:tcPr>
          <w:p w14:paraId="4A6450D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传统文学类课程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057F238D"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798395F6"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481CF1FB"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197C0E84"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474599BF"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54280C47"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1F6BDC1B"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07E7C942"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6220AD76" w14:textId="77777777" w:rsidR="00B10284" w:rsidRDefault="00B10284">
            <w:pPr>
              <w:jc w:val="center"/>
              <w:rPr>
                <w:rFonts w:ascii="仿宋" w:eastAsia="仿宋" w:hAnsi="仿宋" w:cs="仿宋" w:hint="eastAsia"/>
                <w:color w:val="000000"/>
                <w:sz w:val="20"/>
                <w:szCs w:val="20"/>
              </w:rPr>
            </w:pPr>
          </w:p>
        </w:tc>
      </w:tr>
      <w:tr w:rsidR="00B10284" w14:paraId="395168B8"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3BECED22"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0B5207E6"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6505AE29"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25F7502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JCCY20004</w:t>
            </w:r>
          </w:p>
        </w:tc>
        <w:tc>
          <w:tcPr>
            <w:tcW w:w="951" w:type="pct"/>
            <w:tcBorders>
              <w:top w:val="single" w:sz="4" w:space="0" w:color="000000"/>
              <w:left w:val="single" w:sz="4" w:space="0" w:color="000000"/>
              <w:bottom w:val="single" w:sz="4" w:space="0" w:color="000000"/>
              <w:right w:val="single" w:sz="4" w:space="0" w:color="000000"/>
            </w:tcBorders>
            <w:vAlign w:val="center"/>
          </w:tcPr>
          <w:p w14:paraId="1BCAF2A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传统艺术类课程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53CB2477"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3342CD7C"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24D1E93D"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23ED7ED0"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6926A722"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0AE6BEB0"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512E18AA"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70750A78"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551FA031" w14:textId="77777777" w:rsidR="00B10284" w:rsidRDefault="00B10284">
            <w:pPr>
              <w:jc w:val="center"/>
              <w:rPr>
                <w:rFonts w:ascii="仿宋" w:eastAsia="仿宋" w:hAnsi="仿宋" w:cs="仿宋" w:hint="eastAsia"/>
                <w:color w:val="000000"/>
                <w:sz w:val="20"/>
                <w:szCs w:val="20"/>
              </w:rPr>
            </w:pPr>
          </w:p>
        </w:tc>
      </w:tr>
      <w:tr w:rsidR="00B10284" w14:paraId="65EAADC7"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032B2A6C"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2A0720F7"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6E887241"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0394263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JCXY20005</w:t>
            </w:r>
          </w:p>
        </w:tc>
        <w:tc>
          <w:tcPr>
            <w:tcW w:w="951" w:type="pct"/>
            <w:tcBorders>
              <w:top w:val="single" w:sz="4" w:space="0" w:color="000000"/>
              <w:left w:val="single" w:sz="4" w:space="0" w:color="000000"/>
              <w:bottom w:val="single" w:sz="4" w:space="0" w:color="000000"/>
              <w:right w:val="single" w:sz="4" w:space="0" w:color="000000"/>
            </w:tcBorders>
            <w:vAlign w:val="center"/>
          </w:tcPr>
          <w:p w14:paraId="658BF17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现代艺术类课程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44BB2D02"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5BBA8A34"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1E54DCFC"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38AE7F32"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19527E3A"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0CC1417A"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6CF9A6F5"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4086E357"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11CC4E76" w14:textId="77777777" w:rsidR="00B10284" w:rsidRDefault="00B10284">
            <w:pPr>
              <w:jc w:val="center"/>
              <w:rPr>
                <w:rFonts w:ascii="仿宋" w:eastAsia="仿宋" w:hAnsi="仿宋" w:cs="仿宋" w:hint="eastAsia"/>
                <w:color w:val="000000"/>
                <w:sz w:val="20"/>
                <w:szCs w:val="20"/>
              </w:rPr>
            </w:pPr>
          </w:p>
        </w:tc>
      </w:tr>
      <w:tr w:rsidR="00B10284" w14:paraId="586B0302"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77198BDF"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2A17EF63"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734768BA"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1589978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JCGL20006</w:t>
            </w:r>
          </w:p>
        </w:tc>
        <w:tc>
          <w:tcPr>
            <w:tcW w:w="951" w:type="pct"/>
            <w:tcBorders>
              <w:top w:val="single" w:sz="4" w:space="0" w:color="000000"/>
              <w:left w:val="single" w:sz="4" w:space="0" w:color="000000"/>
              <w:bottom w:val="single" w:sz="4" w:space="0" w:color="000000"/>
              <w:right w:val="single" w:sz="4" w:space="0" w:color="000000"/>
            </w:tcBorders>
            <w:vAlign w:val="center"/>
          </w:tcPr>
          <w:p w14:paraId="5A8664D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精益管理类课程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70D672CD"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6DFF0A3F"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6C3902C1"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622B874B"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3AF238B7"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7976909B"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54967920"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2BB1B357"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5B39EDF7" w14:textId="77777777" w:rsidR="00B10284" w:rsidRDefault="00B10284">
            <w:pPr>
              <w:jc w:val="center"/>
              <w:rPr>
                <w:rFonts w:ascii="仿宋" w:eastAsia="仿宋" w:hAnsi="仿宋" w:cs="仿宋" w:hint="eastAsia"/>
                <w:color w:val="000000"/>
                <w:sz w:val="20"/>
                <w:szCs w:val="20"/>
              </w:rPr>
            </w:pPr>
          </w:p>
        </w:tc>
      </w:tr>
      <w:tr w:rsidR="00B10284" w14:paraId="0EDBDDC8"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1C5F3B3F"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0C70995C"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56B81E1C"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7068012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JCXX20007</w:t>
            </w:r>
          </w:p>
        </w:tc>
        <w:tc>
          <w:tcPr>
            <w:tcW w:w="951" w:type="pct"/>
            <w:tcBorders>
              <w:top w:val="single" w:sz="4" w:space="0" w:color="000000"/>
              <w:left w:val="single" w:sz="4" w:space="0" w:color="000000"/>
              <w:bottom w:val="single" w:sz="4" w:space="0" w:color="000000"/>
              <w:right w:val="single" w:sz="4" w:space="0" w:color="000000"/>
            </w:tcBorders>
            <w:vAlign w:val="center"/>
          </w:tcPr>
          <w:p w14:paraId="6100D4A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信息技术类课程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77EA5624"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73F7969D"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7C5A08D5"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2511C0B4"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351A6D77"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51E65149"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0BC93C4F"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421B4D8F"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2C7B3CE5" w14:textId="77777777" w:rsidR="00B10284" w:rsidRDefault="00B10284">
            <w:pPr>
              <w:jc w:val="center"/>
              <w:rPr>
                <w:rFonts w:ascii="仿宋" w:eastAsia="仿宋" w:hAnsi="仿宋" w:cs="仿宋" w:hint="eastAsia"/>
                <w:color w:val="000000"/>
                <w:sz w:val="20"/>
                <w:szCs w:val="20"/>
              </w:rPr>
            </w:pPr>
          </w:p>
        </w:tc>
      </w:tr>
      <w:tr w:rsidR="00B10284" w14:paraId="38B207E9"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23D80B2A"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32310501"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1D99BA6D"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2D91B0E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JCCJ20008</w:t>
            </w:r>
          </w:p>
        </w:tc>
        <w:tc>
          <w:tcPr>
            <w:tcW w:w="951" w:type="pct"/>
            <w:tcBorders>
              <w:top w:val="single" w:sz="4" w:space="0" w:color="000000"/>
              <w:left w:val="single" w:sz="4" w:space="0" w:color="000000"/>
              <w:bottom w:val="single" w:sz="4" w:space="0" w:color="000000"/>
              <w:right w:val="single" w:sz="4" w:space="0" w:color="000000"/>
            </w:tcBorders>
            <w:vAlign w:val="center"/>
          </w:tcPr>
          <w:p w14:paraId="493B73F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财经商贸类课程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08DBB3FA"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6F9445F9"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264D5E97"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01328786"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0A85C9CB"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499B275F"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60423672"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672FAE25"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2B38AF83" w14:textId="77777777" w:rsidR="00B10284" w:rsidRDefault="00B10284">
            <w:pPr>
              <w:jc w:val="center"/>
              <w:rPr>
                <w:rFonts w:ascii="仿宋" w:eastAsia="仿宋" w:hAnsi="仿宋" w:cs="仿宋" w:hint="eastAsia"/>
                <w:color w:val="000000"/>
                <w:sz w:val="20"/>
                <w:szCs w:val="20"/>
              </w:rPr>
            </w:pPr>
          </w:p>
        </w:tc>
      </w:tr>
      <w:tr w:rsidR="00B10284" w14:paraId="61B8F659"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20E64EE3"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3E6D1AC1"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7AA8321B"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2197276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JCLS20009</w:t>
            </w:r>
          </w:p>
        </w:tc>
        <w:tc>
          <w:tcPr>
            <w:tcW w:w="951" w:type="pct"/>
            <w:tcBorders>
              <w:top w:val="single" w:sz="4" w:space="0" w:color="000000"/>
              <w:left w:val="single" w:sz="4" w:space="0" w:color="000000"/>
              <w:bottom w:val="single" w:sz="4" w:space="0" w:color="000000"/>
              <w:right w:val="single" w:sz="4" w:space="0" w:color="000000"/>
            </w:tcBorders>
            <w:vAlign w:val="center"/>
          </w:tcPr>
          <w:p w14:paraId="3ECF5BF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历史哲学类课程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3408838D"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45AB8A1F"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60DE8F31"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55283306"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023A606C"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1491D0A6"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38FE39BD"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0BF9D271"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0A0AF72C" w14:textId="77777777" w:rsidR="00B10284" w:rsidRDefault="00B10284">
            <w:pPr>
              <w:jc w:val="center"/>
              <w:rPr>
                <w:rFonts w:ascii="仿宋" w:eastAsia="仿宋" w:hAnsi="仿宋" w:cs="仿宋" w:hint="eastAsia"/>
                <w:color w:val="000000"/>
                <w:sz w:val="20"/>
                <w:szCs w:val="20"/>
              </w:rPr>
            </w:pPr>
          </w:p>
        </w:tc>
      </w:tr>
      <w:tr w:rsidR="00B10284" w14:paraId="628F4E21"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0FCFAA59"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2CC6CF08"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6201304F"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62A72EB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MSJF20001</w:t>
            </w:r>
          </w:p>
        </w:tc>
        <w:tc>
          <w:tcPr>
            <w:tcW w:w="951" w:type="pct"/>
            <w:tcBorders>
              <w:top w:val="single" w:sz="4" w:space="0" w:color="000000"/>
              <w:left w:val="single" w:sz="4" w:space="0" w:color="000000"/>
              <w:bottom w:val="single" w:sz="4" w:space="0" w:color="000000"/>
              <w:right w:val="single" w:sz="4" w:space="0" w:color="000000"/>
            </w:tcBorders>
            <w:vAlign w:val="center"/>
          </w:tcPr>
          <w:p w14:paraId="42B7675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军事法律类课程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11052890"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0DF1E49F"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13DC661B"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0945D215"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569932EA"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4E431931"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7F2A5300"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15BF1DEA"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5FEB57AC" w14:textId="77777777" w:rsidR="00B10284" w:rsidRDefault="00B10284">
            <w:pPr>
              <w:jc w:val="center"/>
              <w:rPr>
                <w:rFonts w:ascii="仿宋" w:eastAsia="仿宋" w:hAnsi="仿宋" w:cs="仿宋" w:hint="eastAsia"/>
                <w:color w:val="000000"/>
                <w:sz w:val="20"/>
                <w:szCs w:val="20"/>
              </w:rPr>
            </w:pPr>
          </w:p>
        </w:tc>
      </w:tr>
      <w:tr w:rsidR="00B10284" w14:paraId="1C283AAE"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2EB5305D"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780D3A98"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2E8DDF1E"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13B54C2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MSZZ20002</w:t>
            </w:r>
          </w:p>
        </w:tc>
        <w:tc>
          <w:tcPr>
            <w:tcW w:w="951" w:type="pct"/>
            <w:tcBorders>
              <w:top w:val="single" w:sz="4" w:space="0" w:color="000000"/>
              <w:left w:val="single" w:sz="4" w:space="0" w:color="000000"/>
              <w:bottom w:val="single" w:sz="4" w:space="0" w:color="000000"/>
              <w:right w:val="single" w:sz="4" w:space="0" w:color="000000"/>
            </w:tcBorders>
            <w:vAlign w:val="center"/>
          </w:tcPr>
          <w:p w14:paraId="2D374E3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政治理论类课程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3DC11403"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3329841E"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5ABE423F"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50005270"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37676D94"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15E386E8"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54BB3857"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2D6D3514"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519A0114" w14:textId="77777777" w:rsidR="00B10284" w:rsidRDefault="00B10284">
            <w:pPr>
              <w:jc w:val="center"/>
              <w:rPr>
                <w:rFonts w:ascii="仿宋" w:eastAsia="仿宋" w:hAnsi="仿宋" w:cs="仿宋" w:hint="eastAsia"/>
                <w:color w:val="000000"/>
                <w:sz w:val="20"/>
                <w:szCs w:val="20"/>
              </w:rPr>
            </w:pPr>
          </w:p>
        </w:tc>
      </w:tr>
      <w:tr w:rsidR="00B10284" w14:paraId="591BFD3F"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4E5FD397"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4D453267"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72AB7E7E"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3820A94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JCZL20010</w:t>
            </w:r>
          </w:p>
        </w:tc>
        <w:tc>
          <w:tcPr>
            <w:tcW w:w="951" w:type="pct"/>
            <w:tcBorders>
              <w:top w:val="single" w:sz="4" w:space="0" w:color="000000"/>
              <w:left w:val="single" w:sz="4" w:space="0" w:color="000000"/>
              <w:bottom w:val="single" w:sz="4" w:space="0" w:color="000000"/>
              <w:right w:val="single" w:sz="4" w:space="0" w:color="000000"/>
            </w:tcBorders>
            <w:vAlign w:val="center"/>
          </w:tcPr>
          <w:p w14:paraId="5809D14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社会治理类课程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0BAF0A4F"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552B26EE"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73815512"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43A980DC"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58C1525C"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0B81767B"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00AB051C"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3BEFAE08"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74F43ED9" w14:textId="77777777" w:rsidR="00B10284" w:rsidRDefault="00B10284">
            <w:pPr>
              <w:jc w:val="center"/>
              <w:rPr>
                <w:rFonts w:ascii="仿宋" w:eastAsia="仿宋" w:hAnsi="仿宋" w:cs="仿宋" w:hint="eastAsia"/>
                <w:color w:val="000000"/>
                <w:sz w:val="20"/>
                <w:szCs w:val="20"/>
              </w:rPr>
            </w:pPr>
          </w:p>
        </w:tc>
      </w:tr>
      <w:tr w:rsidR="00B10284" w14:paraId="59B15826"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21CF41D0"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271C9FEE"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10303F5C"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25FB745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JCJK20011</w:t>
            </w:r>
          </w:p>
        </w:tc>
        <w:tc>
          <w:tcPr>
            <w:tcW w:w="951" w:type="pct"/>
            <w:tcBorders>
              <w:top w:val="single" w:sz="4" w:space="0" w:color="000000"/>
              <w:left w:val="single" w:sz="4" w:space="0" w:color="000000"/>
              <w:bottom w:val="single" w:sz="4" w:space="0" w:color="000000"/>
              <w:right w:val="single" w:sz="4" w:space="0" w:color="000000"/>
            </w:tcBorders>
            <w:vAlign w:val="center"/>
          </w:tcPr>
          <w:p w14:paraId="3AAB88E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生命健康类课程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61B0929C"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4DF55272"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5768CF35"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6AE1FE64"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7AE92FDF"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5EDE6D6E"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1618F2B3"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5623796B"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29F5E726" w14:textId="77777777" w:rsidR="00B10284" w:rsidRDefault="00B10284">
            <w:pPr>
              <w:jc w:val="center"/>
              <w:rPr>
                <w:rFonts w:ascii="仿宋" w:eastAsia="仿宋" w:hAnsi="仿宋" w:cs="仿宋" w:hint="eastAsia"/>
                <w:color w:val="000000"/>
                <w:sz w:val="20"/>
                <w:szCs w:val="20"/>
              </w:rPr>
            </w:pPr>
          </w:p>
        </w:tc>
      </w:tr>
      <w:tr w:rsidR="00B10284" w14:paraId="277FABBC"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038F7E41"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32EB2BED"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0300F24D"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565C273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JCHB20012</w:t>
            </w:r>
          </w:p>
        </w:tc>
        <w:tc>
          <w:tcPr>
            <w:tcW w:w="951" w:type="pct"/>
            <w:tcBorders>
              <w:top w:val="single" w:sz="4" w:space="0" w:color="000000"/>
              <w:left w:val="single" w:sz="4" w:space="0" w:color="000000"/>
              <w:bottom w:val="single" w:sz="4" w:space="0" w:color="000000"/>
              <w:right w:val="single" w:sz="4" w:space="0" w:color="000000"/>
            </w:tcBorders>
            <w:vAlign w:val="center"/>
          </w:tcPr>
          <w:p w14:paraId="285998D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环境保护类课程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10494680"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66226088"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4FDE3EE9"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1C205401"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1F43584C"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759F1C58"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740F59C5"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0BF3D9E0"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24FA0ADE" w14:textId="77777777" w:rsidR="00B10284" w:rsidRDefault="00B10284">
            <w:pPr>
              <w:jc w:val="center"/>
              <w:rPr>
                <w:rFonts w:ascii="仿宋" w:eastAsia="仿宋" w:hAnsi="仿宋" w:cs="仿宋" w:hint="eastAsia"/>
                <w:color w:val="000000"/>
                <w:sz w:val="20"/>
                <w:szCs w:val="20"/>
              </w:rPr>
            </w:pPr>
          </w:p>
        </w:tc>
      </w:tr>
      <w:tr w:rsidR="00B10284" w14:paraId="19B11D23"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67EC10E7"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6651644D"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5B81DDE0"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2029B68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JCCX20013</w:t>
            </w:r>
          </w:p>
        </w:tc>
        <w:tc>
          <w:tcPr>
            <w:tcW w:w="951" w:type="pct"/>
            <w:tcBorders>
              <w:top w:val="single" w:sz="4" w:space="0" w:color="000000"/>
              <w:left w:val="single" w:sz="4" w:space="0" w:color="000000"/>
              <w:bottom w:val="single" w:sz="4" w:space="0" w:color="000000"/>
              <w:right w:val="single" w:sz="4" w:space="0" w:color="000000"/>
            </w:tcBorders>
            <w:vAlign w:val="center"/>
          </w:tcPr>
          <w:p w14:paraId="7B4C8FA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创新创业类课程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432F79AB"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0F5B6EF7"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41BCA50A"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7D144A05"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0E689668"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5D5EDF88"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1BB256C0"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23B6BE45"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34AE3196" w14:textId="77777777" w:rsidR="00B10284" w:rsidRDefault="00B10284">
            <w:pPr>
              <w:jc w:val="center"/>
              <w:rPr>
                <w:rFonts w:ascii="仿宋" w:eastAsia="仿宋" w:hAnsi="仿宋" w:cs="仿宋" w:hint="eastAsia"/>
                <w:color w:val="000000"/>
                <w:sz w:val="20"/>
                <w:szCs w:val="20"/>
              </w:rPr>
            </w:pPr>
          </w:p>
        </w:tc>
      </w:tr>
      <w:tr w:rsidR="00B10284" w14:paraId="765AEB8D"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3AB792CB"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2F874FBC" w14:textId="77777777" w:rsidR="00B10284" w:rsidRDefault="00B10284">
            <w:pPr>
              <w:jc w:val="center"/>
              <w:rPr>
                <w:rFonts w:ascii="仿宋" w:eastAsia="仿宋" w:hAnsi="仿宋" w:cs="仿宋" w:hint="eastAsia"/>
                <w:color w:val="000000"/>
                <w:sz w:val="20"/>
                <w:szCs w:val="20"/>
              </w:rPr>
            </w:pPr>
          </w:p>
        </w:tc>
        <w:tc>
          <w:tcPr>
            <w:tcW w:w="294" w:type="pct"/>
            <w:vMerge/>
            <w:tcBorders>
              <w:top w:val="nil"/>
              <w:left w:val="single" w:sz="4" w:space="0" w:color="000000"/>
              <w:bottom w:val="single" w:sz="4" w:space="0" w:color="000000"/>
              <w:right w:val="single" w:sz="4" w:space="0" w:color="000000"/>
            </w:tcBorders>
            <w:vAlign w:val="center"/>
          </w:tcPr>
          <w:p w14:paraId="750ABEE7" w14:textId="77777777" w:rsidR="00B10284" w:rsidRDefault="00B10284">
            <w:pPr>
              <w:jc w:val="center"/>
              <w:rPr>
                <w:rFonts w:ascii="仿宋" w:eastAsia="仿宋" w:hAnsi="仿宋" w:cs="仿宋" w:hint="eastAsia"/>
                <w:color w:val="000000"/>
                <w:sz w:val="20"/>
                <w:szCs w:val="20"/>
              </w:rPr>
            </w:pPr>
          </w:p>
        </w:tc>
        <w:tc>
          <w:tcPr>
            <w:tcW w:w="724" w:type="pct"/>
            <w:tcBorders>
              <w:top w:val="single" w:sz="4" w:space="0" w:color="000000"/>
              <w:left w:val="single" w:sz="4" w:space="0" w:color="000000"/>
              <w:bottom w:val="single" w:sz="4" w:space="0" w:color="000000"/>
              <w:right w:val="single" w:sz="4" w:space="0" w:color="000000"/>
            </w:tcBorders>
            <w:vAlign w:val="center"/>
          </w:tcPr>
          <w:p w14:paraId="384A9B6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JCJL20014</w:t>
            </w:r>
          </w:p>
        </w:tc>
        <w:tc>
          <w:tcPr>
            <w:tcW w:w="951" w:type="pct"/>
            <w:tcBorders>
              <w:top w:val="single" w:sz="4" w:space="0" w:color="000000"/>
              <w:left w:val="single" w:sz="4" w:space="0" w:color="000000"/>
              <w:bottom w:val="single" w:sz="4" w:space="0" w:color="000000"/>
              <w:right w:val="single" w:sz="4" w:space="0" w:color="000000"/>
            </w:tcBorders>
            <w:vAlign w:val="center"/>
          </w:tcPr>
          <w:p w14:paraId="21399A0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文化交流类课程</w:t>
            </w:r>
          </w:p>
        </w:tc>
        <w:tc>
          <w:tcPr>
            <w:tcW w:w="319" w:type="pct"/>
            <w:vMerge/>
            <w:tcBorders>
              <w:top w:val="single" w:sz="4" w:space="0" w:color="000000"/>
              <w:left w:val="single" w:sz="4" w:space="0" w:color="000000"/>
              <w:bottom w:val="single" w:sz="4" w:space="0" w:color="000000"/>
              <w:right w:val="single" w:sz="4" w:space="0" w:color="000000"/>
            </w:tcBorders>
            <w:vAlign w:val="center"/>
          </w:tcPr>
          <w:p w14:paraId="39D630C5"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6919BA93"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1B177E69" w14:textId="77777777" w:rsidR="00B10284" w:rsidRDefault="00B10284">
            <w:pPr>
              <w:jc w:val="center"/>
              <w:rPr>
                <w:rFonts w:ascii="仿宋" w:eastAsia="仿宋" w:hAnsi="仿宋" w:cs="仿宋" w:hint="eastAsia"/>
                <w:color w:val="000000"/>
                <w:sz w:val="20"/>
                <w:szCs w:val="20"/>
              </w:rPr>
            </w:pPr>
          </w:p>
        </w:tc>
        <w:tc>
          <w:tcPr>
            <w:tcW w:w="337" w:type="pct"/>
            <w:vMerge/>
            <w:tcBorders>
              <w:top w:val="single" w:sz="4" w:space="0" w:color="000000"/>
              <w:left w:val="single" w:sz="4" w:space="0" w:color="000000"/>
              <w:bottom w:val="single" w:sz="4" w:space="0" w:color="000000"/>
              <w:right w:val="single" w:sz="4" w:space="0" w:color="000000"/>
            </w:tcBorders>
            <w:vAlign w:val="center"/>
          </w:tcPr>
          <w:p w14:paraId="6F592FEC" w14:textId="77777777" w:rsidR="00B10284" w:rsidRDefault="00B10284">
            <w:pPr>
              <w:jc w:val="center"/>
              <w:rPr>
                <w:rFonts w:ascii="仿宋" w:eastAsia="仿宋" w:hAnsi="仿宋" w:cs="仿宋" w:hint="eastAsia"/>
                <w:color w:val="000000"/>
                <w:sz w:val="20"/>
                <w:szCs w:val="20"/>
              </w:rPr>
            </w:pPr>
          </w:p>
        </w:tc>
        <w:tc>
          <w:tcPr>
            <w:tcW w:w="266" w:type="pct"/>
            <w:vMerge/>
            <w:tcBorders>
              <w:top w:val="single" w:sz="4" w:space="0" w:color="000000"/>
              <w:left w:val="single" w:sz="4" w:space="0" w:color="000000"/>
              <w:bottom w:val="single" w:sz="4" w:space="0" w:color="000000"/>
              <w:right w:val="single" w:sz="4" w:space="0" w:color="000000"/>
            </w:tcBorders>
            <w:vAlign w:val="center"/>
          </w:tcPr>
          <w:p w14:paraId="4B907043" w14:textId="77777777" w:rsidR="00B10284" w:rsidRDefault="00B10284">
            <w:pPr>
              <w:jc w:val="center"/>
              <w:rPr>
                <w:rFonts w:ascii="仿宋" w:eastAsia="仿宋" w:hAnsi="仿宋" w:cs="仿宋" w:hint="eastAsia"/>
                <w:color w:val="000000"/>
                <w:sz w:val="20"/>
                <w:szCs w:val="20"/>
              </w:rPr>
            </w:pPr>
          </w:p>
        </w:tc>
        <w:tc>
          <w:tcPr>
            <w:tcW w:w="219" w:type="pct"/>
            <w:vMerge/>
            <w:tcBorders>
              <w:top w:val="single" w:sz="4" w:space="0" w:color="000000"/>
              <w:left w:val="single" w:sz="4" w:space="0" w:color="000000"/>
              <w:bottom w:val="single" w:sz="4" w:space="0" w:color="000000"/>
              <w:right w:val="single" w:sz="4" w:space="0" w:color="000000"/>
            </w:tcBorders>
            <w:vAlign w:val="center"/>
          </w:tcPr>
          <w:p w14:paraId="7F2F9A2B"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603A7009" w14:textId="77777777" w:rsidR="00B10284" w:rsidRDefault="00B10284">
            <w:pPr>
              <w:jc w:val="center"/>
              <w:rPr>
                <w:rFonts w:ascii="仿宋" w:eastAsia="仿宋" w:hAnsi="仿宋" w:cs="仿宋" w:hint="eastAsia"/>
                <w:color w:val="000000"/>
                <w:sz w:val="20"/>
                <w:szCs w:val="20"/>
              </w:rPr>
            </w:pPr>
          </w:p>
        </w:tc>
        <w:tc>
          <w:tcPr>
            <w:tcW w:w="218" w:type="pct"/>
            <w:vMerge/>
            <w:tcBorders>
              <w:top w:val="single" w:sz="4" w:space="0" w:color="000000"/>
              <w:left w:val="single" w:sz="4" w:space="0" w:color="000000"/>
              <w:bottom w:val="single" w:sz="4" w:space="0" w:color="000000"/>
              <w:right w:val="single" w:sz="4" w:space="0" w:color="000000"/>
            </w:tcBorders>
            <w:vAlign w:val="center"/>
          </w:tcPr>
          <w:p w14:paraId="3CE8F265" w14:textId="77777777" w:rsidR="00B10284" w:rsidRDefault="00B10284">
            <w:pPr>
              <w:jc w:val="center"/>
              <w:rPr>
                <w:rFonts w:ascii="仿宋" w:eastAsia="仿宋" w:hAnsi="仿宋" w:cs="仿宋" w:hint="eastAsia"/>
                <w:color w:val="000000"/>
                <w:sz w:val="20"/>
                <w:szCs w:val="20"/>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4FA7E076" w14:textId="77777777" w:rsidR="00B10284" w:rsidRDefault="00B10284">
            <w:pPr>
              <w:jc w:val="center"/>
              <w:rPr>
                <w:rFonts w:ascii="仿宋" w:eastAsia="仿宋" w:hAnsi="仿宋" w:cs="仿宋" w:hint="eastAsia"/>
                <w:color w:val="000000"/>
                <w:sz w:val="20"/>
                <w:szCs w:val="20"/>
              </w:rPr>
            </w:pPr>
          </w:p>
        </w:tc>
      </w:tr>
      <w:tr w:rsidR="00B10284" w14:paraId="1FC911BA"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190B7484"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67819BD5" w14:textId="77777777" w:rsidR="00B10284" w:rsidRDefault="00B10284">
            <w:pPr>
              <w:jc w:val="center"/>
              <w:rPr>
                <w:rFonts w:ascii="仿宋" w:eastAsia="仿宋" w:hAnsi="仿宋" w:cs="仿宋" w:hint="eastAsia"/>
                <w:color w:val="000000"/>
                <w:sz w:val="20"/>
                <w:szCs w:val="20"/>
              </w:rPr>
            </w:pPr>
          </w:p>
        </w:tc>
        <w:tc>
          <w:tcPr>
            <w:tcW w:w="1969" w:type="pct"/>
            <w:gridSpan w:val="3"/>
            <w:tcBorders>
              <w:top w:val="single" w:sz="4" w:space="0" w:color="000000"/>
              <w:left w:val="single" w:sz="4" w:space="0" w:color="000000"/>
              <w:bottom w:val="single" w:sz="4" w:space="0" w:color="000000"/>
              <w:right w:val="single" w:sz="4" w:space="0" w:color="000000"/>
            </w:tcBorders>
            <w:vAlign w:val="center"/>
          </w:tcPr>
          <w:p w14:paraId="724416D6"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小计</w:t>
            </w:r>
          </w:p>
        </w:tc>
        <w:tc>
          <w:tcPr>
            <w:tcW w:w="319" w:type="pct"/>
            <w:tcBorders>
              <w:top w:val="single" w:sz="4" w:space="0" w:color="000000"/>
              <w:left w:val="single" w:sz="4" w:space="0" w:color="000000"/>
              <w:bottom w:val="single" w:sz="4" w:space="0" w:color="000000"/>
              <w:right w:val="single" w:sz="4" w:space="0" w:color="000000"/>
            </w:tcBorders>
            <w:vAlign w:val="center"/>
          </w:tcPr>
          <w:p w14:paraId="392D157D"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4</w:t>
            </w:r>
          </w:p>
        </w:tc>
        <w:tc>
          <w:tcPr>
            <w:tcW w:w="337" w:type="pct"/>
            <w:tcBorders>
              <w:top w:val="single" w:sz="4" w:space="0" w:color="000000"/>
              <w:left w:val="single" w:sz="4" w:space="0" w:color="000000"/>
              <w:bottom w:val="single" w:sz="4" w:space="0" w:color="000000"/>
              <w:right w:val="single" w:sz="4" w:space="0" w:color="000000"/>
            </w:tcBorders>
            <w:vAlign w:val="center"/>
          </w:tcPr>
          <w:p w14:paraId="119E3F18"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64</w:t>
            </w:r>
          </w:p>
        </w:tc>
        <w:tc>
          <w:tcPr>
            <w:tcW w:w="337" w:type="pct"/>
            <w:tcBorders>
              <w:top w:val="single" w:sz="4" w:space="0" w:color="000000"/>
              <w:left w:val="single" w:sz="4" w:space="0" w:color="000000"/>
              <w:bottom w:val="single" w:sz="4" w:space="0" w:color="000000"/>
              <w:right w:val="single" w:sz="4" w:space="0" w:color="000000"/>
            </w:tcBorders>
            <w:vAlign w:val="center"/>
          </w:tcPr>
          <w:p w14:paraId="7EE737A8"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64</w:t>
            </w:r>
          </w:p>
        </w:tc>
        <w:tc>
          <w:tcPr>
            <w:tcW w:w="337" w:type="pct"/>
            <w:tcBorders>
              <w:top w:val="single" w:sz="4" w:space="0" w:color="000000"/>
              <w:left w:val="single" w:sz="4" w:space="0" w:color="000000"/>
              <w:bottom w:val="single" w:sz="4" w:space="0" w:color="000000"/>
              <w:right w:val="single" w:sz="4" w:space="0" w:color="000000"/>
            </w:tcBorders>
            <w:vAlign w:val="center"/>
          </w:tcPr>
          <w:p w14:paraId="074F343A"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0</w:t>
            </w:r>
          </w:p>
        </w:tc>
        <w:tc>
          <w:tcPr>
            <w:tcW w:w="266" w:type="pct"/>
            <w:tcBorders>
              <w:top w:val="single" w:sz="4" w:space="0" w:color="000000"/>
              <w:left w:val="single" w:sz="4" w:space="0" w:color="000000"/>
              <w:bottom w:val="single" w:sz="4" w:space="0" w:color="000000"/>
              <w:right w:val="single" w:sz="4" w:space="0" w:color="000000"/>
            </w:tcBorders>
            <w:vAlign w:val="center"/>
          </w:tcPr>
          <w:p w14:paraId="049342DB"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0</w:t>
            </w:r>
          </w:p>
        </w:tc>
        <w:tc>
          <w:tcPr>
            <w:tcW w:w="219" w:type="pct"/>
            <w:tcBorders>
              <w:top w:val="single" w:sz="4" w:space="0" w:color="000000"/>
              <w:left w:val="single" w:sz="4" w:space="0" w:color="000000"/>
              <w:bottom w:val="single" w:sz="4" w:space="0" w:color="000000"/>
              <w:right w:val="single" w:sz="4" w:space="0" w:color="000000"/>
            </w:tcBorders>
            <w:vAlign w:val="center"/>
          </w:tcPr>
          <w:p w14:paraId="20787E5D"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0</w:t>
            </w:r>
          </w:p>
        </w:tc>
        <w:tc>
          <w:tcPr>
            <w:tcW w:w="218" w:type="pct"/>
            <w:tcBorders>
              <w:top w:val="single" w:sz="4" w:space="0" w:color="000000"/>
              <w:left w:val="single" w:sz="4" w:space="0" w:color="000000"/>
              <w:bottom w:val="single" w:sz="4" w:space="0" w:color="000000"/>
              <w:right w:val="single" w:sz="4" w:space="0" w:color="000000"/>
            </w:tcBorders>
            <w:vAlign w:val="center"/>
          </w:tcPr>
          <w:p w14:paraId="49946F1B"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c>
          <w:tcPr>
            <w:tcW w:w="218" w:type="pct"/>
            <w:tcBorders>
              <w:top w:val="single" w:sz="4" w:space="0" w:color="000000"/>
              <w:left w:val="single" w:sz="4" w:space="0" w:color="000000"/>
              <w:bottom w:val="single" w:sz="4" w:space="0" w:color="000000"/>
              <w:right w:val="single" w:sz="4" w:space="0" w:color="000000"/>
            </w:tcBorders>
            <w:vAlign w:val="center"/>
          </w:tcPr>
          <w:p w14:paraId="5E7736EC"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c>
          <w:tcPr>
            <w:tcW w:w="263" w:type="pct"/>
            <w:tcBorders>
              <w:top w:val="single" w:sz="4" w:space="0" w:color="000000"/>
              <w:left w:val="single" w:sz="4" w:space="0" w:color="000000"/>
              <w:bottom w:val="single" w:sz="4" w:space="0" w:color="000000"/>
              <w:right w:val="single" w:sz="4" w:space="0" w:color="000000"/>
            </w:tcBorders>
            <w:vAlign w:val="center"/>
          </w:tcPr>
          <w:p w14:paraId="1E82ECF4"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r>
      <w:tr w:rsidR="00B10284" w14:paraId="78CBA77F" w14:textId="77777777">
        <w:trPr>
          <w:trHeight w:val="320"/>
          <w:jc w:val="center"/>
        </w:trPr>
        <w:tc>
          <w:tcPr>
            <w:tcW w:w="265" w:type="pct"/>
            <w:vMerge/>
            <w:tcBorders>
              <w:top w:val="single" w:sz="4" w:space="0" w:color="000000"/>
              <w:left w:val="single" w:sz="4" w:space="0" w:color="000000"/>
              <w:bottom w:val="single" w:sz="4" w:space="0" w:color="000000"/>
              <w:right w:val="single" w:sz="4" w:space="0" w:color="000000"/>
            </w:tcBorders>
            <w:textDirection w:val="tbRlV"/>
            <w:vAlign w:val="center"/>
          </w:tcPr>
          <w:p w14:paraId="7FB9D22D" w14:textId="77777777" w:rsidR="00B10284" w:rsidRDefault="00B10284">
            <w:pPr>
              <w:jc w:val="center"/>
              <w:rPr>
                <w:rFonts w:ascii="仿宋" w:eastAsia="仿宋" w:hAnsi="仿宋" w:cs="仿宋" w:hint="eastAsia"/>
                <w:color w:val="000000"/>
                <w:sz w:val="20"/>
                <w:szCs w:val="20"/>
              </w:rPr>
            </w:pPr>
          </w:p>
        </w:tc>
        <w:tc>
          <w:tcPr>
            <w:tcW w:w="245" w:type="pct"/>
            <w:vMerge/>
            <w:tcBorders>
              <w:top w:val="single" w:sz="4" w:space="0" w:color="000000"/>
              <w:left w:val="single" w:sz="4" w:space="0" w:color="000000"/>
              <w:bottom w:val="single" w:sz="4" w:space="0" w:color="000000"/>
              <w:right w:val="single" w:sz="4" w:space="0" w:color="000000"/>
            </w:tcBorders>
            <w:vAlign w:val="center"/>
          </w:tcPr>
          <w:p w14:paraId="16C0FEBD" w14:textId="77777777" w:rsidR="00B10284" w:rsidRDefault="00B10284">
            <w:pPr>
              <w:jc w:val="center"/>
              <w:rPr>
                <w:rFonts w:ascii="仿宋" w:eastAsia="仿宋" w:hAnsi="仿宋" w:cs="仿宋" w:hint="eastAsia"/>
                <w:color w:val="000000"/>
                <w:sz w:val="20"/>
                <w:szCs w:val="20"/>
              </w:rPr>
            </w:pPr>
          </w:p>
        </w:tc>
        <w:tc>
          <w:tcPr>
            <w:tcW w:w="1969" w:type="pct"/>
            <w:gridSpan w:val="3"/>
            <w:tcBorders>
              <w:top w:val="single" w:sz="4" w:space="0" w:color="000000"/>
              <w:left w:val="single" w:sz="4" w:space="0" w:color="000000"/>
              <w:bottom w:val="single" w:sz="4" w:space="0" w:color="000000"/>
              <w:right w:val="single" w:sz="4" w:space="0" w:color="000000"/>
            </w:tcBorders>
            <w:vAlign w:val="center"/>
          </w:tcPr>
          <w:p w14:paraId="04F94BD7"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选修课程小计</w:t>
            </w:r>
          </w:p>
        </w:tc>
        <w:tc>
          <w:tcPr>
            <w:tcW w:w="319" w:type="pct"/>
            <w:tcBorders>
              <w:top w:val="single" w:sz="4" w:space="0" w:color="000000"/>
              <w:left w:val="single" w:sz="4" w:space="0" w:color="000000"/>
              <w:bottom w:val="single" w:sz="4" w:space="0" w:color="000000"/>
              <w:right w:val="single" w:sz="4" w:space="0" w:color="000000"/>
            </w:tcBorders>
            <w:vAlign w:val="center"/>
          </w:tcPr>
          <w:p w14:paraId="6ADF2CE7"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9</w:t>
            </w:r>
          </w:p>
        </w:tc>
        <w:tc>
          <w:tcPr>
            <w:tcW w:w="337" w:type="pct"/>
            <w:tcBorders>
              <w:top w:val="single" w:sz="4" w:space="0" w:color="000000"/>
              <w:left w:val="single" w:sz="4" w:space="0" w:color="000000"/>
              <w:bottom w:val="single" w:sz="4" w:space="0" w:color="000000"/>
              <w:right w:val="single" w:sz="4" w:space="0" w:color="000000"/>
            </w:tcBorders>
            <w:vAlign w:val="center"/>
          </w:tcPr>
          <w:p w14:paraId="0ECA83CC"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148</w:t>
            </w:r>
          </w:p>
        </w:tc>
        <w:tc>
          <w:tcPr>
            <w:tcW w:w="337" w:type="pct"/>
            <w:tcBorders>
              <w:top w:val="single" w:sz="4" w:space="0" w:color="000000"/>
              <w:left w:val="single" w:sz="4" w:space="0" w:color="000000"/>
              <w:bottom w:val="single" w:sz="4" w:space="0" w:color="000000"/>
              <w:right w:val="single" w:sz="4" w:space="0" w:color="000000"/>
            </w:tcBorders>
            <w:vAlign w:val="center"/>
          </w:tcPr>
          <w:p w14:paraId="0A2ECF8D"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112</w:t>
            </w:r>
          </w:p>
        </w:tc>
        <w:tc>
          <w:tcPr>
            <w:tcW w:w="337" w:type="pct"/>
            <w:tcBorders>
              <w:top w:val="single" w:sz="4" w:space="0" w:color="000000"/>
              <w:left w:val="single" w:sz="4" w:space="0" w:color="000000"/>
              <w:bottom w:val="single" w:sz="4" w:space="0" w:color="000000"/>
              <w:right w:val="single" w:sz="4" w:space="0" w:color="000000"/>
            </w:tcBorders>
            <w:vAlign w:val="center"/>
          </w:tcPr>
          <w:p w14:paraId="40DD0EAB"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36</w:t>
            </w:r>
          </w:p>
        </w:tc>
        <w:tc>
          <w:tcPr>
            <w:tcW w:w="266" w:type="pct"/>
            <w:tcBorders>
              <w:top w:val="single" w:sz="4" w:space="0" w:color="000000"/>
              <w:left w:val="single" w:sz="4" w:space="0" w:color="000000"/>
              <w:bottom w:val="single" w:sz="4" w:space="0" w:color="000000"/>
              <w:right w:val="single" w:sz="4" w:space="0" w:color="000000"/>
            </w:tcBorders>
            <w:vAlign w:val="center"/>
          </w:tcPr>
          <w:p w14:paraId="7B8883AB"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0</w:t>
            </w:r>
          </w:p>
        </w:tc>
        <w:tc>
          <w:tcPr>
            <w:tcW w:w="219" w:type="pct"/>
            <w:tcBorders>
              <w:top w:val="single" w:sz="4" w:space="0" w:color="000000"/>
              <w:left w:val="single" w:sz="4" w:space="0" w:color="000000"/>
              <w:bottom w:val="single" w:sz="4" w:space="0" w:color="000000"/>
              <w:right w:val="single" w:sz="4" w:space="0" w:color="000000"/>
            </w:tcBorders>
            <w:vAlign w:val="center"/>
          </w:tcPr>
          <w:p w14:paraId="3F303740"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0</w:t>
            </w:r>
          </w:p>
        </w:tc>
        <w:tc>
          <w:tcPr>
            <w:tcW w:w="218" w:type="pct"/>
            <w:tcBorders>
              <w:top w:val="single" w:sz="4" w:space="0" w:color="000000"/>
              <w:left w:val="single" w:sz="4" w:space="0" w:color="000000"/>
              <w:bottom w:val="single" w:sz="4" w:space="0" w:color="000000"/>
              <w:right w:val="single" w:sz="4" w:space="0" w:color="000000"/>
            </w:tcBorders>
            <w:vAlign w:val="center"/>
          </w:tcPr>
          <w:p w14:paraId="37C45D1B"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c>
          <w:tcPr>
            <w:tcW w:w="218" w:type="pct"/>
            <w:tcBorders>
              <w:top w:val="single" w:sz="4" w:space="0" w:color="000000"/>
              <w:left w:val="single" w:sz="4" w:space="0" w:color="000000"/>
              <w:bottom w:val="single" w:sz="4" w:space="0" w:color="000000"/>
              <w:right w:val="single" w:sz="4" w:space="0" w:color="000000"/>
            </w:tcBorders>
            <w:vAlign w:val="center"/>
          </w:tcPr>
          <w:p w14:paraId="033499E6"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c>
          <w:tcPr>
            <w:tcW w:w="263" w:type="pct"/>
            <w:tcBorders>
              <w:top w:val="single" w:sz="4" w:space="0" w:color="000000"/>
              <w:left w:val="single" w:sz="4" w:space="0" w:color="000000"/>
              <w:bottom w:val="single" w:sz="4" w:space="0" w:color="000000"/>
              <w:right w:val="single" w:sz="4" w:space="0" w:color="000000"/>
            </w:tcBorders>
            <w:vAlign w:val="center"/>
          </w:tcPr>
          <w:p w14:paraId="1400ABCE"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r>
      <w:tr w:rsidR="00B10284" w14:paraId="6D753CD8" w14:textId="77777777">
        <w:trPr>
          <w:trHeight w:val="320"/>
          <w:jc w:val="center"/>
        </w:trPr>
        <w:tc>
          <w:tcPr>
            <w:tcW w:w="2481" w:type="pct"/>
            <w:gridSpan w:val="5"/>
            <w:tcBorders>
              <w:top w:val="single" w:sz="4" w:space="0" w:color="000000"/>
              <w:left w:val="single" w:sz="4" w:space="0" w:color="000000"/>
              <w:bottom w:val="single" w:sz="4" w:space="0" w:color="000000"/>
              <w:right w:val="single" w:sz="4" w:space="0" w:color="000000"/>
            </w:tcBorders>
            <w:vAlign w:val="center"/>
          </w:tcPr>
          <w:p w14:paraId="37E5A3AE"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合计</w:t>
            </w:r>
          </w:p>
        </w:tc>
        <w:tc>
          <w:tcPr>
            <w:tcW w:w="319" w:type="pct"/>
            <w:tcBorders>
              <w:top w:val="single" w:sz="4" w:space="0" w:color="000000"/>
              <w:left w:val="single" w:sz="4" w:space="0" w:color="000000"/>
              <w:bottom w:val="single" w:sz="4" w:space="0" w:color="000000"/>
              <w:right w:val="single" w:sz="4" w:space="0" w:color="000000"/>
            </w:tcBorders>
            <w:vAlign w:val="center"/>
          </w:tcPr>
          <w:p w14:paraId="7FC51D74"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36</w:t>
            </w:r>
          </w:p>
        </w:tc>
        <w:tc>
          <w:tcPr>
            <w:tcW w:w="337" w:type="pct"/>
            <w:tcBorders>
              <w:top w:val="single" w:sz="4" w:space="0" w:color="000000"/>
              <w:left w:val="single" w:sz="4" w:space="0" w:color="000000"/>
              <w:bottom w:val="single" w:sz="4" w:space="0" w:color="000000"/>
              <w:right w:val="single" w:sz="4" w:space="0" w:color="000000"/>
            </w:tcBorders>
            <w:vAlign w:val="center"/>
          </w:tcPr>
          <w:p w14:paraId="4807E3C6"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672</w:t>
            </w:r>
          </w:p>
        </w:tc>
        <w:tc>
          <w:tcPr>
            <w:tcW w:w="337" w:type="pct"/>
            <w:tcBorders>
              <w:top w:val="single" w:sz="4" w:space="0" w:color="000000"/>
              <w:left w:val="single" w:sz="4" w:space="0" w:color="000000"/>
              <w:bottom w:val="single" w:sz="4" w:space="0" w:color="000000"/>
              <w:right w:val="single" w:sz="4" w:space="0" w:color="000000"/>
            </w:tcBorders>
            <w:vAlign w:val="center"/>
          </w:tcPr>
          <w:p w14:paraId="71BA0DDA"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440</w:t>
            </w:r>
          </w:p>
        </w:tc>
        <w:tc>
          <w:tcPr>
            <w:tcW w:w="337" w:type="pct"/>
            <w:tcBorders>
              <w:top w:val="single" w:sz="4" w:space="0" w:color="000000"/>
              <w:left w:val="single" w:sz="4" w:space="0" w:color="000000"/>
              <w:bottom w:val="single" w:sz="4" w:space="0" w:color="000000"/>
              <w:right w:val="single" w:sz="4" w:space="0" w:color="000000"/>
            </w:tcBorders>
            <w:vAlign w:val="center"/>
          </w:tcPr>
          <w:p w14:paraId="09B245C1"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212</w:t>
            </w:r>
          </w:p>
        </w:tc>
        <w:tc>
          <w:tcPr>
            <w:tcW w:w="266" w:type="pct"/>
            <w:tcBorders>
              <w:top w:val="single" w:sz="4" w:space="0" w:color="000000"/>
              <w:left w:val="single" w:sz="4" w:space="0" w:color="000000"/>
              <w:bottom w:val="single" w:sz="4" w:space="0" w:color="000000"/>
              <w:right w:val="single" w:sz="4" w:space="0" w:color="000000"/>
            </w:tcBorders>
            <w:vAlign w:val="center"/>
          </w:tcPr>
          <w:p w14:paraId="172AC3C6"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20</w:t>
            </w:r>
          </w:p>
        </w:tc>
        <w:tc>
          <w:tcPr>
            <w:tcW w:w="219" w:type="pct"/>
            <w:tcBorders>
              <w:top w:val="single" w:sz="4" w:space="0" w:color="000000"/>
              <w:left w:val="single" w:sz="4" w:space="0" w:color="000000"/>
              <w:bottom w:val="single" w:sz="4" w:space="0" w:color="000000"/>
              <w:right w:val="single" w:sz="4" w:space="0" w:color="000000"/>
            </w:tcBorders>
            <w:vAlign w:val="center"/>
          </w:tcPr>
          <w:p w14:paraId="5EA5416B"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0</w:t>
            </w:r>
          </w:p>
        </w:tc>
        <w:tc>
          <w:tcPr>
            <w:tcW w:w="218" w:type="pct"/>
            <w:tcBorders>
              <w:top w:val="single" w:sz="4" w:space="0" w:color="000000"/>
              <w:left w:val="single" w:sz="4" w:space="0" w:color="000000"/>
              <w:bottom w:val="single" w:sz="4" w:space="0" w:color="000000"/>
              <w:right w:val="single" w:sz="4" w:space="0" w:color="000000"/>
            </w:tcBorders>
            <w:vAlign w:val="center"/>
          </w:tcPr>
          <w:p w14:paraId="04CB9272"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c>
          <w:tcPr>
            <w:tcW w:w="218" w:type="pct"/>
            <w:tcBorders>
              <w:top w:val="single" w:sz="4" w:space="0" w:color="000000"/>
              <w:left w:val="single" w:sz="4" w:space="0" w:color="000000"/>
              <w:bottom w:val="single" w:sz="4" w:space="0" w:color="000000"/>
              <w:right w:val="single" w:sz="4" w:space="0" w:color="000000"/>
            </w:tcBorders>
            <w:vAlign w:val="center"/>
          </w:tcPr>
          <w:p w14:paraId="10BDDA76"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c>
          <w:tcPr>
            <w:tcW w:w="263" w:type="pct"/>
            <w:tcBorders>
              <w:top w:val="single" w:sz="4" w:space="0" w:color="000000"/>
              <w:left w:val="single" w:sz="4" w:space="0" w:color="000000"/>
              <w:bottom w:val="single" w:sz="4" w:space="0" w:color="000000"/>
              <w:right w:val="single" w:sz="4" w:space="0" w:color="000000"/>
            </w:tcBorders>
            <w:vAlign w:val="center"/>
          </w:tcPr>
          <w:p w14:paraId="5E729970"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w:t>
            </w:r>
          </w:p>
        </w:tc>
      </w:tr>
    </w:tbl>
    <w:p w14:paraId="45AC1E88" w14:textId="77777777" w:rsidR="00B10284" w:rsidRDefault="00633D4B">
      <w:pPr>
        <w:overflowPunct w:val="0"/>
        <w:adjustRightInd w:val="0"/>
        <w:spacing w:line="360" w:lineRule="auto"/>
        <w:ind w:firstLineChars="200" w:firstLine="482"/>
        <w:rPr>
          <w:rFonts w:ascii="仿宋" w:eastAsia="仿宋" w:hAnsi="仿宋" w:cs="仿宋" w:hint="eastAsia"/>
          <w:b/>
          <w:sz w:val="24"/>
          <w:szCs w:val="24"/>
        </w:rPr>
      </w:pPr>
      <w:r>
        <w:rPr>
          <w:rFonts w:ascii="仿宋" w:eastAsia="仿宋" w:hAnsi="仿宋" w:cs="仿宋" w:hint="eastAsia"/>
          <w:b/>
          <w:sz w:val="24"/>
          <w:szCs w:val="24"/>
        </w:rPr>
        <w:t>2.专业教育模块教学进程安排</w:t>
      </w:r>
    </w:p>
    <w:p w14:paraId="771C2F2E" w14:textId="77777777" w:rsidR="00B10284" w:rsidRDefault="00633D4B">
      <w:pPr>
        <w:pStyle w:val="a4"/>
        <w:jc w:val="center"/>
        <w:rPr>
          <w:rFonts w:ascii="仿宋" w:eastAsia="仿宋" w:hAnsi="仿宋" w:cs="仿宋" w:hint="eastAsia"/>
          <w:b/>
          <w:sz w:val="24"/>
          <w:szCs w:val="24"/>
        </w:rPr>
      </w:pPr>
      <w:r>
        <w:rPr>
          <w:rFonts w:ascii="仿宋" w:eastAsia="仿宋" w:hAnsi="仿宋" w:cs="仿宋" w:hint="eastAsia"/>
          <w:b/>
          <w:sz w:val="24"/>
          <w:szCs w:val="24"/>
        </w:rPr>
        <w:t>表6 智能机器人技术专业教育模块教学进程表（2025版）</w:t>
      </w:r>
    </w:p>
    <w:tbl>
      <w:tblPr>
        <w:tblW w:w="5941" w:type="pct"/>
        <w:jc w:val="center"/>
        <w:tblLayout w:type="fixed"/>
        <w:tblLook w:val="04A0" w:firstRow="1" w:lastRow="0" w:firstColumn="1" w:lastColumn="0" w:noHBand="0" w:noVBand="1"/>
      </w:tblPr>
      <w:tblGrid>
        <w:gridCol w:w="392"/>
        <w:gridCol w:w="730"/>
        <w:gridCol w:w="902"/>
        <w:gridCol w:w="1246"/>
        <w:gridCol w:w="1477"/>
        <w:gridCol w:w="732"/>
        <w:gridCol w:w="707"/>
        <w:gridCol w:w="551"/>
        <w:gridCol w:w="576"/>
        <w:gridCol w:w="371"/>
        <w:gridCol w:w="553"/>
        <w:gridCol w:w="395"/>
        <w:gridCol w:w="634"/>
        <w:gridCol w:w="867"/>
      </w:tblGrid>
      <w:tr w:rsidR="00B10284" w14:paraId="425CAAB5" w14:textId="77777777" w:rsidTr="000D0641">
        <w:trPr>
          <w:trHeight w:val="312"/>
          <w:jc w:val="center"/>
        </w:trPr>
        <w:tc>
          <w:tcPr>
            <w:tcW w:w="553" w:type="pct"/>
            <w:gridSpan w:val="2"/>
            <w:vMerge w:val="restart"/>
            <w:tcBorders>
              <w:top w:val="single" w:sz="4" w:space="0" w:color="000000"/>
              <w:left w:val="single" w:sz="4" w:space="0" w:color="000000"/>
              <w:bottom w:val="single" w:sz="4" w:space="0" w:color="000000"/>
              <w:right w:val="single" w:sz="4" w:space="0" w:color="000000"/>
            </w:tcBorders>
            <w:vAlign w:val="center"/>
          </w:tcPr>
          <w:p w14:paraId="0F4AE782"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lastRenderedPageBreak/>
              <w:t>课程</w:t>
            </w:r>
            <w:r>
              <w:rPr>
                <w:rFonts w:ascii="仿宋" w:eastAsia="仿宋" w:hAnsi="仿宋" w:cs="仿宋" w:hint="eastAsia"/>
                <w:b/>
                <w:bCs/>
                <w:color w:val="000000"/>
                <w:lang w:bidi="ar"/>
              </w:rPr>
              <w:br/>
              <w:t>类型</w:t>
            </w:r>
          </w:p>
        </w:tc>
        <w:tc>
          <w:tcPr>
            <w:tcW w:w="445" w:type="pct"/>
            <w:vMerge w:val="restart"/>
            <w:tcBorders>
              <w:top w:val="single" w:sz="4" w:space="0" w:color="000000"/>
              <w:left w:val="single" w:sz="4" w:space="0" w:color="000000"/>
              <w:bottom w:val="single" w:sz="4" w:space="0" w:color="000000"/>
              <w:right w:val="single" w:sz="4" w:space="0" w:color="000000"/>
            </w:tcBorders>
            <w:vAlign w:val="center"/>
          </w:tcPr>
          <w:p w14:paraId="47A01A00"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课程</w:t>
            </w:r>
            <w:r>
              <w:rPr>
                <w:rFonts w:ascii="仿宋" w:eastAsia="仿宋" w:hAnsi="仿宋" w:cs="仿宋" w:hint="eastAsia"/>
                <w:b/>
                <w:bCs/>
                <w:color w:val="000000"/>
                <w:lang w:bidi="ar"/>
              </w:rPr>
              <w:br/>
              <w:t>性质</w:t>
            </w:r>
          </w:p>
        </w:tc>
        <w:tc>
          <w:tcPr>
            <w:tcW w:w="615" w:type="pct"/>
            <w:vMerge w:val="restart"/>
            <w:tcBorders>
              <w:top w:val="single" w:sz="4" w:space="0" w:color="000000"/>
              <w:left w:val="single" w:sz="4" w:space="0" w:color="000000"/>
              <w:bottom w:val="single" w:sz="4" w:space="0" w:color="000000"/>
              <w:right w:val="single" w:sz="4" w:space="0" w:color="000000"/>
            </w:tcBorders>
            <w:vAlign w:val="center"/>
          </w:tcPr>
          <w:p w14:paraId="64125F8B"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课程代码</w:t>
            </w:r>
          </w:p>
        </w:tc>
        <w:tc>
          <w:tcPr>
            <w:tcW w:w="729" w:type="pct"/>
            <w:vMerge w:val="restart"/>
            <w:tcBorders>
              <w:top w:val="single" w:sz="4" w:space="0" w:color="000000"/>
              <w:left w:val="single" w:sz="4" w:space="0" w:color="000000"/>
              <w:bottom w:val="single" w:sz="4" w:space="0" w:color="000000"/>
              <w:right w:val="single" w:sz="4" w:space="0" w:color="000000"/>
            </w:tcBorders>
            <w:vAlign w:val="center"/>
          </w:tcPr>
          <w:p w14:paraId="2FE846C4"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课程名称</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14:paraId="7CEF9CEC"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学分</w:t>
            </w:r>
          </w:p>
        </w:tc>
        <w:tc>
          <w:tcPr>
            <w:tcW w:w="349" w:type="pct"/>
            <w:vMerge w:val="restart"/>
            <w:tcBorders>
              <w:top w:val="single" w:sz="4" w:space="0" w:color="000000"/>
              <w:left w:val="single" w:sz="4" w:space="0" w:color="000000"/>
              <w:bottom w:val="single" w:sz="4" w:space="0" w:color="000000"/>
              <w:right w:val="single" w:sz="4" w:space="0" w:color="000000"/>
            </w:tcBorders>
            <w:vAlign w:val="center"/>
          </w:tcPr>
          <w:p w14:paraId="0F641421"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学时</w:t>
            </w:r>
          </w:p>
        </w:tc>
        <w:tc>
          <w:tcPr>
            <w:tcW w:w="1012" w:type="pct"/>
            <w:gridSpan w:val="4"/>
            <w:tcBorders>
              <w:top w:val="single" w:sz="4" w:space="0" w:color="000000"/>
              <w:left w:val="single" w:sz="4" w:space="0" w:color="000000"/>
              <w:bottom w:val="single" w:sz="4" w:space="0" w:color="000000"/>
              <w:right w:val="single" w:sz="4" w:space="0" w:color="000000"/>
            </w:tcBorders>
            <w:vAlign w:val="center"/>
          </w:tcPr>
          <w:p w14:paraId="0D64FC59"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学时分配</w:t>
            </w:r>
          </w:p>
        </w:tc>
        <w:tc>
          <w:tcPr>
            <w:tcW w:w="195" w:type="pct"/>
            <w:vMerge w:val="restart"/>
            <w:tcBorders>
              <w:top w:val="single" w:sz="4" w:space="0" w:color="000000"/>
              <w:left w:val="single" w:sz="4" w:space="0" w:color="000000"/>
              <w:bottom w:val="nil"/>
              <w:right w:val="single" w:sz="4" w:space="0" w:color="000000"/>
            </w:tcBorders>
            <w:vAlign w:val="center"/>
          </w:tcPr>
          <w:p w14:paraId="7631AB4F"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课程类型</w:t>
            </w:r>
          </w:p>
        </w:tc>
        <w:tc>
          <w:tcPr>
            <w:tcW w:w="313" w:type="pct"/>
            <w:vMerge w:val="restart"/>
            <w:tcBorders>
              <w:top w:val="single" w:sz="4" w:space="0" w:color="000000"/>
              <w:left w:val="single" w:sz="4" w:space="0" w:color="000000"/>
              <w:bottom w:val="nil"/>
              <w:right w:val="single" w:sz="4" w:space="0" w:color="000000"/>
            </w:tcBorders>
            <w:vAlign w:val="center"/>
          </w:tcPr>
          <w:p w14:paraId="6A85F2C1"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考核</w:t>
            </w:r>
            <w:r>
              <w:rPr>
                <w:rFonts w:ascii="仿宋" w:eastAsia="仿宋" w:hAnsi="仿宋" w:cs="仿宋" w:hint="eastAsia"/>
                <w:b/>
                <w:bCs/>
                <w:color w:val="000000"/>
                <w:lang w:bidi="ar"/>
              </w:rPr>
              <w:br/>
              <w:t>方式</w:t>
            </w:r>
          </w:p>
        </w:tc>
        <w:tc>
          <w:tcPr>
            <w:tcW w:w="429" w:type="pct"/>
            <w:vMerge w:val="restart"/>
            <w:tcBorders>
              <w:top w:val="single" w:sz="4" w:space="0" w:color="000000"/>
              <w:left w:val="single" w:sz="4" w:space="0" w:color="000000"/>
              <w:bottom w:val="single" w:sz="4" w:space="0" w:color="000000"/>
              <w:right w:val="single" w:sz="4" w:space="0" w:color="000000"/>
            </w:tcBorders>
            <w:vAlign w:val="center"/>
          </w:tcPr>
          <w:p w14:paraId="2FBEB619"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修读</w:t>
            </w:r>
            <w:r>
              <w:rPr>
                <w:rFonts w:ascii="仿宋" w:eastAsia="仿宋" w:hAnsi="仿宋" w:cs="仿宋" w:hint="eastAsia"/>
                <w:b/>
                <w:bCs/>
                <w:color w:val="000000"/>
                <w:lang w:bidi="ar"/>
              </w:rPr>
              <w:br/>
              <w:t>学期</w:t>
            </w:r>
          </w:p>
        </w:tc>
      </w:tr>
      <w:tr w:rsidR="00B10284" w14:paraId="304A2ADE" w14:textId="77777777" w:rsidTr="000D0641">
        <w:trPr>
          <w:trHeight w:val="312"/>
          <w:jc w:val="center"/>
        </w:trPr>
        <w:tc>
          <w:tcPr>
            <w:tcW w:w="553" w:type="pct"/>
            <w:gridSpan w:val="2"/>
            <w:vMerge/>
            <w:tcBorders>
              <w:top w:val="single" w:sz="4" w:space="0" w:color="000000"/>
              <w:left w:val="single" w:sz="4" w:space="0" w:color="000000"/>
              <w:bottom w:val="single" w:sz="4" w:space="0" w:color="000000"/>
              <w:right w:val="single" w:sz="4" w:space="0" w:color="000000"/>
            </w:tcBorders>
            <w:vAlign w:val="center"/>
          </w:tcPr>
          <w:p w14:paraId="780DC27C" w14:textId="77777777" w:rsidR="00B10284" w:rsidRDefault="00B10284">
            <w:pPr>
              <w:jc w:val="center"/>
              <w:rPr>
                <w:rFonts w:ascii="仿宋" w:eastAsia="仿宋" w:hAnsi="仿宋" w:cs="仿宋" w:hint="eastAsia"/>
                <w:b/>
                <w:bCs/>
                <w:color w:val="00000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42EAFBFE" w14:textId="77777777" w:rsidR="00B10284" w:rsidRDefault="00B10284">
            <w:pPr>
              <w:jc w:val="center"/>
              <w:rPr>
                <w:rFonts w:ascii="仿宋" w:eastAsia="仿宋" w:hAnsi="仿宋" w:cs="仿宋" w:hint="eastAsia"/>
                <w:b/>
                <w:bCs/>
                <w:color w:val="000000"/>
              </w:rPr>
            </w:pPr>
          </w:p>
        </w:tc>
        <w:tc>
          <w:tcPr>
            <w:tcW w:w="615" w:type="pct"/>
            <w:vMerge/>
            <w:tcBorders>
              <w:top w:val="single" w:sz="4" w:space="0" w:color="000000"/>
              <w:left w:val="single" w:sz="4" w:space="0" w:color="000000"/>
              <w:bottom w:val="single" w:sz="4" w:space="0" w:color="000000"/>
              <w:right w:val="single" w:sz="4" w:space="0" w:color="000000"/>
            </w:tcBorders>
            <w:vAlign w:val="center"/>
          </w:tcPr>
          <w:p w14:paraId="4BD21D4F" w14:textId="77777777" w:rsidR="00B10284" w:rsidRDefault="00B10284">
            <w:pPr>
              <w:jc w:val="center"/>
              <w:rPr>
                <w:rFonts w:ascii="仿宋" w:eastAsia="仿宋" w:hAnsi="仿宋" w:cs="仿宋" w:hint="eastAsia"/>
                <w:b/>
                <w:bCs/>
                <w:color w:val="000000"/>
              </w:rPr>
            </w:pPr>
          </w:p>
        </w:tc>
        <w:tc>
          <w:tcPr>
            <w:tcW w:w="729" w:type="pct"/>
            <w:vMerge/>
            <w:tcBorders>
              <w:top w:val="single" w:sz="4" w:space="0" w:color="000000"/>
              <w:left w:val="single" w:sz="4" w:space="0" w:color="000000"/>
              <w:bottom w:val="single" w:sz="4" w:space="0" w:color="000000"/>
              <w:right w:val="single" w:sz="4" w:space="0" w:color="000000"/>
            </w:tcBorders>
            <w:vAlign w:val="center"/>
          </w:tcPr>
          <w:p w14:paraId="56BB37F7" w14:textId="77777777" w:rsidR="00B10284" w:rsidRDefault="00B10284">
            <w:pPr>
              <w:jc w:val="center"/>
              <w:rPr>
                <w:rFonts w:ascii="仿宋" w:eastAsia="仿宋" w:hAnsi="仿宋" w:cs="仿宋" w:hint="eastAsia"/>
                <w:b/>
                <w:bCs/>
                <w:color w:val="000000"/>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14:paraId="675ED785" w14:textId="77777777" w:rsidR="00B10284" w:rsidRDefault="00B10284">
            <w:pPr>
              <w:jc w:val="center"/>
              <w:rPr>
                <w:rFonts w:ascii="仿宋" w:eastAsia="仿宋" w:hAnsi="仿宋" w:cs="仿宋" w:hint="eastAsia"/>
                <w:b/>
                <w:bCs/>
                <w:color w:val="000000"/>
              </w:rPr>
            </w:pPr>
          </w:p>
        </w:tc>
        <w:tc>
          <w:tcPr>
            <w:tcW w:w="349" w:type="pct"/>
            <w:vMerge/>
            <w:tcBorders>
              <w:top w:val="single" w:sz="4" w:space="0" w:color="000000"/>
              <w:left w:val="single" w:sz="4" w:space="0" w:color="000000"/>
              <w:bottom w:val="single" w:sz="4" w:space="0" w:color="000000"/>
              <w:right w:val="single" w:sz="4" w:space="0" w:color="000000"/>
            </w:tcBorders>
            <w:vAlign w:val="center"/>
          </w:tcPr>
          <w:p w14:paraId="3C7EEC86" w14:textId="77777777" w:rsidR="00B10284" w:rsidRDefault="00B10284">
            <w:pPr>
              <w:jc w:val="center"/>
              <w:rPr>
                <w:rFonts w:ascii="仿宋" w:eastAsia="仿宋" w:hAnsi="仿宋" w:cs="仿宋" w:hint="eastAsia"/>
                <w:b/>
                <w:bCs/>
                <w:color w:val="000000"/>
              </w:rPr>
            </w:pPr>
          </w:p>
        </w:tc>
        <w:tc>
          <w:tcPr>
            <w:tcW w:w="556" w:type="pct"/>
            <w:gridSpan w:val="2"/>
            <w:tcBorders>
              <w:top w:val="single" w:sz="4" w:space="0" w:color="000000"/>
              <w:left w:val="single" w:sz="4" w:space="0" w:color="000000"/>
              <w:bottom w:val="single" w:sz="4" w:space="0" w:color="000000"/>
              <w:right w:val="single" w:sz="4" w:space="0" w:color="000000"/>
            </w:tcBorders>
            <w:vAlign w:val="center"/>
          </w:tcPr>
          <w:p w14:paraId="6C449709"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课内</w:t>
            </w:r>
          </w:p>
        </w:tc>
        <w:tc>
          <w:tcPr>
            <w:tcW w:w="456" w:type="pct"/>
            <w:gridSpan w:val="2"/>
            <w:tcBorders>
              <w:top w:val="single" w:sz="4" w:space="0" w:color="000000"/>
              <w:left w:val="single" w:sz="4" w:space="0" w:color="000000"/>
              <w:bottom w:val="single" w:sz="4" w:space="0" w:color="000000"/>
              <w:right w:val="single" w:sz="4" w:space="0" w:color="000000"/>
            </w:tcBorders>
            <w:vAlign w:val="center"/>
          </w:tcPr>
          <w:p w14:paraId="1E63239E"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课外</w:t>
            </w:r>
          </w:p>
        </w:tc>
        <w:tc>
          <w:tcPr>
            <w:tcW w:w="195" w:type="pct"/>
            <w:vMerge/>
            <w:tcBorders>
              <w:top w:val="single" w:sz="4" w:space="0" w:color="000000"/>
              <w:left w:val="single" w:sz="4" w:space="0" w:color="000000"/>
              <w:bottom w:val="nil"/>
              <w:right w:val="single" w:sz="4" w:space="0" w:color="000000"/>
            </w:tcBorders>
            <w:vAlign w:val="center"/>
          </w:tcPr>
          <w:p w14:paraId="5C5A14E0" w14:textId="77777777" w:rsidR="00B10284" w:rsidRDefault="00B10284">
            <w:pPr>
              <w:jc w:val="center"/>
              <w:rPr>
                <w:rFonts w:ascii="仿宋" w:eastAsia="仿宋" w:hAnsi="仿宋" w:cs="仿宋" w:hint="eastAsia"/>
                <w:b/>
                <w:bCs/>
                <w:color w:val="000000"/>
              </w:rPr>
            </w:pPr>
          </w:p>
        </w:tc>
        <w:tc>
          <w:tcPr>
            <w:tcW w:w="313" w:type="pct"/>
            <w:vMerge/>
            <w:tcBorders>
              <w:top w:val="single" w:sz="4" w:space="0" w:color="000000"/>
              <w:left w:val="single" w:sz="4" w:space="0" w:color="000000"/>
              <w:bottom w:val="nil"/>
              <w:right w:val="single" w:sz="4" w:space="0" w:color="000000"/>
            </w:tcBorders>
            <w:vAlign w:val="center"/>
          </w:tcPr>
          <w:p w14:paraId="06DFC339" w14:textId="77777777" w:rsidR="00B10284" w:rsidRDefault="00B10284">
            <w:pPr>
              <w:jc w:val="center"/>
              <w:rPr>
                <w:rFonts w:ascii="仿宋" w:eastAsia="仿宋" w:hAnsi="仿宋" w:cs="仿宋" w:hint="eastAsia"/>
                <w:b/>
                <w:bCs/>
                <w:color w:val="000000"/>
              </w:rPr>
            </w:pPr>
          </w:p>
        </w:tc>
        <w:tc>
          <w:tcPr>
            <w:tcW w:w="429" w:type="pct"/>
            <w:vMerge/>
            <w:tcBorders>
              <w:top w:val="single" w:sz="4" w:space="0" w:color="000000"/>
              <w:left w:val="single" w:sz="4" w:space="0" w:color="000000"/>
              <w:bottom w:val="single" w:sz="4" w:space="0" w:color="000000"/>
              <w:right w:val="single" w:sz="4" w:space="0" w:color="000000"/>
            </w:tcBorders>
            <w:vAlign w:val="center"/>
          </w:tcPr>
          <w:p w14:paraId="5151201F" w14:textId="77777777" w:rsidR="00B10284" w:rsidRDefault="00B10284">
            <w:pPr>
              <w:jc w:val="center"/>
              <w:rPr>
                <w:rFonts w:ascii="仿宋" w:eastAsia="仿宋" w:hAnsi="仿宋" w:cs="仿宋" w:hint="eastAsia"/>
                <w:b/>
                <w:bCs/>
                <w:color w:val="000000"/>
              </w:rPr>
            </w:pPr>
          </w:p>
        </w:tc>
      </w:tr>
      <w:tr w:rsidR="00B10284" w14:paraId="06C3699C" w14:textId="77777777" w:rsidTr="000D0641">
        <w:trPr>
          <w:trHeight w:val="288"/>
          <w:jc w:val="center"/>
        </w:trPr>
        <w:tc>
          <w:tcPr>
            <w:tcW w:w="553" w:type="pct"/>
            <w:gridSpan w:val="2"/>
            <w:vMerge/>
            <w:tcBorders>
              <w:top w:val="single" w:sz="4" w:space="0" w:color="000000"/>
              <w:left w:val="single" w:sz="4" w:space="0" w:color="000000"/>
              <w:bottom w:val="single" w:sz="4" w:space="0" w:color="000000"/>
              <w:right w:val="single" w:sz="4" w:space="0" w:color="000000"/>
            </w:tcBorders>
            <w:vAlign w:val="center"/>
          </w:tcPr>
          <w:p w14:paraId="285B45D1" w14:textId="77777777" w:rsidR="00B10284" w:rsidRDefault="00B10284">
            <w:pPr>
              <w:jc w:val="center"/>
              <w:rPr>
                <w:rFonts w:ascii="仿宋" w:eastAsia="仿宋" w:hAnsi="仿宋" w:cs="仿宋" w:hint="eastAsia"/>
                <w:b/>
                <w:bCs/>
                <w:color w:val="00000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50921B1F" w14:textId="77777777" w:rsidR="00B10284" w:rsidRDefault="00B10284">
            <w:pPr>
              <w:jc w:val="center"/>
              <w:rPr>
                <w:rFonts w:ascii="仿宋" w:eastAsia="仿宋" w:hAnsi="仿宋" w:cs="仿宋" w:hint="eastAsia"/>
                <w:b/>
                <w:bCs/>
                <w:color w:val="000000"/>
              </w:rPr>
            </w:pPr>
          </w:p>
        </w:tc>
        <w:tc>
          <w:tcPr>
            <w:tcW w:w="615" w:type="pct"/>
            <w:vMerge/>
            <w:tcBorders>
              <w:top w:val="single" w:sz="4" w:space="0" w:color="000000"/>
              <w:left w:val="single" w:sz="4" w:space="0" w:color="000000"/>
              <w:bottom w:val="single" w:sz="4" w:space="0" w:color="000000"/>
              <w:right w:val="single" w:sz="4" w:space="0" w:color="000000"/>
            </w:tcBorders>
            <w:vAlign w:val="center"/>
          </w:tcPr>
          <w:p w14:paraId="102756F2" w14:textId="77777777" w:rsidR="00B10284" w:rsidRDefault="00B10284">
            <w:pPr>
              <w:jc w:val="center"/>
              <w:rPr>
                <w:rFonts w:ascii="仿宋" w:eastAsia="仿宋" w:hAnsi="仿宋" w:cs="仿宋" w:hint="eastAsia"/>
                <w:b/>
                <w:bCs/>
                <w:color w:val="000000"/>
              </w:rPr>
            </w:pPr>
          </w:p>
        </w:tc>
        <w:tc>
          <w:tcPr>
            <w:tcW w:w="729" w:type="pct"/>
            <w:vMerge/>
            <w:tcBorders>
              <w:top w:val="single" w:sz="4" w:space="0" w:color="000000"/>
              <w:left w:val="single" w:sz="4" w:space="0" w:color="000000"/>
              <w:bottom w:val="single" w:sz="4" w:space="0" w:color="000000"/>
              <w:right w:val="single" w:sz="4" w:space="0" w:color="000000"/>
            </w:tcBorders>
            <w:vAlign w:val="center"/>
          </w:tcPr>
          <w:p w14:paraId="503F3DDB" w14:textId="77777777" w:rsidR="00B10284" w:rsidRDefault="00B10284">
            <w:pPr>
              <w:jc w:val="center"/>
              <w:rPr>
                <w:rFonts w:ascii="仿宋" w:eastAsia="仿宋" w:hAnsi="仿宋" w:cs="仿宋" w:hint="eastAsia"/>
                <w:b/>
                <w:bCs/>
                <w:color w:val="000000"/>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14:paraId="2534E063" w14:textId="77777777" w:rsidR="00B10284" w:rsidRDefault="00B10284">
            <w:pPr>
              <w:jc w:val="center"/>
              <w:rPr>
                <w:rFonts w:ascii="仿宋" w:eastAsia="仿宋" w:hAnsi="仿宋" w:cs="仿宋" w:hint="eastAsia"/>
                <w:b/>
                <w:bCs/>
                <w:color w:val="000000"/>
              </w:rPr>
            </w:pPr>
          </w:p>
        </w:tc>
        <w:tc>
          <w:tcPr>
            <w:tcW w:w="349" w:type="pct"/>
            <w:vMerge/>
            <w:tcBorders>
              <w:top w:val="single" w:sz="4" w:space="0" w:color="000000"/>
              <w:left w:val="single" w:sz="4" w:space="0" w:color="000000"/>
              <w:bottom w:val="single" w:sz="4" w:space="0" w:color="000000"/>
              <w:right w:val="single" w:sz="4" w:space="0" w:color="000000"/>
            </w:tcBorders>
            <w:vAlign w:val="center"/>
          </w:tcPr>
          <w:p w14:paraId="78910A08" w14:textId="77777777" w:rsidR="00B10284" w:rsidRDefault="00B10284">
            <w:pPr>
              <w:jc w:val="center"/>
              <w:rPr>
                <w:rFonts w:ascii="仿宋" w:eastAsia="仿宋" w:hAnsi="仿宋" w:cs="仿宋" w:hint="eastAsia"/>
                <w:b/>
                <w:bCs/>
                <w:color w:val="000000"/>
              </w:rPr>
            </w:pPr>
          </w:p>
        </w:tc>
        <w:tc>
          <w:tcPr>
            <w:tcW w:w="272" w:type="pct"/>
            <w:tcBorders>
              <w:top w:val="single" w:sz="4" w:space="0" w:color="000000"/>
              <w:left w:val="single" w:sz="4" w:space="0" w:color="000000"/>
              <w:bottom w:val="nil"/>
              <w:right w:val="single" w:sz="4" w:space="0" w:color="000000"/>
            </w:tcBorders>
            <w:vAlign w:val="center"/>
          </w:tcPr>
          <w:p w14:paraId="6F3ACD77"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理论</w:t>
            </w:r>
          </w:p>
        </w:tc>
        <w:tc>
          <w:tcPr>
            <w:tcW w:w="284" w:type="pct"/>
            <w:tcBorders>
              <w:top w:val="single" w:sz="4" w:space="0" w:color="000000"/>
              <w:left w:val="single" w:sz="4" w:space="0" w:color="000000"/>
              <w:bottom w:val="nil"/>
              <w:right w:val="single" w:sz="4" w:space="0" w:color="000000"/>
            </w:tcBorders>
            <w:vAlign w:val="center"/>
          </w:tcPr>
          <w:p w14:paraId="3DE9321C"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实践</w:t>
            </w:r>
          </w:p>
        </w:tc>
        <w:tc>
          <w:tcPr>
            <w:tcW w:w="183" w:type="pct"/>
            <w:tcBorders>
              <w:top w:val="single" w:sz="4" w:space="0" w:color="000000"/>
              <w:left w:val="single" w:sz="4" w:space="0" w:color="000000"/>
              <w:bottom w:val="nil"/>
              <w:right w:val="single" w:sz="4" w:space="0" w:color="000000"/>
            </w:tcBorders>
            <w:vAlign w:val="center"/>
          </w:tcPr>
          <w:p w14:paraId="36343AF5"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理论</w:t>
            </w:r>
          </w:p>
        </w:tc>
        <w:tc>
          <w:tcPr>
            <w:tcW w:w="273" w:type="pct"/>
            <w:tcBorders>
              <w:top w:val="single" w:sz="4" w:space="0" w:color="000000"/>
              <w:left w:val="single" w:sz="4" w:space="0" w:color="000000"/>
              <w:bottom w:val="nil"/>
              <w:right w:val="single" w:sz="4" w:space="0" w:color="000000"/>
            </w:tcBorders>
            <w:vAlign w:val="center"/>
          </w:tcPr>
          <w:p w14:paraId="0CC69A3B" w14:textId="77777777" w:rsidR="00B10284" w:rsidRDefault="00633D4B">
            <w:pPr>
              <w:jc w:val="center"/>
              <w:textAlignment w:val="center"/>
              <w:rPr>
                <w:rFonts w:ascii="仿宋" w:eastAsia="仿宋" w:hAnsi="仿宋" w:cs="仿宋" w:hint="eastAsia"/>
                <w:b/>
                <w:bCs/>
                <w:color w:val="000000"/>
              </w:rPr>
            </w:pPr>
            <w:r>
              <w:rPr>
                <w:rFonts w:ascii="仿宋" w:eastAsia="仿宋" w:hAnsi="仿宋" w:cs="仿宋" w:hint="eastAsia"/>
                <w:b/>
                <w:bCs/>
                <w:color w:val="000000"/>
                <w:lang w:bidi="ar"/>
              </w:rPr>
              <w:t>实践</w:t>
            </w:r>
          </w:p>
        </w:tc>
        <w:tc>
          <w:tcPr>
            <w:tcW w:w="195" w:type="pct"/>
            <w:vMerge/>
            <w:tcBorders>
              <w:top w:val="single" w:sz="4" w:space="0" w:color="000000"/>
              <w:left w:val="single" w:sz="4" w:space="0" w:color="000000"/>
              <w:bottom w:val="nil"/>
              <w:right w:val="single" w:sz="4" w:space="0" w:color="000000"/>
            </w:tcBorders>
            <w:vAlign w:val="center"/>
          </w:tcPr>
          <w:p w14:paraId="3A177904" w14:textId="77777777" w:rsidR="00B10284" w:rsidRDefault="00B10284">
            <w:pPr>
              <w:jc w:val="center"/>
              <w:rPr>
                <w:rFonts w:ascii="仿宋" w:eastAsia="仿宋" w:hAnsi="仿宋" w:cs="仿宋" w:hint="eastAsia"/>
                <w:b/>
                <w:bCs/>
                <w:color w:val="000000"/>
              </w:rPr>
            </w:pPr>
          </w:p>
        </w:tc>
        <w:tc>
          <w:tcPr>
            <w:tcW w:w="313" w:type="pct"/>
            <w:vMerge/>
            <w:tcBorders>
              <w:top w:val="single" w:sz="4" w:space="0" w:color="000000"/>
              <w:left w:val="single" w:sz="4" w:space="0" w:color="000000"/>
              <w:bottom w:val="nil"/>
              <w:right w:val="single" w:sz="4" w:space="0" w:color="000000"/>
            </w:tcBorders>
            <w:vAlign w:val="center"/>
          </w:tcPr>
          <w:p w14:paraId="318A4F0B" w14:textId="77777777" w:rsidR="00B10284" w:rsidRDefault="00B10284">
            <w:pPr>
              <w:jc w:val="center"/>
              <w:rPr>
                <w:rFonts w:ascii="仿宋" w:eastAsia="仿宋" w:hAnsi="仿宋" w:cs="仿宋" w:hint="eastAsia"/>
                <w:b/>
                <w:bCs/>
                <w:color w:val="000000"/>
              </w:rPr>
            </w:pPr>
          </w:p>
        </w:tc>
        <w:tc>
          <w:tcPr>
            <w:tcW w:w="429" w:type="pct"/>
            <w:vMerge/>
            <w:tcBorders>
              <w:top w:val="single" w:sz="4" w:space="0" w:color="000000"/>
              <w:left w:val="single" w:sz="4" w:space="0" w:color="000000"/>
              <w:bottom w:val="single" w:sz="4" w:space="0" w:color="000000"/>
              <w:right w:val="single" w:sz="4" w:space="0" w:color="000000"/>
            </w:tcBorders>
            <w:vAlign w:val="center"/>
          </w:tcPr>
          <w:p w14:paraId="22072281" w14:textId="77777777" w:rsidR="00B10284" w:rsidRDefault="00B10284">
            <w:pPr>
              <w:jc w:val="center"/>
              <w:rPr>
                <w:rFonts w:ascii="仿宋" w:eastAsia="仿宋" w:hAnsi="仿宋" w:cs="仿宋" w:hint="eastAsia"/>
                <w:b/>
                <w:bCs/>
                <w:color w:val="000000"/>
              </w:rPr>
            </w:pPr>
          </w:p>
        </w:tc>
      </w:tr>
      <w:tr w:rsidR="00B10284" w14:paraId="6F1FBB4B" w14:textId="77777777" w:rsidTr="000D0641">
        <w:trPr>
          <w:trHeight w:val="300"/>
          <w:jc w:val="center"/>
        </w:trPr>
        <w:tc>
          <w:tcPr>
            <w:tcW w:w="193" w:type="pct"/>
            <w:vMerge w:val="restart"/>
            <w:tcBorders>
              <w:top w:val="single" w:sz="4" w:space="0" w:color="000000"/>
              <w:left w:val="single" w:sz="4" w:space="0" w:color="000000"/>
              <w:bottom w:val="single" w:sz="4" w:space="0" w:color="000000"/>
              <w:right w:val="single" w:sz="4" w:space="0" w:color="000000"/>
            </w:tcBorders>
            <w:textDirection w:val="tbRlV"/>
            <w:vAlign w:val="center"/>
          </w:tcPr>
          <w:p w14:paraId="11B748B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专业教育模块</w:t>
            </w:r>
          </w:p>
        </w:tc>
        <w:tc>
          <w:tcPr>
            <w:tcW w:w="359" w:type="pct"/>
            <w:vMerge w:val="restart"/>
            <w:tcBorders>
              <w:top w:val="single" w:sz="4" w:space="0" w:color="000000"/>
              <w:left w:val="single" w:sz="4" w:space="0" w:color="000000"/>
              <w:bottom w:val="single" w:sz="4" w:space="0" w:color="000000"/>
              <w:right w:val="single" w:sz="4" w:space="0" w:color="000000"/>
            </w:tcBorders>
            <w:vAlign w:val="center"/>
          </w:tcPr>
          <w:p w14:paraId="3F6E1D9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专业</w:t>
            </w:r>
            <w:r>
              <w:rPr>
                <w:rFonts w:ascii="仿宋" w:eastAsia="仿宋" w:hAnsi="仿宋" w:cs="仿宋" w:hint="eastAsia"/>
                <w:color w:val="000000"/>
                <w:sz w:val="20"/>
                <w:szCs w:val="20"/>
                <w:lang w:bidi="ar"/>
              </w:rPr>
              <w:br/>
              <w:t>基础</w:t>
            </w:r>
            <w:r>
              <w:rPr>
                <w:rFonts w:ascii="仿宋" w:eastAsia="仿宋" w:hAnsi="仿宋" w:cs="仿宋" w:hint="eastAsia"/>
                <w:color w:val="000000"/>
                <w:sz w:val="20"/>
                <w:szCs w:val="20"/>
                <w:lang w:bidi="ar"/>
              </w:rPr>
              <w:br/>
              <w:t>课程</w:t>
            </w:r>
          </w:p>
        </w:tc>
        <w:tc>
          <w:tcPr>
            <w:tcW w:w="445" w:type="pct"/>
            <w:tcBorders>
              <w:top w:val="single" w:sz="4" w:space="0" w:color="000000"/>
              <w:left w:val="single" w:sz="4" w:space="0" w:color="000000"/>
              <w:bottom w:val="single" w:sz="4" w:space="0" w:color="000000"/>
              <w:right w:val="single" w:sz="4" w:space="0" w:color="000000"/>
            </w:tcBorders>
            <w:vAlign w:val="center"/>
          </w:tcPr>
          <w:p w14:paraId="7E7182F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63BA338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ZZRX10001</w:t>
            </w:r>
          </w:p>
        </w:tc>
        <w:tc>
          <w:tcPr>
            <w:tcW w:w="729" w:type="pct"/>
            <w:tcBorders>
              <w:top w:val="single" w:sz="4" w:space="0" w:color="000000"/>
              <w:left w:val="single" w:sz="4" w:space="0" w:color="000000"/>
              <w:bottom w:val="single" w:sz="4" w:space="0" w:color="000000"/>
              <w:right w:val="single" w:sz="4" w:space="0" w:color="000000"/>
            </w:tcBorders>
            <w:vAlign w:val="center"/>
          </w:tcPr>
          <w:p w14:paraId="79573D7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入学教育</w:t>
            </w:r>
          </w:p>
        </w:tc>
        <w:tc>
          <w:tcPr>
            <w:tcW w:w="361" w:type="pct"/>
            <w:tcBorders>
              <w:top w:val="single" w:sz="4" w:space="0" w:color="000000"/>
              <w:left w:val="single" w:sz="4" w:space="0" w:color="000000"/>
              <w:bottom w:val="single" w:sz="4" w:space="0" w:color="000000"/>
              <w:right w:val="single" w:sz="4" w:space="0" w:color="000000"/>
            </w:tcBorders>
            <w:vAlign w:val="center"/>
          </w:tcPr>
          <w:p w14:paraId="22DE21B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0.5</w:t>
            </w:r>
          </w:p>
        </w:tc>
        <w:tc>
          <w:tcPr>
            <w:tcW w:w="349" w:type="pct"/>
            <w:tcBorders>
              <w:top w:val="single" w:sz="4" w:space="0" w:color="000000"/>
              <w:left w:val="single" w:sz="4" w:space="0" w:color="000000"/>
              <w:bottom w:val="single" w:sz="4" w:space="0" w:color="000000"/>
              <w:right w:val="single" w:sz="4" w:space="0" w:color="000000"/>
            </w:tcBorders>
            <w:vAlign w:val="center"/>
          </w:tcPr>
          <w:p w14:paraId="3EC09D3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12</w:t>
            </w:r>
          </w:p>
        </w:tc>
        <w:tc>
          <w:tcPr>
            <w:tcW w:w="272" w:type="pct"/>
            <w:tcBorders>
              <w:top w:val="single" w:sz="4" w:space="0" w:color="000000"/>
              <w:left w:val="single" w:sz="4" w:space="0" w:color="000000"/>
              <w:bottom w:val="single" w:sz="4" w:space="0" w:color="000000"/>
              <w:right w:val="single" w:sz="4" w:space="0" w:color="000000"/>
            </w:tcBorders>
            <w:vAlign w:val="center"/>
          </w:tcPr>
          <w:p w14:paraId="7E5CD74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12</w:t>
            </w:r>
          </w:p>
        </w:tc>
        <w:tc>
          <w:tcPr>
            <w:tcW w:w="284" w:type="pct"/>
            <w:tcBorders>
              <w:top w:val="single" w:sz="4" w:space="0" w:color="000000"/>
              <w:left w:val="single" w:sz="4" w:space="0" w:color="000000"/>
              <w:bottom w:val="single" w:sz="4" w:space="0" w:color="000000"/>
              <w:right w:val="single" w:sz="4" w:space="0" w:color="000000"/>
            </w:tcBorders>
            <w:vAlign w:val="center"/>
          </w:tcPr>
          <w:p w14:paraId="4ABB4F0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83" w:type="pct"/>
            <w:tcBorders>
              <w:top w:val="single" w:sz="4" w:space="0" w:color="000000"/>
              <w:left w:val="single" w:sz="4" w:space="0" w:color="000000"/>
              <w:bottom w:val="single" w:sz="4" w:space="0" w:color="000000"/>
              <w:right w:val="single" w:sz="4" w:space="0" w:color="000000"/>
            </w:tcBorders>
            <w:vAlign w:val="center"/>
          </w:tcPr>
          <w:p w14:paraId="0ED48F9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0B95AD5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0826898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A</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497744C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考查</w:t>
            </w:r>
          </w:p>
        </w:tc>
        <w:tc>
          <w:tcPr>
            <w:tcW w:w="429" w:type="pct"/>
            <w:tcBorders>
              <w:top w:val="single" w:sz="4" w:space="0" w:color="000000"/>
              <w:left w:val="single" w:sz="4" w:space="0" w:color="000000"/>
              <w:bottom w:val="single" w:sz="4" w:space="0" w:color="000000"/>
              <w:right w:val="single" w:sz="4" w:space="0" w:color="000000"/>
            </w:tcBorders>
            <w:vAlign w:val="center"/>
          </w:tcPr>
          <w:p w14:paraId="7F976C3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w:t>
            </w:r>
          </w:p>
        </w:tc>
      </w:tr>
      <w:tr w:rsidR="00B10284" w14:paraId="60CD82B1"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2F611E5D"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3BD6A1D7"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340B769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36D1759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ZZZT10010</w:t>
            </w:r>
          </w:p>
        </w:tc>
        <w:tc>
          <w:tcPr>
            <w:tcW w:w="729" w:type="pct"/>
            <w:tcBorders>
              <w:top w:val="single" w:sz="4" w:space="0" w:color="000000"/>
              <w:left w:val="single" w:sz="4" w:space="0" w:color="000000"/>
              <w:bottom w:val="single" w:sz="4" w:space="0" w:color="000000"/>
              <w:right w:val="single" w:sz="4" w:space="0" w:color="000000"/>
            </w:tcBorders>
            <w:vAlign w:val="center"/>
          </w:tcPr>
          <w:p w14:paraId="1C9A046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识图与制图</w:t>
            </w:r>
          </w:p>
        </w:tc>
        <w:tc>
          <w:tcPr>
            <w:tcW w:w="361" w:type="pct"/>
            <w:tcBorders>
              <w:top w:val="single" w:sz="4" w:space="0" w:color="000000"/>
              <w:left w:val="single" w:sz="4" w:space="0" w:color="000000"/>
              <w:bottom w:val="single" w:sz="4" w:space="0" w:color="000000"/>
              <w:right w:val="single" w:sz="4" w:space="0" w:color="000000"/>
            </w:tcBorders>
            <w:vAlign w:val="center"/>
          </w:tcPr>
          <w:p w14:paraId="5BA8446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c>
          <w:tcPr>
            <w:tcW w:w="349" w:type="pct"/>
            <w:tcBorders>
              <w:top w:val="single" w:sz="4" w:space="0" w:color="000000"/>
              <w:left w:val="single" w:sz="4" w:space="0" w:color="000000"/>
              <w:bottom w:val="single" w:sz="4" w:space="0" w:color="000000"/>
              <w:right w:val="single" w:sz="4" w:space="0" w:color="000000"/>
            </w:tcBorders>
            <w:vAlign w:val="center"/>
          </w:tcPr>
          <w:p w14:paraId="6155F55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272" w:type="pct"/>
            <w:tcBorders>
              <w:top w:val="single" w:sz="4" w:space="0" w:color="000000"/>
              <w:left w:val="single" w:sz="4" w:space="0" w:color="000000"/>
              <w:bottom w:val="single" w:sz="4" w:space="0" w:color="000000"/>
              <w:right w:val="single" w:sz="4" w:space="0" w:color="000000"/>
            </w:tcBorders>
            <w:vAlign w:val="center"/>
          </w:tcPr>
          <w:p w14:paraId="39B2127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36</w:t>
            </w:r>
          </w:p>
        </w:tc>
        <w:tc>
          <w:tcPr>
            <w:tcW w:w="284" w:type="pct"/>
            <w:tcBorders>
              <w:top w:val="single" w:sz="4" w:space="0" w:color="000000"/>
              <w:left w:val="single" w:sz="4" w:space="0" w:color="000000"/>
              <w:bottom w:val="single" w:sz="4" w:space="0" w:color="000000"/>
              <w:right w:val="single" w:sz="4" w:space="0" w:color="000000"/>
            </w:tcBorders>
            <w:vAlign w:val="center"/>
          </w:tcPr>
          <w:p w14:paraId="7F7AABA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12</w:t>
            </w:r>
          </w:p>
        </w:tc>
        <w:tc>
          <w:tcPr>
            <w:tcW w:w="183" w:type="pct"/>
            <w:tcBorders>
              <w:top w:val="single" w:sz="4" w:space="0" w:color="000000"/>
              <w:left w:val="single" w:sz="4" w:space="0" w:color="000000"/>
              <w:bottom w:val="single" w:sz="4" w:space="0" w:color="000000"/>
              <w:right w:val="single" w:sz="4" w:space="0" w:color="000000"/>
            </w:tcBorders>
            <w:vAlign w:val="center"/>
          </w:tcPr>
          <w:p w14:paraId="20190D4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7C1E1E6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2A811A3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35D70D2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笔试</w:t>
            </w:r>
          </w:p>
        </w:tc>
        <w:tc>
          <w:tcPr>
            <w:tcW w:w="429" w:type="pct"/>
            <w:tcBorders>
              <w:top w:val="single" w:sz="4" w:space="0" w:color="000000"/>
              <w:left w:val="single" w:sz="4" w:space="0" w:color="000000"/>
              <w:bottom w:val="single" w:sz="4" w:space="0" w:color="000000"/>
              <w:right w:val="single" w:sz="4" w:space="0" w:color="000000"/>
            </w:tcBorders>
            <w:vAlign w:val="center"/>
          </w:tcPr>
          <w:p w14:paraId="161FE62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w:t>
            </w:r>
          </w:p>
        </w:tc>
      </w:tr>
      <w:tr w:rsidR="000D0641" w14:paraId="61C294CF"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5945B32C" w14:textId="77777777" w:rsidR="000D0641" w:rsidRDefault="000D0641">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61F78855" w14:textId="77777777" w:rsidR="000D0641" w:rsidRDefault="000D0641">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70360D8D" w14:textId="07597B3D" w:rsidR="000D0641" w:rsidRDefault="000D0641">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64B2D0E8" w14:textId="3D5484BE" w:rsidR="000D0641" w:rsidRDefault="000D0641">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ZZJM10022</w:t>
            </w:r>
          </w:p>
        </w:tc>
        <w:tc>
          <w:tcPr>
            <w:tcW w:w="729" w:type="pct"/>
            <w:tcBorders>
              <w:top w:val="single" w:sz="4" w:space="0" w:color="000000"/>
              <w:left w:val="single" w:sz="4" w:space="0" w:color="000000"/>
              <w:bottom w:val="single" w:sz="4" w:space="0" w:color="000000"/>
              <w:right w:val="single" w:sz="4" w:space="0" w:color="000000"/>
            </w:tcBorders>
            <w:vAlign w:val="center"/>
          </w:tcPr>
          <w:p w14:paraId="3B0549B2" w14:textId="4FCB6882" w:rsidR="000D0641" w:rsidRDefault="000D0641">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三维制图</w:t>
            </w:r>
          </w:p>
        </w:tc>
        <w:tc>
          <w:tcPr>
            <w:tcW w:w="361" w:type="pct"/>
            <w:tcBorders>
              <w:top w:val="single" w:sz="4" w:space="0" w:color="000000"/>
              <w:left w:val="single" w:sz="4" w:space="0" w:color="000000"/>
              <w:bottom w:val="single" w:sz="4" w:space="0" w:color="000000"/>
              <w:right w:val="single" w:sz="4" w:space="0" w:color="000000"/>
            </w:tcBorders>
            <w:vAlign w:val="center"/>
          </w:tcPr>
          <w:p w14:paraId="54E8FD57" w14:textId="497514E6" w:rsidR="000D0641" w:rsidRDefault="000D0641">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2</w:t>
            </w:r>
          </w:p>
        </w:tc>
        <w:tc>
          <w:tcPr>
            <w:tcW w:w="349" w:type="pct"/>
            <w:tcBorders>
              <w:top w:val="single" w:sz="4" w:space="0" w:color="000000"/>
              <w:left w:val="single" w:sz="4" w:space="0" w:color="000000"/>
              <w:bottom w:val="single" w:sz="4" w:space="0" w:color="000000"/>
              <w:right w:val="single" w:sz="4" w:space="0" w:color="000000"/>
            </w:tcBorders>
            <w:vAlign w:val="center"/>
          </w:tcPr>
          <w:p w14:paraId="094BDDFB" w14:textId="09F1D625" w:rsidR="000D0641" w:rsidRDefault="000D0641">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32</w:t>
            </w:r>
          </w:p>
        </w:tc>
        <w:tc>
          <w:tcPr>
            <w:tcW w:w="272" w:type="pct"/>
            <w:tcBorders>
              <w:top w:val="single" w:sz="4" w:space="0" w:color="000000"/>
              <w:left w:val="single" w:sz="4" w:space="0" w:color="000000"/>
              <w:bottom w:val="single" w:sz="4" w:space="0" w:color="000000"/>
              <w:right w:val="single" w:sz="4" w:space="0" w:color="000000"/>
            </w:tcBorders>
            <w:vAlign w:val="center"/>
          </w:tcPr>
          <w:p w14:paraId="3E8FA4D3" w14:textId="1DB0EED5" w:rsidR="000D0641" w:rsidRDefault="000D0641">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0</w:t>
            </w:r>
          </w:p>
        </w:tc>
        <w:tc>
          <w:tcPr>
            <w:tcW w:w="284" w:type="pct"/>
            <w:tcBorders>
              <w:top w:val="single" w:sz="4" w:space="0" w:color="000000"/>
              <w:left w:val="single" w:sz="4" w:space="0" w:color="000000"/>
              <w:bottom w:val="single" w:sz="4" w:space="0" w:color="000000"/>
              <w:right w:val="single" w:sz="4" w:space="0" w:color="000000"/>
            </w:tcBorders>
            <w:vAlign w:val="center"/>
          </w:tcPr>
          <w:p w14:paraId="27B306CC" w14:textId="1F23DCF1" w:rsidR="000D0641" w:rsidRDefault="000D0641">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32</w:t>
            </w:r>
          </w:p>
        </w:tc>
        <w:tc>
          <w:tcPr>
            <w:tcW w:w="183" w:type="pct"/>
            <w:tcBorders>
              <w:top w:val="single" w:sz="4" w:space="0" w:color="000000"/>
              <w:left w:val="single" w:sz="4" w:space="0" w:color="000000"/>
              <w:bottom w:val="single" w:sz="4" w:space="0" w:color="000000"/>
              <w:right w:val="single" w:sz="4" w:space="0" w:color="000000"/>
            </w:tcBorders>
            <w:vAlign w:val="center"/>
          </w:tcPr>
          <w:p w14:paraId="1A189947" w14:textId="3DDFDE12" w:rsidR="000D0641" w:rsidRDefault="000D0641">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3CBCF21D" w14:textId="50572E2E" w:rsidR="000D0641" w:rsidRDefault="000D0641">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37A11AA7" w14:textId="3B938C27" w:rsidR="000D0641" w:rsidRDefault="000D0641">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C</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3A884386" w14:textId="55354B8F" w:rsidR="000D0641" w:rsidRDefault="000D0641">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考查</w:t>
            </w:r>
          </w:p>
        </w:tc>
        <w:tc>
          <w:tcPr>
            <w:tcW w:w="429" w:type="pct"/>
            <w:tcBorders>
              <w:top w:val="single" w:sz="4" w:space="0" w:color="000000"/>
              <w:left w:val="single" w:sz="4" w:space="0" w:color="000000"/>
              <w:bottom w:val="single" w:sz="4" w:space="0" w:color="000000"/>
              <w:right w:val="single" w:sz="4" w:space="0" w:color="000000"/>
            </w:tcBorders>
            <w:vAlign w:val="center"/>
          </w:tcPr>
          <w:p w14:paraId="189330C4" w14:textId="6DD79FF2" w:rsidR="000D0641" w:rsidRDefault="00F76290">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1</w:t>
            </w:r>
          </w:p>
        </w:tc>
      </w:tr>
      <w:tr w:rsidR="00B10284" w14:paraId="5250ACDB"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471BAB4C"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0B876B23"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6525E01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79131CB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ZZDG10004</w:t>
            </w:r>
          </w:p>
        </w:tc>
        <w:tc>
          <w:tcPr>
            <w:tcW w:w="729" w:type="pct"/>
            <w:tcBorders>
              <w:top w:val="single" w:sz="4" w:space="0" w:color="000000"/>
              <w:left w:val="single" w:sz="4" w:space="0" w:color="000000"/>
              <w:bottom w:val="single" w:sz="4" w:space="0" w:color="000000"/>
              <w:right w:val="single" w:sz="4" w:space="0" w:color="000000"/>
            </w:tcBorders>
            <w:vAlign w:val="center"/>
          </w:tcPr>
          <w:p w14:paraId="6D42499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电工技术应用</w:t>
            </w:r>
          </w:p>
        </w:tc>
        <w:tc>
          <w:tcPr>
            <w:tcW w:w="361" w:type="pct"/>
            <w:tcBorders>
              <w:top w:val="single" w:sz="4" w:space="0" w:color="000000"/>
              <w:left w:val="single" w:sz="4" w:space="0" w:color="000000"/>
              <w:bottom w:val="single" w:sz="4" w:space="0" w:color="000000"/>
              <w:right w:val="single" w:sz="4" w:space="0" w:color="000000"/>
            </w:tcBorders>
            <w:vAlign w:val="center"/>
          </w:tcPr>
          <w:p w14:paraId="230DF1E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3.5</w:t>
            </w:r>
          </w:p>
        </w:tc>
        <w:tc>
          <w:tcPr>
            <w:tcW w:w="349" w:type="pct"/>
            <w:tcBorders>
              <w:top w:val="single" w:sz="4" w:space="0" w:color="000000"/>
              <w:left w:val="single" w:sz="4" w:space="0" w:color="000000"/>
              <w:bottom w:val="single" w:sz="4" w:space="0" w:color="000000"/>
              <w:right w:val="single" w:sz="4" w:space="0" w:color="000000"/>
            </w:tcBorders>
            <w:vAlign w:val="center"/>
          </w:tcPr>
          <w:p w14:paraId="6906393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56</w:t>
            </w:r>
          </w:p>
        </w:tc>
        <w:tc>
          <w:tcPr>
            <w:tcW w:w="272" w:type="pct"/>
            <w:tcBorders>
              <w:top w:val="single" w:sz="4" w:space="0" w:color="000000"/>
              <w:left w:val="single" w:sz="4" w:space="0" w:color="000000"/>
              <w:bottom w:val="single" w:sz="4" w:space="0" w:color="000000"/>
              <w:right w:val="single" w:sz="4" w:space="0" w:color="000000"/>
            </w:tcBorders>
            <w:vAlign w:val="center"/>
          </w:tcPr>
          <w:p w14:paraId="2ECD7D9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28</w:t>
            </w:r>
          </w:p>
        </w:tc>
        <w:tc>
          <w:tcPr>
            <w:tcW w:w="284" w:type="pct"/>
            <w:tcBorders>
              <w:top w:val="single" w:sz="4" w:space="0" w:color="000000"/>
              <w:left w:val="single" w:sz="4" w:space="0" w:color="000000"/>
              <w:bottom w:val="single" w:sz="4" w:space="0" w:color="000000"/>
              <w:right w:val="single" w:sz="4" w:space="0" w:color="000000"/>
            </w:tcBorders>
            <w:vAlign w:val="center"/>
          </w:tcPr>
          <w:p w14:paraId="1C590EA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28</w:t>
            </w:r>
          </w:p>
        </w:tc>
        <w:tc>
          <w:tcPr>
            <w:tcW w:w="183" w:type="pct"/>
            <w:tcBorders>
              <w:top w:val="single" w:sz="4" w:space="0" w:color="000000"/>
              <w:left w:val="single" w:sz="4" w:space="0" w:color="000000"/>
              <w:bottom w:val="single" w:sz="4" w:space="0" w:color="000000"/>
              <w:right w:val="single" w:sz="4" w:space="0" w:color="000000"/>
            </w:tcBorders>
            <w:vAlign w:val="center"/>
          </w:tcPr>
          <w:p w14:paraId="1F94315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1335256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78E7C71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6ECE8B4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04C3459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w:t>
            </w:r>
          </w:p>
        </w:tc>
      </w:tr>
      <w:tr w:rsidR="006F2299" w14:paraId="0B43BD31"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7EFF3676" w14:textId="77777777" w:rsidR="006F2299" w:rsidRDefault="006F2299" w:rsidP="006F2299">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1FD9528B" w14:textId="77777777" w:rsidR="006F2299" w:rsidRDefault="006F2299" w:rsidP="006F2299">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6F4053C4" w14:textId="6D417C09" w:rsidR="006F2299" w:rsidRDefault="006F2299" w:rsidP="006F2299">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11DA8C07" w14:textId="04404781" w:rsidR="006F2299" w:rsidRDefault="006F2299" w:rsidP="006F2299">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ZZJG10003</w:t>
            </w:r>
          </w:p>
        </w:tc>
        <w:tc>
          <w:tcPr>
            <w:tcW w:w="729" w:type="pct"/>
            <w:tcBorders>
              <w:top w:val="single" w:sz="4" w:space="0" w:color="000000"/>
              <w:left w:val="single" w:sz="4" w:space="0" w:color="000000"/>
              <w:bottom w:val="single" w:sz="4" w:space="0" w:color="000000"/>
              <w:right w:val="single" w:sz="4" w:space="0" w:color="000000"/>
            </w:tcBorders>
            <w:vAlign w:val="center"/>
          </w:tcPr>
          <w:p w14:paraId="083AABE8" w14:textId="3103D86F" w:rsidR="006F2299" w:rsidRDefault="006F2299" w:rsidP="006F2299">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金工实习</w:t>
            </w:r>
          </w:p>
        </w:tc>
        <w:tc>
          <w:tcPr>
            <w:tcW w:w="361" w:type="pct"/>
            <w:tcBorders>
              <w:top w:val="single" w:sz="4" w:space="0" w:color="000000"/>
              <w:left w:val="single" w:sz="4" w:space="0" w:color="000000"/>
              <w:bottom w:val="single" w:sz="4" w:space="0" w:color="000000"/>
              <w:right w:val="single" w:sz="4" w:space="0" w:color="000000"/>
            </w:tcBorders>
            <w:vAlign w:val="center"/>
          </w:tcPr>
          <w:p w14:paraId="4DE1A212" w14:textId="7B92F97B" w:rsidR="006F2299" w:rsidRDefault="006F2299" w:rsidP="006F2299">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3</w:t>
            </w:r>
          </w:p>
        </w:tc>
        <w:tc>
          <w:tcPr>
            <w:tcW w:w="349" w:type="pct"/>
            <w:tcBorders>
              <w:top w:val="single" w:sz="4" w:space="0" w:color="000000"/>
              <w:left w:val="single" w:sz="4" w:space="0" w:color="000000"/>
              <w:bottom w:val="single" w:sz="4" w:space="0" w:color="000000"/>
              <w:right w:val="single" w:sz="4" w:space="0" w:color="000000"/>
            </w:tcBorders>
            <w:vAlign w:val="center"/>
          </w:tcPr>
          <w:p w14:paraId="64136E9E" w14:textId="5079D7BF" w:rsidR="006F2299" w:rsidRDefault="006F2299" w:rsidP="006F2299">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48</w:t>
            </w:r>
          </w:p>
        </w:tc>
        <w:tc>
          <w:tcPr>
            <w:tcW w:w="272" w:type="pct"/>
            <w:tcBorders>
              <w:top w:val="single" w:sz="4" w:space="0" w:color="000000"/>
              <w:left w:val="single" w:sz="4" w:space="0" w:color="000000"/>
              <w:bottom w:val="single" w:sz="4" w:space="0" w:color="000000"/>
              <w:right w:val="single" w:sz="4" w:space="0" w:color="000000"/>
            </w:tcBorders>
            <w:vAlign w:val="center"/>
          </w:tcPr>
          <w:p w14:paraId="58879AAF" w14:textId="6D56A229" w:rsidR="006F2299" w:rsidRDefault="006F2299" w:rsidP="006F2299">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8</w:t>
            </w:r>
          </w:p>
        </w:tc>
        <w:tc>
          <w:tcPr>
            <w:tcW w:w="284" w:type="pct"/>
            <w:tcBorders>
              <w:top w:val="single" w:sz="4" w:space="0" w:color="000000"/>
              <w:left w:val="single" w:sz="4" w:space="0" w:color="000000"/>
              <w:bottom w:val="single" w:sz="4" w:space="0" w:color="000000"/>
              <w:right w:val="single" w:sz="4" w:space="0" w:color="000000"/>
            </w:tcBorders>
            <w:vAlign w:val="center"/>
          </w:tcPr>
          <w:p w14:paraId="65460C01" w14:textId="2F97EEB0" w:rsidR="006F2299" w:rsidRDefault="006F2299" w:rsidP="006F2299">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40</w:t>
            </w:r>
          </w:p>
        </w:tc>
        <w:tc>
          <w:tcPr>
            <w:tcW w:w="183" w:type="pct"/>
            <w:tcBorders>
              <w:top w:val="single" w:sz="4" w:space="0" w:color="000000"/>
              <w:left w:val="single" w:sz="4" w:space="0" w:color="000000"/>
              <w:bottom w:val="single" w:sz="4" w:space="0" w:color="000000"/>
              <w:right w:val="single" w:sz="4" w:space="0" w:color="000000"/>
            </w:tcBorders>
            <w:vAlign w:val="center"/>
          </w:tcPr>
          <w:p w14:paraId="4B4779CC" w14:textId="72ACB013" w:rsidR="006F2299" w:rsidRDefault="006F2299" w:rsidP="006F2299">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1018757B" w14:textId="65EBB672" w:rsidR="006F2299" w:rsidRDefault="006F2299" w:rsidP="006F2299">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155FB884" w14:textId="1EC322D6" w:rsidR="006F2299" w:rsidRDefault="006F2299" w:rsidP="006F2299">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143668B6" w14:textId="3F1C230A" w:rsidR="006F2299" w:rsidRDefault="006F2299" w:rsidP="006F2299">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065BCFE8" w14:textId="7469C6A8" w:rsidR="006F2299" w:rsidRDefault="001956A0" w:rsidP="006F2299">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1</w:t>
            </w:r>
          </w:p>
        </w:tc>
      </w:tr>
      <w:tr w:rsidR="00B10284" w14:paraId="1BC1730C"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7C043DF3"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49C97ECD"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52124B2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22D8DD7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ZZRG10002</w:t>
            </w:r>
          </w:p>
        </w:tc>
        <w:tc>
          <w:tcPr>
            <w:tcW w:w="729" w:type="pct"/>
            <w:tcBorders>
              <w:top w:val="single" w:sz="4" w:space="0" w:color="000000"/>
              <w:left w:val="single" w:sz="4" w:space="0" w:color="000000"/>
              <w:bottom w:val="single" w:sz="4" w:space="0" w:color="000000"/>
              <w:right w:val="single" w:sz="4" w:space="0" w:color="000000"/>
            </w:tcBorders>
            <w:vAlign w:val="center"/>
          </w:tcPr>
          <w:p w14:paraId="74B626E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人工智能概论</w:t>
            </w:r>
          </w:p>
        </w:tc>
        <w:tc>
          <w:tcPr>
            <w:tcW w:w="361" w:type="pct"/>
            <w:tcBorders>
              <w:top w:val="single" w:sz="4" w:space="0" w:color="000000"/>
              <w:left w:val="single" w:sz="4" w:space="0" w:color="000000"/>
              <w:bottom w:val="single" w:sz="4" w:space="0" w:color="000000"/>
              <w:right w:val="single" w:sz="4" w:space="0" w:color="000000"/>
            </w:tcBorders>
            <w:vAlign w:val="center"/>
          </w:tcPr>
          <w:p w14:paraId="0B00517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c>
          <w:tcPr>
            <w:tcW w:w="349" w:type="pct"/>
            <w:tcBorders>
              <w:top w:val="single" w:sz="4" w:space="0" w:color="000000"/>
              <w:left w:val="single" w:sz="4" w:space="0" w:color="000000"/>
              <w:bottom w:val="single" w:sz="4" w:space="0" w:color="000000"/>
              <w:right w:val="single" w:sz="4" w:space="0" w:color="000000"/>
            </w:tcBorders>
            <w:vAlign w:val="center"/>
          </w:tcPr>
          <w:p w14:paraId="2642871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w:t>
            </w:r>
          </w:p>
        </w:tc>
        <w:tc>
          <w:tcPr>
            <w:tcW w:w="272" w:type="pct"/>
            <w:tcBorders>
              <w:top w:val="single" w:sz="4" w:space="0" w:color="000000"/>
              <w:left w:val="single" w:sz="4" w:space="0" w:color="000000"/>
              <w:bottom w:val="single" w:sz="4" w:space="0" w:color="000000"/>
              <w:right w:val="single" w:sz="4" w:space="0" w:color="000000"/>
            </w:tcBorders>
            <w:vAlign w:val="center"/>
          </w:tcPr>
          <w:p w14:paraId="6144778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284" w:type="pct"/>
            <w:tcBorders>
              <w:top w:val="single" w:sz="4" w:space="0" w:color="000000"/>
              <w:left w:val="single" w:sz="4" w:space="0" w:color="000000"/>
              <w:bottom w:val="single" w:sz="4" w:space="0" w:color="000000"/>
              <w:right w:val="single" w:sz="4" w:space="0" w:color="000000"/>
            </w:tcBorders>
            <w:vAlign w:val="center"/>
          </w:tcPr>
          <w:p w14:paraId="1AAA8CE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183" w:type="pct"/>
            <w:tcBorders>
              <w:top w:val="single" w:sz="4" w:space="0" w:color="000000"/>
              <w:left w:val="single" w:sz="4" w:space="0" w:color="000000"/>
              <w:bottom w:val="single" w:sz="4" w:space="0" w:color="000000"/>
              <w:right w:val="single" w:sz="4" w:space="0" w:color="000000"/>
            </w:tcBorders>
            <w:vAlign w:val="center"/>
          </w:tcPr>
          <w:p w14:paraId="1BEB398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2A09D25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55D6601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1C30429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02769F1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r>
      <w:tr w:rsidR="00B10284" w14:paraId="46167B69"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6767505A"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018277FF"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0542295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563793F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ZZGX10011</w:t>
            </w:r>
          </w:p>
        </w:tc>
        <w:tc>
          <w:tcPr>
            <w:tcW w:w="729" w:type="pct"/>
            <w:tcBorders>
              <w:top w:val="single" w:sz="4" w:space="0" w:color="000000"/>
              <w:left w:val="single" w:sz="4" w:space="0" w:color="000000"/>
              <w:bottom w:val="single" w:sz="4" w:space="0" w:color="000000"/>
              <w:right w:val="single" w:sz="4" w:space="0" w:color="000000"/>
            </w:tcBorders>
            <w:vAlign w:val="center"/>
          </w:tcPr>
          <w:p w14:paraId="2D344F0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机械工学</w:t>
            </w:r>
          </w:p>
        </w:tc>
        <w:tc>
          <w:tcPr>
            <w:tcW w:w="361" w:type="pct"/>
            <w:tcBorders>
              <w:top w:val="single" w:sz="4" w:space="0" w:color="000000"/>
              <w:left w:val="single" w:sz="4" w:space="0" w:color="000000"/>
              <w:bottom w:val="single" w:sz="4" w:space="0" w:color="000000"/>
              <w:right w:val="single" w:sz="4" w:space="0" w:color="000000"/>
            </w:tcBorders>
            <w:vAlign w:val="center"/>
          </w:tcPr>
          <w:p w14:paraId="4AC836B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c>
          <w:tcPr>
            <w:tcW w:w="349" w:type="pct"/>
            <w:tcBorders>
              <w:top w:val="single" w:sz="4" w:space="0" w:color="000000"/>
              <w:left w:val="single" w:sz="4" w:space="0" w:color="000000"/>
              <w:bottom w:val="single" w:sz="4" w:space="0" w:color="000000"/>
              <w:right w:val="single" w:sz="4" w:space="0" w:color="000000"/>
            </w:tcBorders>
            <w:vAlign w:val="center"/>
          </w:tcPr>
          <w:p w14:paraId="7DE7609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40</w:t>
            </w:r>
          </w:p>
        </w:tc>
        <w:tc>
          <w:tcPr>
            <w:tcW w:w="272" w:type="pct"/>
            <w:tcBorders>
              <w:top w:val="single" w:sz="4" w:space="0" w:color="000000"/>
              <w:left w:val="single" w:sz="4" w:space="0" w:color="000000"/>
              <w:bottom w:val="single" w:sz="4" w:space="0" w:color="000000"/>
              <w:right w:val="single" w:sz="4" w:space="0" w:color="000000"/>
            </w:tcBorders>
            <w:vAlign w:val="center"/>
          </w:tcPr>
          <w:p w14:paraId="307192D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20</w:t>
            </w:r>
          </w:p>
        </w:tc>
        <w:tc>
          <w:tcPr>
            <w:tcW w:w="284" w:type="pct"/>
            <w:tcBorders>
              <w:top w:val="single" w:sz="4" w:space="0" w:color="000000"/>
              <w:left w:val="single" w:sz="4" w:space="0" w:color="000000"/>
              <w:bottom w:val="single" w:sz="4" w:space="0" w:color="000000"/>
              <w:right w:val="single" w:sz="4" w:space="0" w:color="000000"/>
            </w:tcBorders>
            <w:vAlign w:val="center"/>
          </w:tcPr>
          <w:p w14:paraId="101A2F7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20</w:t>
            </w:r>
          </w:p>
        </w:tc>
        <w:tc>
          <w:tcPr>
            <w:tcW w:w="183" w:type="pct"/>
            <w:tcBorders>
              <w:top w:val="single" w:sz="4" w:space="0" w:color="000000"/>
              <w:left w:val="single" w:sz="4" w:space="0" w:color="000000"/>
              <w:bottom w:val="single" w:sz="4" w:space="0" w:color="000000"/>
              <w:right w:val="single" w:sz="4" w:space="0" w:color="000000"/>
            </w:tcBorders>
            <w:vAlign w:val="center"/>
          </w:tcPr>
          <w:p w14:paraId="579BFCB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163BB8F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0C33176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1F1564B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12C5B75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r>
      <w:tr w:rsidR="00B10284" w14:paraId="06B447DD"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678954F1"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1A8C8DAD"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D23DD7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03F32FB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ZZCA10101</w:t>
            </w:r>
          </w:p>
        </w:tc>
        <w:tc>
          <w:tcPr>
            <w:tcW w:w="729" w:type="pct"/>
            <w:tcBorders>
              <w:top w:val="single" w:sz="4" w:space="0" w:color="000000"/>
              <w:left w:val="single" w:sz="4" w:space="0" w:color="000000"/>
              <w:bottom w:val="single" w:sz="4" w:space="0" w:color="000000"/>
              <w:right w:val="single" w:sz="4" w:space="0" w:color="000000"/>
            </w:tcBorders>
            <w:vAlign w:val="center"/>
          </w:tcPr>
          <w:p w14:paraId="237A360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CAD技能训练</w:t>
            </w:r>
          </w:p>
        </w:tc>
        <w:tc>
          <w:tcPr>
            <w:tcW w:w="361" w:type="pct"/>
            <w:tcBorders>
              <w:top w:val="single" w:sz="4" w:space="0" w:color="000000"/>
              <w:left w:val="single" w:sz="4" w:space="0" w:color="000000"/>
              <w:bottom w:val="single" w:sz="4" w:space="0" w:color="000000"/>
              <w:right w:val="single" w:sz="4" w:space="0" w:color="000000"/>
            </w:tcBorders>
            <w:vAlign w:val="center"/>
          </w:tcPr>
          <w:p w14:paraId="22778D6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w:t>
            </w:r>
          </w:p>
        </w:tc>
        <w:tc>
          <w:tcPr>
            <w:tcW w:w="349" w:type="pct"/>
            <w:tcBorders>
              <w:top w:val="single" w:sz="4" w:space="0" w:color="000000"/>
              <w:left w:val="single" w:sz="4" w:space="0" w:color="000000"/>
              <w:bottom w:val="single" w:sz="4" w:space="0" w:color="000000"/>
              <w:right w:val="single" w:sz="4" w:space="0" w:color="000000"/>
            </w:tcBorders>
            <w:vAlign w:val="center"/>
          </w:tcPr>
          <w:p w14:paraId="5F7765C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272" w:type="pct"/>
            <w:tcBorders>
              <w:top w:val="single" w:sz="4" w:space="0" w:color="000000"/>
              <w:left w:val="single" w:sz="4" w:space="0" w:color="000000"/>
              <w:bottom w:val="single" w:sz="4" w:space="0" w:color="000000"/>
              <w:right w:val="single" w:sz="4" w:space="0" w:color="000000"/>
            </w:tcBorders>
            <w:vAlign w:val="center"/>
          </w:tcPr>
          <w:p w14:paraId="02877AB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84" w:type="pct"/>
            <w:tcBorders>
              <w:top w:val="single" w:sz="4" w:space="0" w:color="000000"/>
              <w:left w:val="single" w:sz="4" w:space="0" w:color="000000"/>
              <w:bottom w:val="single" w:sz="4" w:space="0" w:color="000000"/>
              <w:right w:val="single" w:sz="4" w:space="0" w:color="000000"/>
            </w:tcBorders>
            <w:vAlign w:val="center"/>
          </w:tcPr>
          <w:p w14:paraId="227AF9D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183" w:type="pct"/>
            <w:tcBorders>
              <w:top w:val="single" w:sz="4" w:space="0" w:color="000000"/>
              <w:left w:val="single" w:sz="4" w:space="0" w:color="000000"/>
              <w:bottom w:val="single" w:sz="4" w:space="0" w:color="000000"/>
              <w:right w:val="single" w:sz="4" w:space="0" w:color="000000"/>
            </w:tcBorders>
            <w:vAlign w:val="center"/>
          </w:tcPr>
          <w:p w14:paraId="62CFC4F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57C4EF8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392520A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C</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606252A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37099C0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r>
      <w:tr w:rsidR="00B10284" w14:paraId="1C559A7B"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4D35920C"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1B30A902"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34D0729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3BC9D66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ZZDZ10012</w:t>
            </w:r>
          </w:p>
        </w:tc>
        <w:tc>
          <w:tcPr>
            <w:tcW w:w="729" w:type="pct"/>
            <w:tcBorders>
              <w:top w:val="single" w:sz="4" w:space="0" w:color="000000"/>
              <w:left w:val="single" w:sz="4" w:space="0" w:color="000000"/>
              <w:bottom w:val="single" w:sz="4" w:space="0" w:color="000000"/>
              <w:right w:val="single" w:sz="4" w:space="0" w:color="000000"/>
            </w:tcBorders>
            <w:vAlign w:val="center"/>
          </w:tcPr>
          <w:p w14:paraId="49337121" w14:textId="059C659A" w:rsidR="00B10284" w:rsidRDefault="006F2299">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机械拆装与测绘</w:t>
            </w:r>
          </w:p>
        </w:tc>
        <w:tc>
          <w:tcPr>
            <w:tcW w:w="361" w:type="pct"/>
            <w:tcBorders>
              <w:top w:val="single" w:sz="4" w:space="0" w:color="000000"/>
              <w:left w:val="single" w:sz="4" w:space="0" w:color="000000"/>
              <w:bottom w:val="single" w:sz="4" w:space="0" w:color="000000"/>
              <w:right w:val="single" w:sz="4" w:space="0" w:color="000000"/>
            </w:tcBorders>
            <w:vAlign w:val="center"/>
          </w:tcPr>
          <w:p w14:paraId="5587E9E9" w14:textId="2767E9DE" w:rsidR="00B10284" w:rsidRDefault="006F2299">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2.5</w:t>
            </w:r>
          </w:p>
        </w:tc>
        <w:tc>
          <w:tcPr>
            <w:tcW w:w="349" w:type="pct"/>
            <w:tcBorders>
              <w:top w:val="single" w:sz="4" w:space="0" w:color="000000"/>
              <w:left w:val="single" w:sz="4" w:space="0" w:color="000000"/>
              <w:bottom w:val="single" w:sz="4" w:space="0" w:color="000000"/>
              <w:right w:val="single" w:sz="4" w:space="0" w:color="000000"/>
            </w:tcBorders>
            <w:vAlign w:val="center"/>
          </w:tcPr>
          <w:p w14:paraId="5A257133" w14:textId="012D8B76"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r w:rsidR="006F2299">
              <w:rPr>
                <w:rFonts w:ascii="仿宋" w:eastAsia="仿宋" w:hAnsi="仿宋" w:cs="仿宋" w:hint="eastAsia"/>
                <w:color w:val="000000"/>
                <w:sz w:val="20"/>
                <w:szCs w:val="20"/>
                <w:lang w:bidi="ar"/>
              </w:rPr>
              <w:t>0</w:t>
            </w:r>
          </w:p>
        </w:tc>
        <w:tc>
          <w:tcPr>
            <w:tcW w:w="272" w:type="pct"/>
            <w:tcBorders>
              <w:top w:val="single" w:sz="4" w:space="0" w:color="000000"/>
              <w:left w:val="single" w:sz="4" w:space="0" w:color="000000"/>
              <w:bottom w:val="single" w:sz="4" w:space="0" w:color="000000"/>
              <w:right w:val="single" w:sz="4" w:space="0" w:color="000000"/>
            </w:tcBorders>
            <w:vAlign w:val="center"/>
          </w:tcPr>
          <w:p w14:paraId="69749E65" w14:textId="6B104F89" w:rsidR="00B10284" w:rsidRDefault="006F2299">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12</w:t>
            </w:r>
          </w:p>
        </w:tc>
        <w:tc>
          <w:tcPr>
            <w:tcW w:w="284" w:type="pct"/>
            <w:tcBorders>
              <w:top w:val="single" w:sz="4" w:space="0" w:color="000000"/>
              <w:left w:val="single" w:sz="4" w:space="0" w:color="000000"/>
              <w:bottom w:val="single" w:sz="4" w:space="0" w:color="000000"/>
              <w:right w:val="single" w:sz="4" w:space="0" w:color="000000"/>
            </w:tcBorders>
            <w:vAlign w:val="center"/>
          </w:tcPr>
          <w:p w14:paraId="39ED85F9" w14:textId="35D7F9B6" w:rsidR="00B10284" w:rsidRDefault="006F2299">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28</w:t>
            </w:r>
          </w:p>
        </w:tc>
        <w:tc>
          <w:tcPr>
            <w:tcW w:w="183" w:type="pct"/>
            <w:tcBorders>
              <w:top w:val="single" w:sz="4" w:space="0" w:color="000000"/>
              <w:left w:val="single" w:sz="4" w:space="0" w:color="000000"/>
              <w:bottom w:val="single" w:sz="4" w:space="0" w:color="000000"/>
              <w:right w:val="single" w:sz="4" w:space="0" w:color="000000"/>
            </w:tcBorders>
            <w:vAlign w:val="center"/>
          </w:tcPr>
          <w:p w14:paraId="68396FE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7E86F7E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1AE2982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01F4655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17E08B8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r>
      <w:tr w:rsidR="00B10284" w14:paraId="46FAEC31"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1B142266"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6E7861FE"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B543D4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09C02F0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ZZDG10006</w:t>
            </w:r>
          </w:p>
        </w:tc>
        <w:tc>
          <w:tcPr>
            <w:tcW w:w="729" w:type="pct"/>
            <w:tcBorders>
              <w:top w:val="single" w:sz="4" w:space="0" w:color="000000"/>
              <w:left w:val="single" w:sz="4" w:space="0" w:color="000000"/>
              <w:bottom w:val="single" w:sz="4" w:space="0" w:color="000000"/>
              <w:right w:val="single" w:sz="4" w:space="0" w:color="000000"/>
            </w:tcBorders>
            <w:vAlign w:val="center"/>
          </w:tcPr>
          <w:p w14:paraId="2CD7FB2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专业英语</w:t>
            </w:r>
          </w:p>
        </w:tc>
        <w:tc>
          <w:tcPr>
            <w:tcW w:w="361" w:type="pct"/>
            <w:tcBorders>
              <w:top w:val="single" w:sz="4" w:space="0" w:color="000000"/>
              <w:left w:val="single" w:sz="4" w:space="0" w:color="000000"/>
              <w:bottom w:val="single" w:sz="4" w:space="0" w:color="000000"/>
              <w:right w:val="single" w:sz="4" w:space="0" w:color="000000"/>
            </w:tcBorders>
            <w:vAlign w:val="center"/>
          </w:tcPr>
          <w:p w14:paraId="74CACD1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c>
          <w:tcPr>
            <w:tcW w:w="349" w:type="pct"/>
            <w:tcBorders>
              <w:top w:val="single" w:sz="4" w:space="0" w:color="000000"/>
              <w:left w:val="single" w:sz="4" w:space="0" w:color="000000"/>
              <w:bottom w:val="single" w:sz="4" w:space="0" w:color="000000"/>
              <w:right w:val="single" w:sz="4" w:space="0" w:color="000000"/>
            </w:tcBorders>
            <w:vAlign w:val="center"/>
          </w:tcPr>
          <w:p w14:paraId="232A3DC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w:t>
            </w:r>
          </w:p>
        </w:tc>
        <w:tc>
          <w:tcPr>
            <w:tcW w:w="272" w:type="pct"/>
            <w:tcBorders>
              <w:top w:val="single" w:sz="4" w:space="0" w:color="000000"/>
              <w:left w:val="single" w:sz="4" w:space="0" w:color="000000"/>
              <w:bottom w:val="single" w:sz="4" w:space="0" w:color="000000"/>
              <w:right w:val="single" w:sz="4" w:space="0" w:color="000000"/>
            </w:tcBorders>
            <w:vAlign w:val="center"/>
          </w:tcPr>
          <w:p w14:paraId="2691AA8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w:t>
            </w:r>
          </w:p>
        </w:tc>
        <w:tc>
          <w:tcPr>
            <w:tcW w:w="284" w:type="pct"/>
            <w:tcBorders>
              <w:top w:val="single" w:sz="4" w:space="0" w:color="000000"/>
              <w:left w:val="single" w:sz="4" w:space="0" w:color="000000"/>
              <w:bottom w:val="single" w:sz="4" w:space="0" w:color="000000"/>
              <w:right w:val="single" w:sz="4" w:space="0" w:color="000000"/>
            </w:tcBorders>
            <w:vAlign w:val="center"/>
          </w:tcPr>
          <w:p w14:paraId="3D47DAB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83" w:type="pct"/>
            <w:tcBorders>
              <w:top w:val="single" w:sz="4" w:space="0" w:color="000000"/>
              <w:left w:val="single" w:sz="4" w:space="0" w:color="000000"/>
              <w:bottom w:val="single" w:sz="4" w:space="0" w:color="000000"/>
              <w:right w:val="single" w:sz="4" w:space="0" w:color="000000"/>
            </w:tcBorders>
            <w:vAlign w:val="center"/>
          </w:tcPr>
          <w:p w14:paraId="089E072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318636B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04EEF85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A</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5EBA930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笔试</w:t>
            </w:r>
          </w:p>
        </w:tc>
        <w:tc>
          <w:tcPr>
            <w:tcW w:w="429" w:type="pct"/>
            <w:tcBorders>
              <w:top w:val="single" w:sz="4" w:space="0" w:color="000000"/>
              <w:left w:val="single" w:sz="4" w:space="0" w:color="000000"/>
              <w:bottom w:val="single" w:sz="4" w:space="0" w:color="000000"/>
              <w:right w:val="single" w:sz="4" w:space="0" w:color="000000"/>
            </w:tcBorders>
            <w:vAlign w:val="center"/>
          </w:tcPr>
          <w:p w14:paraId="36A7307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r>
      <w:tr w:rsidR="00B10284" w14:paraId="2BFA4A2A"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63AE09E5" w14:textId="77777777" w:rsidR="00B10284" w:rsidRDefault="00B10284">
            <w:pPr>
              <w:jc w:val="center"/>
              <w:rPr>
                <w:rFonts w:ascii="仿宋" w:eastAsia="仿宋" w:hAnsi="仿宋" w:cs="仿宋" w:hint="eastAsia"/>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vAlign w:val="center"/>
          </w:tcPr>
          <w:p w14:paraId="26BE7DB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专业核心课及其他专业课</w:t>
            </w:r>
          </w:p>
        </w:tc>
        <w:tc>
          <w:tcPr>
            <w:tcW w:w="445" w:type="pct"/>
            <w:tcBorders>
              <w:top w:val="single" w:sz="4" w:space="0" w:color="000000"/>
              <w:left w:val="single" w:sz="4" w:space="0" w:color="000000"/>
              <w:bottom w:val="single" w:sz="4" w:space="0" w:color="000000"/>
              <w:right w:val="single" w:sz="4" w:space="0" w:color="000000"/>
            </w:tcBorders>
            <w:vAlign w:val="center"/>
          </w:tcPr>
          <w:p w14:paraId="74EABCE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6C5E1D2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ZZDQ10013</w:t>
            </w:r>
          </w:p>
        </w:tc>
        <w:tc>
          <w:tcPr>
            <w:tcW w:w="729" w:type="pct"/>
            <w:tcBorders>
              <w:top w:val="single" w:sz="4" w:space="0" w:color="000000"/>
              <w:left w:val="single" w:sz="4" w:space="0" w:color="000000"/>
              <w:bottom w:val="single" w:sz="4" w:space="0" w:color="000000"/>
              <w:right w:val="single" w:sz="4" w:space="0" w:color="000000"/>
            </w:tcBorders>
            <w:vAlign w:val="center"/>
          </w:tcPr>
          <w:p w14:paraId="719100D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电子电气CAD</w:t>
            </w:r>
          </w:p>
        </w:tc>
        <w:tc>
          <w:tcPr>
            <w:tcW w:w="361" w:type="pct"/>
            <w:tcBorders>
              <w:top w:val="single" w:sz="4" w:space="0" w:color="000000"/>
              <w:left w:val="single" w:sz="4" w:space="0" w:color="000000"/>
              <w:bottom w:val="single" w:sz="4" w:space="0" w:color="000000"/>
              <w:right w:val="single" w:sz="4" w:space="0" w:color="000000"/>
            </w:tcBorders>
            <w:vAlign w:val="center"/>
          </w:tcPr>
          <w:p w14:paraId="62DAF1D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w:t>
            </w:r>
          </w:p>
        </w:tc>
        <w:tc>
          <w:tcPr>
            <w:tcW w:w="349" w:type="pct"/>
            <w:tcBorders>
              <w:top w:val="single" w:sz="4" w:space="0" w:color="000000"/>
              <w:left w:val="single" w:sz="4" w:space="0" w:color="000000"/>
              <w:bottom w:val="single" w:sz="4" w:space="0" w:color="000000"/>
              <w:right w:val="single" w:sz="4" w:space="0" w:color="000000"/>
            </w:tcBorders>
            <w:vAlign w:val="center"/>
          </w:tcPr>
          <w:p w14:paraId="047C403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272" w:type="pct"/>
            <w:tcBorders>
              <w:top w:val="single" w:sz="4" w:space="0" w:color="000000"/>
              <w:left w:val="single" w:sz="4" w:space="0" w:color="000000"/>
              <w:bottom w:val="single" w:sz="4" w:space="0" w:color="000000"/>
              <w:right w:val="single" w:sz="4" w:space="0" w:color="000000"/>
            </w:tcBorders>
            <w:vAlign w:val="center"/>
          </w:tcPr>
          <w:p w14:paraId="2DB91F0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84" w:type="pct"/>
            <w:tcBorders>
              <w:top w:val="single" w:sz="4" w:space="0" w:color="000000"/>
              <w:left w:val="single" w:sz="4" w:space="0" w:color="000000"/>
              <w:bottom w:val="single" w:sz="4" w:space="0" w:color="000000"/>
              <w:right w:val="single" w:sz="4" w:space="0" w:color="000000"/>
            </w:tcBorders>
            <w:vAlign w:val="center"/>
          </w:tcPr>
          <w:p w14:paraId="31E92D1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183" w:type="pct"/>
            <w:tcBorders>
              <w:top w:val="single" w:sz="4" w:space="0" w:color="000000"/>
              <w:left w:val="single" w:sz="4" w:space="0" w:color="000000"/>
              <w:bottom w:val="single" w:sz="4" w:space="0" w:color="000000"/>
              <w:right w:val="single" w:sz="4" w:space="0" w:color="000000"/>
            </w:tcBorders>
            <w:vAlign w:val="center"/>
          </w:tcPr>
          <w:p w14:paraId="5973660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3B1E0DD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0B06794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C</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12686AA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4AD0167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r>
      <w:tr w:rsidR="00B10284" w14:paraId="5A3E5FE3"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3BFC07EC"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4EC8BA55"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05A1214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1187595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ZZDP10014</w:t>
            </w:r>
          </w:p>
        </w:tc>
        <w:tc>
          <w:tcPr>
            <w:tcW w:w="729" w:type="pct"/>
            <w:tcBorders>
              <w:top w:val="single" w:sz="4" w:space="0" w:color="000000"/>
              <w:left w:val="single" w:sz="4" w:space="0" w:color="000000"/>
              <w:bottom w:val="single" w:sz="4" w:space="0" w:color="000000"/>
              <w:right w:val="single" w:sz="4" w:space="0" w:color="000000"/>
            </w:tcBorders>
            <w:vAlign w:val="center"/>
          </w:tcPr>
          <w:p w14:paraId="107A6A2C" w14:textId="77777777" w:rsidR="00B10284" w:rsidRDefault="00633D4B">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单片机技术</w:t>
            </w:r>
          </w:p>
          <w:p w14:paraId="4347C31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应用</w:t>
            </w:r>
          </w:p>
        </w:tc>
        <w:tc>
          <w:tcPr>
            <w:tcW w:w="361" w:type="pct"/>
            <w:tcBorders>
              <w:top w:val="single" w:sz="4" w:space="0" w:color="000000"/>
              <w:left w:val="single" w:sz="4" w:space="0" w:color="000000"/>
              <w:bottom w:val="single" w:sz="4" w:space="0" w:color="000000"/>
              <w:right w:val="single" w:sz="4" w:space="0" w:color="000000"/>
            </w:tcBorders>
            <w:vAlign w:val="center"/>
          </w:tcPr>
          <w:p w14:paraId="33154B6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c>
          <w:tcPr>
            <w:tcW w:w="349" w:type="pct"/>
            <w:tcBorders>
              <w:top w:val="single" w:sz="4" w:space="0" w:color="000000"/>
              <w:left w:val="single" w:sz="4" w:space="0" w:color="000000"/>
              <w:bottom w:val="single" w:sz="4" w:space="0" w:color="000000"/>
              <w:right w:val="single" w:sz="4" w:space="0" w:color="000000"/>
            </w:tcBorders>
            <w:vAlign w:val="center"/>
          </w:tcPr>
          <w:p w14:paraId="52F9E79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64</w:t>
            </w:r>
          </w:p>
        </w:tc>
        <w:tc>
          <w:tcPr>
            <w:tcW w:w="272" w:type="pct"/>
            <w:tcBorders>
              <w:top w:val="single" w:sz="4" w:space="0" w:color="000000"/>
              <w:left w:val="single" w:sz="4" w:space="0" w:color="000000"/>
              <w:bottom w:val="single" w:sz="4" w:space="0" w:color="000000"/>
              <w:right w:val="single" w:sz="4" w:space="0" w:color="000000"/>
            </w:tcBorders>
            <w:vAlign w:val="center"/>
          </w:tcPr>
          <w:p w14:paraId="583732E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w:t>
            </w:r>
          </w:p>
        </w:tc>
        <w:tc>
          <w:tcPr>
            <w:tcW w:w="284" w:type="pct"/>
            <w:tcBorders>
              <w:top w:val="single" w:sz="4" w:space="0" w:color="000000"/>
              <w:left w:val="single" w:sz="4" w:space="0" w:color="000000"/>
              <w:bottom w:val="single" w:sz="4" w:space="0" w:color="000000"/>
              <w:right w:val="single" w:sz="4" w:space="0" w:color="000000"/>
            </w:tcBorders>
            <w:vAlign w:val="center"/>
          </w:tcPr>
          <w:p w14:paraId="58A96D1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w:t>
            </w:r>
          </w:p>
        </w:tc>
        <w:tc>
          <w:tcPr>
            <w:tcW w:w="183" w:type="pct"/>
            <w:tcBorders>
              <w:top w:val="single" w:sz="4" w:space="0" w:color="000000"/>
              <w:left w:val="single" w:sz="4" w:space="0" w:color="000000"/>
              <w:bottom w:val="single" w:sz="4" w:space="0" w:color="000000"/>
              <w:right w:val="single" w:sz="4" w:space="0" w:color="000000"/>
            </w:tcBorders>
            <w:vAlign w:val="center"/>
          </w:tcPr>
          <w:p w14:paraId="76CBC22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01E4637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31C83AC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69838B6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7687FE9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r>
      <w:tr w:rsidR="00B10284" w14:paraId="379A8734"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25F16580"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38CFB7C4"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3C9B2F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3BE49D7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ZZDG10005</w:t>
            </w:r>
          </w:p>
        </w:tc>
        <w:tc>
          <w:tcPr>
            <w:tcW w:w="729" w:type="pct"/>
            <w:tcBorders>
              <w:top w:val="single" w:sz="4" w:space="0" w:color="000000"/>
              <w:left w:val="single" w:sz="4" w:space="0" w:color="000000"/>
              <w:bottom w:val="single" w:sz="4" w:space="0" w:color="000000"/>
              <w:right w:val="single" w:sz="4" w:space="0" w:color="000000"/>
            </w:tcBorders>
            <w:vAlign w:val="center"/>
          </w:tcPr>
          <w:p w14:paraId="4C7A3E0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PLC技术应用</w:t>
            </w:r>
          </w:p>
        </w:tc>
        <w:tc>
          <w:tcPr>
            <w:tcW w:w="361" w:type="pct"/>
            <w:tcBorders>
              <w:top w:val="single" w:sz="4" w:space="0" w:color="000000"/>
              <w:left w:val="single" w:sz="4" w:space="0" w:color="000000"/>
              <w:bottom w:val="single" w:sz="4" w:space="0" w:color="000000"/>
              <w:right w:val="single" w:sz="4" w:space="0" w:color="000000"/>
            </w:tcBorders>
            <w:vAlign w:val="center"/>
          </w:tcPr>
          <w:p w14:paraId="08AAF4F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c>
          <w:tcPr>
            <w:tcW w:w="349" w:type="pct"/>
            <w:tcBorders>
              <w:top w:val="single" w:sz="4" w:space="0" w:color="000000"/>
              <w:left w:val="single" w:sz="4" w:space="0" w:color="000000"/>
              <w:bottom w:val="single" w:sz="4" w:space="0" w:color="000000"/>
              <w:right w:val="single" w:sz="4" w:space="0" w:color="000000"/>
            </w:tcBorders>
            <w:vAlign w:val="center"/>
          </w:tcPr>
          <w:p w14:paraId="2184F18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64</w:t>
            </w:r>
          </w:p>
        </w:tc>
        <w:tc>
          <w:tcPr>
            <w:tcW w:w="272" w:type="pct"/>
            <w:tcBorders>
              <w:top w:val="single" w:sz="4" w:space="0" w:color="000000"/>
              <w:left w:val="single" w:sz="4" w:space="0" w:color="000000"/>
              <w:bottom w:val="single" w:sz="4" w:space="0" w:color="000000"/>
              <w:right w:val="single" w:sz="4" w:space="0" w:color="000000"/>
            </w:tcBorders>
            <w:vAlign w:val="center"/>
          </w:tcPr>
          <w:p w14:paraId="04320E8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w:t>
            </w:r>
          </w:p>
        </w:tc>
        <w:tc>
          <w:tcPr>
            <w:tcW w:w="284" w:type="pct"/>
            <w:tcBorders>
              <w:top w:val="single" w:sz="4" w:space="0" w:color="000000"/>
              <w:left w:val="single" w:sz="4" w:space="0" w:color="000000"/>
              <w:bottom w:val="single" w:sz="4" w:space="0" w:color="000000"/>
              <w:right w:val="single" w:sz="4" w:space="0" w:color="000000"/>
            </w:tcBorders>
            <w:vAlign w:val="center"/>
          </w:tcPr>
          <w:p w14:paraId="0F630B2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w:t>
            </w:r>
          </w:p>
        </w:tc>
        <w:tc>
          <w:tcPr>
            <w:tcW w:w="183" w:type="pct"/>
            <w:tcBorders>
              <w:top w:val="single" w:sz="4" w:space="0" w:color="000000"/>
              <w:left w:val="single" w:sz="4" w:space="0" w:color="000000"/>
              <w:bottom w:val="single" w:sz="4" w:space="0" w:color="000000"/>
              <w:right w:val="single" w:sz="4" w:space="0" w:color="000000"/>
            </w:tcBorders>
            <w:vAlign w:val="center"/>
          </w:tcPr>
          <w:p w14:paraId="65AFE26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278CB62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5C35976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0EFDB64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3646078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r>
      <w:tr w:rsidR="00B10284" w14:paraId="5ADB06C0"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3E41973B"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755374E4"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DB8537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4366501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ZZJQ10102</w:t>
            </w:r>
          </w:p>
        </w:tc>
        <w:tc>
          <w:tcPr>
            <w:tcW w:w="729" w:type="pct"/>
            <w:tcBorders>
              <w:top w:val="single" w:sz="4" w:space="0" w:color="000000"/>
              <w:left w:val="single" w:sz="4" w:space="0" w:color="000000"/>
              <w:bottom w:val="single" w:sz="4" w:space="0" w:color="000000"/>
              <w:right w:val="single" w:sz="4" w:space="0" w:color="000000"/>
            </w:tcBorders>
            <w:vAlign w:val="center"/>
          </w:tcPr>
          <w:p w14:paraId="471BA97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机器视觉*</w:t>
            </w:r>
          </w:p>
        </w:tc>
        <w:tc>
          <w:tcPr>
            <w:tcW w:w="361" w:type="pct"/>
            <w:tcBorders>
              <w:top w:val="single" w:sz="4" w:space="0" w:color="000000"/>
              <w:left w:val="single" w:sz="4" w:space="0" w:color="000000"/>
              <w:bottom w:val="single" w:sz="4" w:space="0" w:color="000000"/>
              <w:right w:val="single" w:sz="4" w:space="0" w:color="000000"/>
            </w:tcBorders>
            <w:vAlign w:val="center"/>
          </w:tcPr>
          <w:p w14:paraId="0B40568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c>
          <w:tcPr>
            <w:tcW w:w="349" w:type="pct"/>
            <w:tcBorders>
              <w:top w:val="single" w:sz="4" w:space="0" w:color="000000"/>
              <w:left w:val="single" w:sz="4" w:space="0" w:color="000000"/>
              <w:bottom w:val="single" w:sz="4" w:space="0" w:color="000000"/>
              <w:right w:val="single" w:sz="4" w:space="0" w:color="000000"/>
            </w:tcBorders>
            <w:vAlign w:val="center"/>
          </w:tcPr>
          <w:p w14:paraId="3E434F6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272" w:type="pct"/>
            <w:tcBorders>
              <w:top w:val="single" w:sz="4" w:space="0" w:color="000000"/>
              <w:left w:val="single" w:sz="4" w:space="0" w:color="000000"/>
              <w:bottom w:val="single" w:sz="4" w:space="0" w:color="000000"/>
              <w:right w:val="single" w:sz="4" w:space="0" w:color="000000"/>
            </w:tcBorders>
            <w:vAlign w:val="center"/>
          </w:tcPr>
          <w:p w14:paraId="374A19A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284" w:type="pct"/>
            <w:tcBorders>
              <w:top w:val="single" w:sz="4" w:space="0" w:color="000000"/>
              <w:left w:val="single" w:sz="4" w:space="0" w:color="000000"/>
              <w:bottom w:val="single" w:sz="4" w:space="0" w:color="000000"/>
              <w:right w:val="single" w:sz="4" w:space="0" w:color="000000"/>
            </w:tcBorders>
            <w:vAlign w:val="center"/>
          </w:tcPr>
          <w:p w14:paraId="30C60EF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183" w:type="pct"/>
            <w:tcBorders>
              <w:top w:val="single" w:sz="4" w:space="0" w:color="000000"/>
              <w:left w:val="single" w:sz="4" w:space="0" w:color="000000"/>
              <w:bottom w:val="single" w:sz="4" w:space="0" w:color="000000"/>
              <w:right w:val="single" w:sz="4" w:space="0" w:color="000000"/>
            </w:tcBorders>
            <w:vAlign w:val="center"/>
          </w:tcPr>
          <w:p w14:paraId="39387BD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46F3886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07C3973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758D696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4D12873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r>
      <w:tr w:rsidR="00B10284" w14:paraId="2598C34F"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1F9EDA8E"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2C333528"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438B028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46EC6AA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ZZPY10103</w:t>
            </w:r>
          </w:p>
        </w:tc>
        <w:tc>
          <w:tcPr>
            <w:tcW w:w="729" w:type="pct"/>
            <w:tcBorders>
              <w:top w:val="single" w:sz="4" w:space="0" w:color="000000"/>
              <w:left w:val="single" w:sz="4" w:space="0" w:color="000000"/>
              <w:bottom w:val="single" w:sz="4" w:space="0" w:color="000000"/>
              <w:right w:val="single" w:sz="4" w:space="0" w:color="000000"/>
            </w:tcBorders>
            <w:vAlign w:val="center"/>
          </w:tcPr>
          <w:p w14:paraId="76C372C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Python编程*</w:t>
            </w:r>
          </w:p>
        </w:tc>
        <w:tc>
          <w:tcPr>
            <w:tcW w:w="361" w:type="pct"/>
            <w:tcBorders>
              <w:top w:val="single" w:sz="4" w:space="0" w:color="000000"/>
              <w:left w:val="single" w:sz="4" w:space="0" w:color="000000"/>
              <w:bottom w:val="single" w:sz="4" w:space="0" w:color="000000"/>
              <w:right w:val="single" w:sz="4" w:space="0" w:color="000000"/>
            </w:tcBorders>
            <w:vAlign w:val="center"/>
          </w:tcPr>
          <w:p w14:paraId="4318649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c>
          <w:tcPr>
            <w:tcW w:w="349" w:type="pct"/>
            <w:tcBorders>
              <w:top w:val="single" w:sz="4" w:space="0" w:color="000000"/>
              <w:left w:val="single" w:sz="4" w:space="0" w:color="000000"/>
              <w:bottom w:val="single" w:sz="4" w:space="0" w:color="000000"/>
              <w:right w:val="single" w:sz="4" w:space="0" w:color="000000"/>
            </w:tcBorders>
            <w:vAlign w:val="center"/>
          </w:tcPr>
          <w:p w14:paraId="19D8A6C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272" w:type="pct"/>
            <w:tcBorders>
              <w:top w:val="single" w:sz="4" w:space="0" w:color="000000"/>
              <w:left w:val="single" w:sz="4" w:space="0" w:color="000000"/>
              <w:bottom w:val="single" w:sz="4" w:space="0" w:color="000000"/>
              <w:right w:val="single" w:sz="4" w:space="0" w:color="000000"/>
            </w:tcBorders>
            <w:vAlign w:val="center"/>
          </w:tcPr>
          <w:p w14:paraId="27835F5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284" w:type="pct"/>
            <w:tcBorders>
              <w:top w:val="single" w:sz="4" w:space="0" w:color="000000"/>
              <w:left w:val="single" w:sz="4" w:space="0" w:color="000000"/>
              <w:bottom w:val="single" w:sz="4" w:space="0" w:color="000000"/>
              <w:right w:val="single" w:sz="4" w:space="0" w:color="000000"/>
            </w:tcBorders>
            <w:vAlign w:val="center"/>
          </w:tcPr>
          <w:p w14:paraId="75EE2D4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183" w:type="pct"/>
            <w:tcBorders>
              <w:top w:val="single" w:sz="4" w:space="0" w:color="000000"/>
              <w:left w:val="single" w:sz="4" w:space="0" w:color="000000"/>
              <w:bottom w:val="single" w:sz="4" w:space="0" w:color="000000"/>
              <w:right w:val="single" w:sz="4" w:space="0" w:color="000000"/>
            </w:tcBorders>
            <w:vAlign w:val="center"/>
          </w:tcPr>
          <w:p w14:paraId="4D4CDDD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18E7F03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14F6C5F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5A15951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0905263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r>
      <w:tr w:rsidR="00B10284" w14:paraId="06EB4C0A"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70897CAC"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6580BD8E"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6F4E02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4B4823C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ZZDG10007</w:t>
            </w:r>
          </w:p>
        </w:tc>
        <w:tc>
          <w:tcPr>
            <w:tcW w:w="729" w:type="pct"/>
            <w:tcBorders>
              <w:top w:val="single" w:sz="4" w:space="0" w:color="000000"/>
              <w:left w:val="single" w:sz="4" w:space="0" w:color="000000"/>
              <w:bottom w:val="single" w:sz="4" w:space="0" w:color="000000"/>
              <w:right w:val="single" w:sz="4" w:space="0" w:color="000000"/>
            </w:tcBorders>
            <w:vAlign w:val="center"/>
          </w:tcPr>
          <w:p w14:paraId="2990E9C0" w14:textId="399394E2"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机器人技术应用*</w:t>
            </w:r>
          </w:p>
        </w:tc>
        <w:tc>
          <w:tcPr>
            <w:tcW w:w="361" w:type="pct"/>
            <w:tcBorders>
              <w:top w:val="single" w:sz="4" w:space="0" w:color="000000"/>
              <w:left w:val="single" w:sz="4" w:space="0" w:color="000000"/>
              <w:bottom w:val="single" w:sz="4" w:space="0" w:color="000000"/>
              <w:right w:val="single" w:sz="4" w:space="0" w:color="000000"/>
            </w:tcBorders>
            <w:vAlign w:val="center"/>
          </w:tcPr>
          <w:p w14:paraId="3764328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3.5</w:t>
            </w:r>
          </w:p>
        </w:tc>
        <w:tc>
          <w:tcPr>
            <w:tcW w:w="349" w:type="pct"/>
            <w:tcBorders>
              <w:top w:val="single" w:sz="4" w:space="0" w:color="000000"/>
              <w:left w:val="single" w:sz="4" w:space="0" w:color="000000"/>
              <w:bottom w:val="single" w:sz="4" w:space="0" w:color="000000"/>
              <w:right w:val="single" w:sz="4" w:space="0" w:color="000000"/>
            </w:tcBorders>
            <w:vAlign w:val="center"/>
          </w:tcPr>
          <w:p w14:paraId="19F365B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56</w:t>
            </w:r>
          </w:p>
        </w:tc>
        <w:tc>
          <w:tcPr>
            <w:tcW w:w="272" w:type="pct"/>
            <w:tcBorders>
              <w:top w:val="single" w:sz="4" w:space="0" w:color="000000"/>
              <w:left w:val="single" w:sz="4" w:space="0" w:color="000000"/>
              <w:bottom w:val="single" w:sz="4" w:space="0" w:color="000000"/>
              <w:right w:val="single" w:sz="4" w:space="0" w:color="000000"/>
            </w:tcBorders>
            <w:vAlign w:val="center"/>
          </w:tcPr>
          <w:p w14:paraId="299132C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20</w:t>
            </w:r>
          </w:p>
        </w:tc>
        <w:tc>
          <w:tcPr>
            <w:tcW w:w="284" w:type="pct"/>
            <w:tcBorders>
              <w:top w:val="single" w:sz="4" w:space="0" w:color="000000"/>
              <w:left w:val="single" w:sz="4" w:space="0" w:color="000000"/>
              <w:bottom w:val="single" w:sz="4" w:space="0" w:color="000000"/>
              <w:right w:val="single" w:sz="4" w:space="0" w:color="000000"/>
            </w:tcBorders>
            <w:vAlign w:val="center"/>
          </w:tcPr>
          <w:p w14:paraId="425609A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36</w:t>
            </w:r>
          </w:p>
        </w:tc>
        <w:tc>
          <w:tcPr>
            <w:tcW w:w="183" w:type="pct"/>
            <w:tcBorders>
              <w:top w:val="single" w:sz="4" w:space="0" w:color="000000"/>
              <w:left w:val="single" w:sz="4" w:space="0" w:color="000000"/>
              <w:bottom w:val="single" w:sz="4" w:space="0" w:color="000000"/>
              <w:right w:val="single" w:sz="4" w:space="0" w:color="000000"/>
            </w:tcBorders>
            <w:vAlign w:val="center"/>
          </w:tcPr>
          <w:p w14:paraId="79BE4F0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14EB5C5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244285D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27157C3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7E4A640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r>
      <w:tr w:rsidR="00B10284" w14:paraId="315CAC21"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0BD0CED0"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649AB75C"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E792E4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29F1E65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ZZJQ10104</w:t>
            </w:r>
          </w:p>
        </w:tc>
        <w:tc>
          <w:tcPr>
            <w:tcW w:w="729" w:type="pct"/>
            <w:tcBorders>
              <w:top w:val="single" w:sz="4" w:space="0" w:color="000000"/>
              <w:left w:val="single" w:sz="4" w:space="0" w:color="000000"/>
              <w:bottom w:val="single" w:sz="4" w:space="0" w:color="000000"/>
              <w:right w:val="single" w:sz="4" w:space="0" w:color="000000"/>
            </w:tcBorders>
            <w:vAlign w:val="center"/>
          </w:tcPr>
          <w:p w14:paraId="6533364C" w14:textId="6E93532F" w:rsidR="00B10284" w:rsidRDefault="006F2299">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电子技术应用</w:t>
            </w:r>
          </w:p>
        </w:tc>
        <w:tc>
          <w:tcPr>
            <w:tcW w:w="361" w:type="pct"/>
            <w:tcBorders>
              <w:top w:val="single" w:sz="4" w:space="0" w:color="000000"/>
              <w:left w:val="single" w:sz="4" w:space="0" w:color="000000"/>
              <w:bottom w:val="single" w:sz="4" w:space="0" w:color="000000"/>
              <w:right w:val="single" w:sz="4" w:space="0" w:color="000000"/>
            </w:tcBorders>
            <w:vAlign w:val="center"/>
          </w:tcPr>
          <w:p w14:paraId="78B7015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c>
          <w:tcPr>
            <w:tcW w:w="349" w:type="pct"/>
            <w:tcBorders>
              <w:top w:val="single" w:sz="4" w:space="0" w:color="000000"/>
              <w:left w:val="single" w:sz="4" w:space="0" w:color="000000"/>
              <w:bottom w:val="single" w:sz="4" w:space="0" w:color="000000"/>
              <w:right w:val="single" w:sz="4" w:space="0" w:color="000000"/>
            </w:tcBorders>
            <w:vAlign w:val="center"/>
          </w:tcPr>
          <w:p w14:paraId="1FBC1B0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272" w:type="pct"/>
            <w:tcBorders>
              <w:top w:val="single" w:sz="4" w:space="0" w:color="000000"/>
              <w:left w:val="single" w:sz="4" w:space="0" w:color="000000"/>
              <w:bottom w:val="single" w:sz="4" w:space="0" w:color="000000"/>
              <w:right w:val="single" w:sz="4" w:space="0" w:color="000000"/>
            </w:tcBorders>
            <w:vAlign w:val="center"/>
          </w:tcPr>
          <w:p w14:paraId="0E650DD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284" w:type="pct"/>
            <w:tcBorders>
              <w:top w:val="single" w:sz="4" w:space="0" w:color="000000"/>
              <w:left w:val="single" w:sz="4" w:space="0" w:color="000000"/>
              <w:bottom w:val="single" w:sz="4" w:space="0" w:color="000000"/>
              <w:right w:val="single" w:sz="4" w:space="0" w:color="000000"/>
            </w:tcBorders>
            <w:vAlign w:val="center"/>
          </w:tcPr>
          <w:p w14:paraId="55D0E37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w:t>
            </w:r>
          </w:p>
        </w:tc>
        <w:tc>
          <w:tcPr>
            <w:tcW w:w="183" w:type="pct"/>
            <w:tcBorders>
              <w:top w:val="single" w:sz="4" w:space="0" w:color="000000"/>
              <w:left w:val="single" w:sz="4" w:space="0" w:color="000000"/>
              <w:bottom w:val="single" w:sz="4" w:space="0" w:color="000000"/>
              <w:right w:val="single" w:sz="4" w:space="0" w:color="000000"/>
            </w:tcBorders>
            <w:vAlign w:val="center"/>
          </w:tcPr>
          <w:p w14:paraId="49B26D4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5D17D12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75BEB4A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302475E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01CD059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r>
      <w:tr w:rsidR="00B10284" w14:paraId="40C9B2D7"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4B4436E5"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12FAD5EC"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3BED735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1F6E715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ZZJX10105</w:t>
            </w:r>
          </w:p>
        </w:tc>
        <w:tc>
          <w:tcPr>
            <w:tcW w:w="729" w:type="pct"/>
            <w:tcBorders>
              <w:top w:val="single" w:sz="4" w:space="0" w:color="000000"/>
              <w:left w:val="single" w:sz="4" w:space="0" w:color="000000"/>
              <w:bottom w:val="single" w:sz="4" w:space="0" w:color="000000"/>
              <w:right w:val="single" w:sz="4" w:space="0" w:color="000000"/>
            </w:tcBorders>
            <w:vAlign w:val="center"/>
          </w:tcPr>
          <w:p w14:paraId="6AFF4BA1" w14:textId="77777777" w:rsidR="00B10284" w:rsidRDefault="00633D4B">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具身机器人</w:t>
            </w:r>
          </w:p>
          <w:p w14:paraId="5F0559B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技术应用*</w:t>
            </w:r>
          </w:p>
        </w:tc>
        <w:tc>
          <w:tcPr>
            <w:tcW w:w="361" w:type="pct"/>
            <w:tcBorders>
              <w:top w:val="single" w:sz="4" w:space="0" w:color="000000"/>
              <w:left w:val="single" w:sz="4" w:space="0" w:color="000000"/>
              <w:bottom w:val="single" w:sz="4" w:space="0" w:color="000000"/>
              <w:right w:val="single" w:sz="4" w:space="0" w:color="000000"/>
            </w:tcBorders>
            <w:vAlign w:val="center"/>
          </w:tcPr>
          <w:p w14:paraId="6B4EE56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c>
          <w:tcPr>
            <w:tcW w:w="349" w:type="pct"/>
            <w:tcBorders>
              <w:top w:val="single" w:sz="4" w:space="0" w:color="000000"/>
              <w:left w:val="single" w:sz="4" w:space="0" w:color="000000"/>
              <w:bottom w:val="single" w:sz="4" w:space="0" w:color="000000"/>
              <w:right w:val="single" w:sz="4" w:space="0" w:color="000000"/>
            </w:tcBorders>
            <w:vAlign w:val="center"/>
          </w:tcPr>
          <w:p w14:paraId="4CC3247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64</w:t>
            </w:r>
          </w:p>
        </w:tc>
        <w:tc>
          <w:tcPr>
            <w:tcW w:w="272" w:type="pct"/>
            <w:tcBorders>
              <w:top w:val="single" w:sz="4" w:space="0" w:color="000000"/>
              <w:left w:val="single" w:sz="4" w:space="0" w:color="000000"/>
              <w:bottom w:val="single" w:sz="4" w:space="0" w:color="000000"/>
              <w:right w:val="single" w:sz="4" w:space="0" w:color="000000"/>
            </w:tcBorders>
            <w:vAlign w:val="center"/>
          </w:tcPr>
          <w:p w14:paraId="755ABBE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20</w:t>
            </w:r>
          </w:p>
        </w:tc>
        <w:tc>
          <w:tcPr>
            <w:tcW w:w="284" w:type="pct"/>
            <w:tcBorders>
              <w:top w:val="single" w:sz="4" w:space="0" w:color="000000"/>
              <w:left w:val="single" w:sz="4" w:space="0" w:color="000000"/>
              <w:bottom w:val="single" w:sz="4" w:space="0" w:color="000000"/>
              <w:right w:val="single" w:sz="4" w:space="0" w:color="000000"/>
            </w:tcBorders>
            <w:vAlign w:val="center"/>
          </w:tcPr>
          <w:p w14:paraId="34E667A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44</w:t>
            </w:r>
          </w:p>
        </w:tc>
        <w:tc>
          <w:tcPr>
            <w:tcW w:w="183" w:type="pct"/>
            <w:tcBorders>
              <w:top w:val="single" w:sz="4" w:space="0" w:color="000000"/>
              <w:left w:val="single" w:sz="4" w:space="0" w:color="000000"/>
              <w:bottom w:val="single" w:sz="4" w:space="0" w:color="000000"/>
              <w:right w:val="single" w:sz="4" w:space="0" w:color="000000"/>
            </w:tcBorders>
            <w:vAlign w:val="center"/>
          </w:tcPr>
          <w:p w14:paraId="06224AA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6C96C73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6F65DEC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321F4E2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760534D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r>
      <w:tr w:rsidR="00B10284" w14:paraId="57F2D19A"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14DEB08F"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3E28183E"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2336E88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0C82588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ZZJC10106</w:t>
            </w:r>
          </w:p>
        </w:tc>
        <w:tc>
          <w:tcPr>
            <w:tcW w:w="729" w:type="pct"/>
            <w:tcBorders>
              <w:top w:val="single" w:sz="4" w:space="0" w:color="000000"/>
              <w:left w:val="single" w:sz="4" w:space="0" w:color="000000"/>
              <w:bottom w:val="single" w:sz="4" w:space="0" w:color="000000"/>
              <w:right w:val="single" w:sz="4" w:space="0" w:color="000000"/>
            </w:tcBorders>
            <w:vAlign w:val="center"/>
          </w:tcPr>
          <w:p w14:paraId="7F8A3D2D" w14:textId="77777777" w:rsidR="00B10284" w:rsidRDefault="00633D4B">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机器人系统</w:t>
            </w:r>
          </w:p>
          <w:p w14:paraId="7559F24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集成*</w:t>
            </w:r>
          </w:p>
        </w:tc>
        <w:tc>
          <w:tcPr>
            <w:tcW w:w="361" w:type="pct"/>
            <w:tcBorders>
              <w:top w:val="single" w:sz="4" w:space="0" w:color="000000"/>
              <w:left w:val="single" w:sz="4" w:space="0" w:color="000000"/>
              <w:bottom w:val="single" w:sz="4" w:space="0" w:color="000000"/>
              <w:right w:val="single" w:sz="4" w:space="0" w:color="000000"/>
            </w:tcBorders>
            <w:vAlign w:val="center"/>
          </w:tcPr>
          <w:p w14:paraId="16AFEB8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5</w:t>
            </w:r>
          </w:p>
        </w:tc>
        <w:tc>
          <w:tcPr>
            <w:tcW w:w="349" w:type="pct"/>
            <w:tcBorders>
              <w:top w:val="single" w:sz="4" w:space="0" w:color="000000"/>
              <w:left w:val="single" w:sz="4" w:space="0" w:color="000000"/>
              <w:bottom w:val="single" w:sz="4" w:space="0" w:color="000000"/>
              <w:right w:val="single" w:sz="4" w:space="0" w:color="000000"/>
            </w:tcBorders>
            <w:vAlign w:val="center"/>
          </w:tcPr>
          <w:p w14:paraId="75EC59C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80</w:t>
            </w:r>
          </w:p>
        </w:tc>
        <w:tc>
          <w:tcPr>
            <w:tcW w:w="272" w:type="pct"/>
            <w:tcBorders>
              <w:top w:val="single" w:sz="4" w:space="0" w:color="000000"/>
              <w:left w:val="single" w:sz="4" w:space="0" w:color="000000"/>
              <w:bottom w:val="single" w:sz="4" w:space="0" w:color="000000"/>
              <w:right w:val="single" w:sz="4" w:space="0" w:color="000000"/>
            </w:tcBorders>
            <w:vAlign w:val="center"/>
          </w:tcPr>
          <w:p w14:paraId="073C6A0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20</w:t>
            </w:r>
          </w:p>
        </w:tc>
        <w:tc>
          <w:tcPr>
            <w:tcW w:w="284" w:type="pct"/>
            <w:tcBorders>
              <w:top w:val="single" w:sz="4" w:space="0" w:color="000000"/>
              <w:left w:val="single" w:sz="4" w:space="0" w:color="000000"/>
              <w:bottom w:val="single" w:sz="4" w:space="0" w:color="000000"/>
              <w:right w:val="single" w:sz="4" w:space="0" w:color="000000"/>
            </w:tcBorders>
            <w:vAlign w:val="center"/>
          </w:tcPr>
          <w:p w14:paraId="33BB6C0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60</w:t>
            </w:r>
          </w:p>
        </w:tc>
        <w:tc>
          <w:tcPr>
            <w:tcW w:w="183" w:type="pct"/>
            <w:tcBorders>
              <w:top w:val="single" w:sz="4" w:space="0" w:color="000000"/>
              <w:left w:val="single" w:sz="4" w:space="0" w:color="000000"/>
              <w:bottom w:val="single" w:sz="4" w:space="0" w:color="000000"/>
              <w:right w:val="single" w:sz="4" w:space="0" w:color="000000"/>
            </w:tcBorders>
            <w:vAlign w:val="center"/>
          </w:tcPr>
          <w:p w14:paraId="382BFCD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0A8FBC1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472EAA9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645381E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72AC52D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r>
      <w:tr w:rsidR="00B10284" w14:paraId="52AD6BBC"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195FF683"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1180B2D8"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159C53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3BF0748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ZZYD10107</w:t>
            </w:r>
          </w:p>
        </w:tc>
        <w:tc>
          <w:tcPr>
            <w:tcW w:w="729" w:type="pct"/>
            <w:tcBorders>
              <w:top w:val="single" w:sz="4" w:space="0" w:color="000000"/>
              <w:left w:val="single" w:sz="4" w:space="0" w:color="000000"/>
              <w:bottom w:val="single" w:sz="4" w:space="0" w:color="000000"/>
              <w:right w:val="single" w:sz="4" w:space="0" w:color="000000"/>
            </w:tcBorders>
            <w:vAlign w:val="center"/>
          </w:tcPr>
          <w:p w14:paraId="12B41254" w14:textId="77777777" w:rsidR="00B10284" w:rsidRDefault="00633D4B">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协作机器人</w:t>
            </w:r>
          </w:p>
          <w:p w14:paraId="212FD07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技术应用*</w:t>
            </w:r>
          </w:p>
        </w:tc>
        <w:tc>
          <w:tcPr>
            <w:tcW w:w="361" w:type="pct"/>
            <w:tcBorders>
              <w:top w:val="single" w:sz="4" w:space="0" w:color="000000"/>
              <w:left w:val="single" w:sz="4" w:space="0" w:color="000000"/>
              <w:bottom w:val="single" w:sz="4" w:space="0" w:color="000000"/>
              <w:right w:val="single" w:sz="4" w:space="0" w:color="000000"/>
            </w:tcBorders>
            <w:vAlign w:val="center"/>
          </w:tcPr>
          <w:p w14:paraId="425D6F0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5</w:t>
            </w:r>
          </w:p>
        </w:tc>
        <w:tc>
          <w:tcPr>
            <w:tcW w:w="349" w:type="pct"/>
            <w:tcBorders>
              <w:top w:val="single" w:sz="4" w:space="0" w:color="000000"/>
              <w:left w:val="single" w:sz="4" w:space="0" w:color="000000"/>
              <w:bottom w:val="single" w:sz="4" w:space="0" w:color="000000"/>
              <w:right w:val="single" w:sz="4" w:space="0" w:color="000000"/>
            </w:tcBorders>
            <w:vAlign w:val="center"/>
          </w:tcPr>
          <w:p w14:paraId="1579147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80</w:t>
            </w:r>
          </w:p>
        </w:tc>
        <w:tc>
          <w:tcPr>
            <w:tcW w:w="272" w:type="pct"/>
            <w:tcBorders>
              <w:top w:val="single" w:sz="4" w:space="0" w:color="000000"/>
              <w:left w:val="single" w:sz="4" w:space="0" w:color="000000"/>
              <w:bottom w:val="single" w:sz="4" w:space="0" w:color="000000"/>
              <w:right w:val="single" w:sz="4" w:space="0" w:color="000000"/>
            </w:tcBorders>
            <w:vAlign w:val="center"/>
          </w:tcPr>
          <w:p w14:paraId="6112160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20</w:t>
            </w:r>
          </w:p>
        </w:tc>
        <w:tc>
          <w:tcPr>
            <w:tcW w:w="284" w:type="pct"/>
            <w:tcBorders>
              <w:top w:val="single" w:sz="4" w:space="0" w:color="000000"/>
              <w:left w:val="single" w:sz="4" w:space="0" w:color="000000"/>
              <w:bottom w:val="single" w:sz="4" w:space="0" w:color="000000"/>
              <w:right w:val="single" w:sz="4" w:space="0" w:color="000000"/>
            </w:tcBorders>
            <w:vAlign w:val="center"/>
          </w:tcPr>
          <w:p w14:paraId="0DE408B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60</w:t>
            </w:r>
          </w:p>
        </w:tc>
        <w:tc>
          <w:tcPr>
            <w:tcW w:w="183" w:type="pct"/>
            <w:tcBorders>
              <w:top w:val="single" w:sz="4" w:space="0" w:color="000000"/>
              <w:left w:val="single" w:sz="4" w:space="0" w:color="000000"/>
              <w:bottom w:val="single" w:sz="4" w:space="0" w:color="000000"/>
              <w:right w:val="single" w:sz="4" w:space="0" w:color="000000"/>
            </w:tcBorders>
            <w:vAlign w:val="center"/>
          </w:tcPr>
          <w:p w14:paraId="002F768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37E3D4C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3A6733D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243D450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5D8F048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r>
      <w:tr w:rsidR="00B10284" w14:paraId="3420B953"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620AEA14"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57C2F8DA"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6DD1992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1CECBAA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ZZDG10008</w:t>
            </w:r>
          </w:p>
        </w:tc>
        <w:tc>
          <w:tcPr>
            <w:tcW w:w="729" w:type="pct"/>
            <w:tcBorders>
              <w:top w:val="single" w:sz="4" w:space="0" w:color="000000"/>
              <w:left w:val="single" w:sz="4" w:space="0" w:color="000000"/>
              <w:bottom w:val="single" w:sz="4" w:space="0" w:color="000000"/>
              <w:right w:val="single" w:sz="4" w:space="0" w:color="000000"/>
            </w:tcBorders>
            <w:vAlign w:val="center"/>
          </w:tcPr>
          <w:p w14:paraId="40C1FBC7" w14:textId="77777777" w:rsidR="00B10284" w:rsidRDefault="00633D4B">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精益生产与</w:t>
            </w:r>
          </w:p>
          <w:p w14:paraId="6CE4C9F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管理</w:t>
            </w:r>
          </w:p>
        </w:tc>
        <w:tc>
          <w:tcPr>
            <w:tcW w:w="361" w:type="pct"/>
            <w:tcBorders>
              <w:top w:val="single" w:sz="4" w:space="0" w:color="000000"/>
              <w:left w:val="single" w:sz="4" w:space="0" w:color="000000"/>
              <w:bottom w:val="single" w:sz="4" w:space="0" w:color="000000"/>
              <w:right w:val="single" w:sz="4" w:space="0" w:color="000000"/>
            </w:tcBorders>
            <w:vAlign w:val="center"/>
          </w:tcPr>
          <w:p w14:paraId="202536A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c>
          <w:tcPr>
            <w:tcW w:w="349" w:type="pct"/>
            <w:tcBorders>
              <w:top w:val="single" w:sz="4" w:space="0" w:color="000000"/>
              <w:left w:val="single" w:sz="4" w:space="0" w:color="000000"/>
              <w:bottom w:val="single" w:sz="4" w:space="0" w:color="000000"/>
              <w:right w:val="single" w:sz="4" w:space="0" w:color="000000"/>
            </w:tcBorders>
            <w:vAlign w:val="center"/>
          </w:tcPr>
          <w:p w14:paraId="4EADFBA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w:t>
            </w:r>
          </w:p>
        </w:tc>
        <w:tc>
          <w:tcPr>
            <w:tcW w:w="272" w:type="pct"/>
            <w:tcBorders>
              <w:top w:val="single" w:sz="4" w:space="0" w:color="000000"/>
              <w:left w:val="single" w:sz="4" w:space="0" w:color="000000"/>
              <w:bottom w:val="single" w:sz="4" w:space="0" w:color="000000"/>
              <w:right w:val="single" w:sz="4" w:space="0" w:color="000000"/>
            </w:tcBorders>
            <w:vAlign w:val="center"/>
          </w:tcPr>
          <w:p w14:paraId="039D34B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284" w:type="pct"/>
            <w:tcBorders>
              <w:top w:val="single" w:sz="4" w:space="0" w:color="000000"/>
              <w:left w:val="single" w:sz="4" w:space="0" w:color="000000"/>
              <w:bottom w:val="single" w:sz="4" w:space="0" w:color="000000"/>
              <w:right w:val="single" w:sz="4" w:space="0" w:color="000000"/>
            </w:tcBorders>
            <w:vAlign w:val="center"/>
          </w:tcPr>
          <w:p w14:paraId="40FBA5D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183" w:type="pct"/>
            <w:tcBorders>
              <w:top w:val="single" w:sz="4" w:space="0" w:color="000000"/>
              <w:left w:val="single" w:sz="4" w:space="0" w:color="000000"/>
              <w:bottom w:val="single" w:sz="4" w:space="0" w:color="000000"/>
              <w:right w:val="single" w:sz="4" w:space="0" w:color="000000"/>
            </w:tcBorders>
            <w:vAlign w:val="center"/>
          </w:tcPr>
          <w:p w14:paraId="1116421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1DF3029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0EB638B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vAlign w:val="center"/>
          </w:tcPr>
          <w:p w14:paraId="7FAA754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4961485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r>
      <w:tr w:rsidR="00B10284" w14:paraId="6D2E071F"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667273D3"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4FD25B37"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5402269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718F785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ZZDG10009</w:t>
            </w:r>
          </w:p>
        </w:tc>
        <w:tc>
          <w:tcPr>
            <w:tcW w:w="729" w:type="pct"/>
            <w:tcBorders>
              <w:top w:val="single" w:sz="4" w:space="0" w:color="000000"/>
              <w:left w:val="single" w:sz="4" w:space="0" w:color="000000"/>
              <w:bottom w:val="single" w:sz="4" w:space="0" w:color="000000"/>
              <w:right w:val="single" w:sz="4" w:space="0" w:color="000000"/>
            </w:tcBorders>
            <w:vAlign w:val="center"/>
          </w:tcPr>
          <w:p w14:paraId="2808D41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营销训练</w:t>
            </w:r>
          </w:p>
        </w:tc>
        <w:tc>
          <w:tcPr>
            <w:tcW w:w="361" w:type="pct"/>
            <w:tcBorders>
              <w:top w:val="single" w:sz="4" w:space="0" w:color="000000"/>
              <w:left w:val="single" w:sz="4" w:space="0" w:color="000000"/>
              <w:bottom w:val="single" w:sz="4" w:space="0" w:color="000000"/>
              <w:right w:val="single" w:sz="4" w:space="0" w:color="000000"/>
            </w:tcBorders>
            <w:vAlign w:val="center"/>
          </w:tcPr>
          <w:p w14:paraId="75BD1D3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c>
          <w:tcPr>
            <w:tcW w:w="349" w:type="pct"/>
            <w:tcBorders>
              <w:top w:val="single" w:sz="4" w:space="0" w:color="000000"/>
              <w:left w:val="single" w:sz="4" w:space="0" w:color="000000"/>
              <w:bottom w:val="single" w:sz="4" w:space="0" w:color="000000"/>
              <w:right w:val="single" w:sz="4" w:space="0" w:color="000000"/>
            </w:tcBorders>
            <w:vAlign w:val="center"/>
          </w:tcPr>
          <w:p w14:paraId="7317B7C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w:t>
            </w:r>
          </w:p>
        </w:tc>
        <w:tc>
          <w:tcPr>
            <w:tcW w:w="272" w:type="pct"/>
            <w:tcBorders>
              <w:top w:val="single" w:sz="4" w:space="0" w:color="000000"/>
              <w:left w:val="single" w:sz="4" w:space="0" w:color="000000"/>
              <w:bottom w:val="single" w:sz="4" w:space="0" w:color="000000"/>
              <w:right w:val="single" w:sz="4" w:space="0" w:color="000000"/>
            </w:tcBorders>
            <w:vAlign w:val="center"/>
          </w:tcPr>
          <w:p w14:paraId="6FF228A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12</w:t>
            </w:r>
          </w:p>
        </w:tc>
        <w:tc>
          <w:tcPr>
            <w:tcW w:w="284" w:type="pct"/>
            <w:tcBorders>
              <w:top w:val="single" w:sz="4" w:space="0" w:color="000000"/>
              <w:left w:val="single" w:sz="4" w:space="0" w:color="000000"/>
              <w:bottom w:val="single" w:sz="4" w:space="0" w:color="000000"/>
              <w:right w:val="single" w:sz="4" w:space="0" w:color="000000"/>
            </w:tcBorders>
            <w:vAlign w:val="center"/>
          </w:tcPr>
          <w:p w14:paraId="380D928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20</w:t>
            </w:r>
          </w:p>
        </w:tc>
        <w:tc>
          <w:tcPr>
            <w:tcW w:w="183" w:type="pct"/>
            <w:tcBorders>
              <w:top w:val="single" w:sz="4" w:space="0" w:color="000000"/>
              <w:left w:val="single" w:sz="4" w:space="0" w:color="000000"/>
              <w:bottom w:val="single" w:sz="4" w:space="0" w:color="000000"/>
              <w:right w:val="single" w:sz="4" w:space="0" w:color="000000"/>
            </w:tcBorders>
            <w:vAlign w:val="center"/>
          </w:tcPr>
          <w:p w14:paraId="7BBA865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3DC01D1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0E287D1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vAlign w:val="center"/>
          </w:tcPr>
          <w:p w14:paraId="425348E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10216BB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r>
      <w:tr w:rsidR="00B10284" w14:paraId="457B70A0"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19D42095" w14:textId="77777777" w:rsidR="00B10284" w:rsidRDefault="00B10284">
            <w:pPr>
              <w:jc w:val="center"/>
              <w:rPr>
                <w:rFonts w:ascii="仿宋" w:eastAsia="仿宋" w:hAnsi="仿宋" w:cs="仿宋" w:hint="eastAsia"/>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vAlign w:val="center"/>
          </w:tcPr>
          <w:p w14:paraId="79F2B26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集中</w:t>
            </w:r>
            <w:r>
              <w:rPr>
                <w:rFonts w:ascii="仿宋" w:eastAsia="仿宋" w:hAnsi="仿宋" w:cs="仿宋" w:hint="eastAsia"/>
                <w:color w:val="000000"/>
                <w:sz w:val="20"/>
                <w:szCs w:val="20"/>
                <w:lang w:bidi="ar"/>
              </w:rPr>
              <w:br/>
              <w:t>实践</w:t>
            </w:r>
            <w:r>
              <w:rPr>
                <w:rFonts w:ascii="仿宋" w:eastAsia="仿宋" w:hAnsi="仿宋" w:cs="仿宋" w:hint="eastAsia"/>
                <w:color w:val="000000"/>
                <w:sz w:val="20"/>
                <w:szCs w:val="20"/>
                <w:lang w:bidi="ar"/>
              </w:rPr>
              <w:br/>
              <w:t>课程</w:t>
            </w:r>
          </w:p>
        </w:tc>
        <w:tc>
          <w:tcPr>
            <w:tcW w:w="445" w:type="pct"/>
            <w:tcBorders>
              <w:top w:val="single" w:sz="4" w:space="0" w:color="000000"/>
              <w:left w:val="single" w:sz="4" w:space="0" w:color="000000"/>
              <w:bottom w:val="single" w:sz="4" w:space="0" w:color="000000"/>
              <w:right w:val="single" w:sz="4" w:space="0" w:color="000000"/>
            </w:tcBorders>
            <w:vAlign w:val="center"/>
          </w:tcPr>
          <w:p w14:paraId="6EB2A45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565824F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ZZGW10014</w:t>
            </w:r>
          </w:p>
        </w:tc>
        <w:tc>
          <w:tcPr>
            <w:tcW w:w="729" w:type="pct"/>
            <w:tcBorders>
              <w:top w:val="single" w:sz="4" w:space="0" w:color="000000"/>
              <w:left w:val="single" w:sz="4" w:space="0" w:color="000000"/>
              <w:bottom w:val="single" w:sz="4" w:space="0" w:color="000000"/>
              <w:right w:val="single" w:sz="4" w:space="0" w:color="000000"/>
            </w:tcBorders>
            <w:vAlign w:val="center"/>
          </w:tcPr>
          <w:p w14:paraId="0E8F76A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岗位实习Ⅰ</w:t>
            </w:r>
          </w:p>
        </w:tc>
        <w:tc>
          <w:tcPr>
            <w:tcW w:w="361" w:type="pct"/>
            <w:tcBorders>
              <w:top w:val="single" w:sz="4" w:space="0" w:color="000000"/>
              <w:left w:val="single" w:sz="4" w:space="0" w:color="000000"/>
              <w:bottom w:val="single" w:sz="4" w:space="0" w:color="000000"/>
              <w:right w:val="single" w:sz="4" w:space="0" w:color="000000"/>
            </w:tcBorders>
            <w:vAlign w:val="center"/>
          </w:tcPr>
          <w:p w14:paraId="30C75A0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w:t>
            </w:r>
          </w:p>
        </w:tc>
        <w:tc>
          <w:tcPr>
            <w:tcW w:w="349" w:type="pct"/>
            <w:tcBorders>
              <w:top w:val="single" w:sz="4" w:space="0" w:color="000000"/>
              <w:left w:val="single" w:sz="4" w:space="0" w:color="000000"/>
              <w:bottom w:val="single" w:sz="4" w:space="0" w:color="000000"/>
              <w:right w:val="single" w:sz="4" w:space="0" w:color="000000"/>
            </w:tcBorders>
            <w:vAlign w:val="center"/>
          </w:tcPr>
          <w:p w14:paraId="6AD5A05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192</w:t>
            </w:r>
          </w:p>
        </w:tc>
        <w:tc>
          <w:tcPr>
            <w:tcW w:w="272" w:type="pct"/>
            <w:tcBorders>
              <w:top w:val="single" w:sz="4" w:space="0" w:color="000000"/>
              <w:left w:val="single" w:sz="4" w:space="0" w:color="000000"/>
              <w:bottom w:val="single" w:sz="4" w:space="0" w:color="000000"/>
              <w:right w:val="single" w:sz="4" w:space="0" w:color="000000"/>
            </w:tcBorders>
            <w:vAlign w:val="center"/>
          </w:tcPr>
          <w:p w14:paraId="20746B91" w14:textId="77777777" w:rsidR="00B10284" w:rsidRDefault="00B10284">
            <w:pPr>
              <w:jc w:val="center"/>
              <w:rPr>
                <w:rFonts w:ascii="仿宋" w:eastAsia="仿宋" w:hAnsi="仿宋" w:cs="仿宋" w:hint="eastAsia"/>
                <w:color w:val="000000"/>
                <w:sz w:val="20"/>
                <w:szCs w:val="20"/>
              </w:rPr>
            </w:pPr>
          </w:p>
        </w:tc>
        <w:tc>
          <w:tcPr>
            <w:tcW w:w="284" w:type="pct"/>
            <w:tcBorders>
              <w:top w:val="single" w:sz="4" w:space="0" w:color="000000"/>
              <w:left w:val="single" w:sz="4" w:space="0" w:color="000000"/>
              <w:bottom w:val="single" w:sz="4" w:space="0" w:color="000000"/>
              <w:right w:val="single" w:sz="4" w:space="0" w:color="000000"/>
            </w:tcBorders>
            <w:vAlign w:val="center"/>
          </w:tcPr>
          <w:p w14:paraId="2D4F643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192</w:t>
            </w:r>
          </w:p>
        </w:tc>
        <w:tc>
          <w:tcPr>
            <w:tcW w:w="183" w:type="pct"/>
            <w:tcBorders>
              <w:top w:val="single" w:sz="4" w:space="0" w:color="000000"/>
              <w:left w:val="single" w:sz="4" w:space="0" w:color="000000"/>
              <w:bottom w:val="single" w:sz="4" w:space="0" w:color="000000"/>
              <w:right w:val="single" w:sz="4" w:space="0" w:color="000000"/>
            </w:tcBorders>
            <w:vAlign w:val="center"/>
          </w:tcPr>
          <w:p w14:paraId="59C4FB02" w14:textId="77777777" w:rsidR="00B10284" w:rsidRDefault="00B10284">
            <w:pPr>
              <w:jc w:val="center"/>
              <w:rPr>
                <w:rFonts w:ascii="仿宋" w:eastAsia="仿宋" w:hAnsi="仿宋" w:cs="仿宋" w:hint="eastAsia"/>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noWrap/>
            <w:vAlign w:val="center"/>
          </w:tcPr>
          <w:p w14:paraId="74DE51D1" w14:textId="77777777" w:rsidR="00B10284" w:rsidRDefault="00B10284">
            <w:pPr>
              <w:jc w:val="center"/>
              <w:rPr>
                <w:rFonts w:ascii="仿宋" w:eastAsia="仿宋" w:hAnsi="仿宋" w:cs="仿宋" w:hint="eastAsia"/>
                <w:color w:val="000000"/>
                <w:sz w:val="20"/>
                <w:szCs w:val="20"/>
              </w:rPr>
            </w:pPr>
          </w:p>
        </w:tc>
        <w:tc>
          <w:tcPr>
            <w:tcW w:w="195" w:type="pct"/>
            <w:vMerge w:val="restart"/>
            <w:tcBorders>
              <w:top w:val="single" w:sz="4" w:space="0" w:color="000000"/>
              <w:left w:val="single" w:sz="4" w:space="0" w:color="000000"/>
              <w:bottom w:val="single" w:sz="4" w:space="0" w:color="000000"/>
              <w:right w:val="single" w:sz="4" w:space="0" w:color="000000"/>
            </w:tcBorders>
            <w:vAlign w:val="center"/>
          </w:tcPr>
          <w:p w14:paraId="0FF5B3D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C</w:t>
            </w:r>
          </w:p>
        </w:tc>
        <w:tc>
          <w:tcPr>
            <w:tcW w:w="313" w:type="pct"/>
            <w:tcBorders>
              <w:top w:val="single" w:sz="4" w:space="0" w:color="000000"/>
              <w:left w:val="single" w:sz="4" w:space="0" w:color="000000"/>
              <w:bottom w:val="single" w:sz="4" w:space="0" w:color="000000"/>
              <w:right w:val="single" w:sz="4" w:space="0" w:color="000000"/>
            </w:tcBorders>
            <w:vAlign w:val="center"/>
          </w:tcPr>
          <w:p w14:paraId="60001A30" w14:textId="77777777" w:rsidR="00B10284" w:rsidRDefault="00B10284">
            <w:pPr>
              <w:jc w:val="center"/>
              <w:rPr>
                <w:rFonts w:ascii="仿宋" w:eastAsia="仿宋" w:hAnsi="仿宋" w:cs="仿宋" w:hint="eastAsia"/>
                <w:color w:val="000000"/>
                <w:sz w:val="20"/>
                <w:szCs w:val="20"/>
              </w:rPr>
            </w:pPr>
          </w:p>
        </w:tc>
        <w:tc>
          <w:tcPr>
            <w:tcW w:w="429" w:type="pct"/>
            <w:tcBorders>
              <w:top w:val="single" w:sz="4" w:space="0" w:color="000000"/>
              <w:left w:val="single" w:sz="4" w:space="0" w:color="000000"/>
              <w:bottom w:val="single" w:sz="4" w:space="0" w:color="000000"/>
              <w:right w:val="single" w:sz="4" w:space="0" w:color="000000"/>
            </w:tcBorders>
            <w:vAlign w:val="center"/>
          </w:tcPr>
          <w:p w14:paraId="7EF9854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5</w:t>
            </w:r>
          </w:p>
        </w:tc>
      </w:tr>
      <w:tr w:rsidR="00B10284" w14:paraId="75186401"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2B9C96FF"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31598B8E"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534B950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15A15AE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ZZGW10015</w:t>
            </w:r>
          </w:p>
        </w:tc>
        <w:tc>
          <w:tcPr>
            <w:tcW w:w="729" w:type="pct"/>
            <w:tcBorders>
              <w:top w:val="single" w:sz="4" w:space="0" w:color="000000"/>
              <w:left w:val="single" w:sz="4" w:space="0" w:color="000000"/>
              <w:bottom w:val="single" w:sz="4" w:space="0" w:color="000000"/>
              <w:right w:val="single" w:sz="4" w:space="0" w:color="000000"/>
            </w:tcBorders>
            <w:vAlign w:val="center"/>
          </w:tcPr>
          <w:p w14:paraId="6A2A1C1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岗位实习Ⅱ</w:t>
            </w:r>
          </w:p>
        </w:tc>
        <w:tc>
          <w:tcPr>
            <w:tcW w:w="361" w:type="pct"/>
            <w:tcBorders>
              <w:top w:val="single" w:sz="4" w:space="0" w:color="000000"/>
              <w:left w:val="single" w:sz="4" w:space="0" w:color="000000"/>
              <w:bottom w:val="single" w:sz="4" w:space="0" w:color="000000"/>
              <w:right w:val="single" w:sz="4" w:space="0" w:color="000000"/>
            </w:tcBorders>
            <w:vAlign w:val="center"/>
          </w:tcPr>
          <w:p w14:paraId="6C83E6E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349" w:type="pct"/>
            <w:tcBorders>
              <w:top w:val="single" w:sz="4" w:space="0" w:color="000000"/>
              <w:left w:val="single" w:sz="4" w:space="0" w:color="000000"/>
              <w:bottom w:val="single" w:sz="4" w:space="0" w:color="000000"/>
              <w:right w:val="single" w:sz="4" w:space="0" w:color="000000"/>
            </w:tcBorders>
            <w:vAlign w:val="center"/>
          </w:tcPr>
          <w:p w14:paraId="1B3E429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384</w:t>
            </w:r>
          </w:p>
        </w:tc>
        <w:tc>
          <w:tcPr>
            <w:tcW w:w="272" w:type="pct"/>
            <w:tcBorders>
              <w:top w:val="single" w:sz="4" w:space="0" w:color="000000"/>
              <w:left w:val="single" w:sz="4" w:space="0" w:color="000000"/>
              <w:bottom w:val="single" w:sz="4" w:space="0" w:color="000000"/>
              <w:right w:val="single" w:sz="4" w:space="0" w:color="000000"/>
            </w:tcBorders>
            <w:vAlign w:val="center"/>
          </w:tcPr>
          <w:p w14:paraId="3E8DCC36" w14:textId="77777777" w:rsidR="00B10284" w:rsidRDefault="00B10284">
            <w:pPr>
              <w:jc w:val="center"/>
              <w:rPr>
                <w:rFonts w:ascii="仿宋" w:eastAsia="仿宋" w:hAnsi="仿宋" w:cs="仿宋" w:hint="eastAsia"/>
                <w:color w:val="000000"/>
                <w:sz w:val="20"/>
                <w:szCs w:val="20"/>
              </w:rPr>
            </w:pPr>
          </w:p>
        </w:tc>
        <w:tc>
          <w:tcPr>
            <w:tcW w:w="284" w:type="pct"/>
            <w:tcBorders>
              <w:top w:val="single" w:sz="4" w:space="0" w:color="000000"/>
              <w:left w:val="single" w:sz="4" w:space="0" w:color="000000"/>
              <w:bottom w:val="single" w:sz="4" w:space="0" w:color="000000"/>
              <w:right w:val="single" w:sz="4" w:space="0" w:color="000000"/>
            </w:tcBorders>
            <w:vAlign w:val="center"/>
          </w:tcPr>
          <w:p w14:paraId="60E00B48" w14:textId="77777777" w:rsidR="00B10284" w:rsidRDefault="00B10284">
            <w:pPr>
              <w:jc w:val="center"/>
              <w:rPr>
                <w:rFonts w:ascii="仿宋" w:eastAsia="仿宋" w:hAnsi="仿宋" w:cs="仿宋" w:hint="eastAsia"/>
                <w:color w:val="000000"/>
                <w:sz w:val="20"/>
                <w:szCs w:val="20"/>
              </w:rPr>
            </w:pPr>
          </w:p>
        </w:tc>
        <w:tc>
          <w:tcPr>
            <w:tcW w:w="183" w:type="pct"/>
            <w:tcBorders>
              <w:top w:val="single" w:sz="4" w:space="0" w:color="000000"/>
              <w:left w:val="single" w:sz="4" w:space="0" w:color="000000"/>
              <w:bottom w:val="single" w:sz="4" w:space="0" w:color="000000"/>
              <w:right w:val="single" w:sz="4" w:space="0" w:color="000000"/>
            </w:tcBorders>
            <w:vAlign w:val="center"/>
          </w:tcPr>
          <w:p w14:paraId="0E1DB6EE" w14:textId="77777777" w:rsidR="00B10284" w:rsidRDefault="00B10284">
            <w:pPr>
              <w:jc w:val="center"/>
              <w:rPr>
                <w:rFonts w:ascii="仿宋" w:eastAsia="仿宋" w:hAnsi="仿宋" w:cs="仿宋" w:hint="eastAsia"/>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vAlign w:val="center"/>
          </w:tcPr>
          <w:p w14:paraId="24FF7FE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384</w:t>
            </w:r>
          </w:p>
        </w:tc>
        <w:tc>
          <w:tcPr>
            <w:tcW w:w="195" w:type="pct"/>
            <w:vMerge/>
            <w:tcBorders>
              <w:top w:val="single" w:sz="4" w:space="0" w:color="000000"/>
              <w:left w:val="single" w:sz="4" w:space="0" w:color="000000"/>
              <w:bottom w:val="single" w:sz="4" w:space="0" w:color="000000"/>
              <w:right w:val="single" w:sz="4" w:space="0" w:color="000000"/>
            </w:tcBorders>
            <w:vAlign w:val="center"/>
          </w:tcPr>
          <w:p w14:paraId="78DAD100" w14:textId="77777777" w:rsidR="00B10284" w:rsidRDefault="00B10284">
            <w:pPr>
              <w:jc w:val="center"/>
              <w:rPr>
                <w:rFonts w:ascii="仿宋" w:eastAsia="仿宋" w:hAnsi="仿宋" w:cs="仿宋" w:hint="eastAsia"/>
                <w:color w:val="000000"/>
                <w:sz w:val="20"/>
                <w:szCs w:val="20"/>
              </w:rPr>
            </w:pPr>
          </w:p>
        </w:tc>
        <w:tc>
          <w:tcPr>
            <w:tcW w:w="313" w:type="pct"/>
            <w:tcBorders>
              <w:top w:val="single" w:sz="4" w:space="0" w:color="000000"/>
              <w:left w:val="single" w:sz="4" w:space="0" w:color="000000"/>
              <w:bottom w:val="single" w:sz="4" w:space="0" w:color="000000"/>
              <w:right w:val="single" w:sz="4" w:space="0" w:color="000000"/>
            </w:tcBorders>
            <w:vAlign w:val="center"/>
          </w:tcPr>
          <w:p w14:paraId="7D90F883" w14:textId="77777777" w:rsidR="00B10284" w:rsidRDefault="00B10284">
            <w:pPr>
              <w:jc w:val="center"/>
              <w:rPr>
                <w:rFonts w:ascii="仿宋" w:eastAsia="仿宋" w:hAnsi="仿宋" w:cs="仿宋" w:hint="eastAsia"/>
                <w:color w:val="000000"/>
                <w:sz w:val="20"/>
                <w:szCs w:val="20"/>
              </w:rPr>
            </w:pPr>
          </w:p>
        </w:tc>
        <w:tc>
          <w:tcPr>
            <w:tcW w:w="429" w:type="pct"/>
            <w:tcBorders>
              <w:top w:val="single" w:sz="4" w:space="0" w:color="000000"/>
              <w:left w:val="single" w:sz="4" w:space="0" w:color="000000"/>
              <w:bottom w:val="single" w:sz="4" w:space="0" w:color="000000"/>
              <w:right w:val="single" w:sz="4" w:space="0" w:color="000000"/>
            </w:tcBorders>
            <w:vAlign w:val="center"/>
          </w:tcPr>
          <w:p w14:paraId="3D9AC22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6</w:t>
            </w:r>
          </w:p>
        </w:tc>
      </w:tr>
      <w:tr w:rsidR="00B10284" w14:paraId="299A750A"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43C17FE3"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7153F550"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3CF6F3B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w:t>
            </w:r>
          </w:p>
        </w:tc>
        <w:tc>
          <w:tcPr>
            <w:tcW w:w="615" w:type="pct"/>
            <w:tcBorders>
              <w:top w:val="single" w:sz="4" w:space="0" w:color="000000"/>
              <w:left w:val="single" w:sz="4" w:space="0" w:color="000000"/>
              <w:bottom w:val="single" w:sz="4" w:space="0" w:color="000000"/>
              <w:right w:val="single" w:sz="4" w:space="0" w:color="000000"/>
            </w:tcBorders>
            <w:vAlign w:val="center"/>
          </w:tcPr>
          <w:p w14:paraId="68EFFAC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ZZGW10016</w:t>
            </w:r>
          </w:p>
        </w:tc>
        <w:tc>
          <w:tcPr>
            <w:tcW w:w="729" w:type="pct"/>
            <w:tcBorders>
              <w:top w:val="single" w:sz="4" w:space="0" w:color="000000"/>
              <w:left w:val="single" w:sz="4" w:space="0" w:color="000000"/>
              <w:bottom w:val="single" w:sz="4" w:space="0" w:color="000000"/>
              <w:right w:val="single" w:sz="4" w:space="0" w:color="000000"/>
            </w:tcBorders>
            <w:vAlign w:val="center"/>
          </w:tcPr>
          <w:p w14:paraId="5973D16C" w14:textId="77777777" w:rsidR="00B10284" w:rsidRDefault="00633D4B">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毕业设计</w:t>
            </w:r>
          </w:p>
          <w:p w14:paraId="4B35FA1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（论文）</w:t>
            </w:r>
          </w:p>
        </w:tc>
        <w:tc>
          <w:tcPr>
            <w:tcW w:w="361" w:type="pct"/>
            <w:tcBorders>
              <w:top w:val="single" w:sz="4" w:space="0" w:color="000000"/>
              <w:left w:val="single" w:sz="4" w:space="0" w:color="000000"/>
              <w:bottom w:val="single" w:sz="4" w:space="0" w:color="000000"/>
              <w:right w:val="single" w:sz="4" w:space="0" w:color="000000"/>
            </w:tcBorders>
            <w:vAlign w:val="center"/>
          </w:tcPr>
          <w:p w14:paraId="70C9419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c>
          <w:tcPr>
            <w:tcW w:w="349" w:type="pct"/>
            <w:tcBorders>
              <w:top w:val="single" w:sz="4" w:space="0" w:color="000000"/>
              <w:left w:val="single" w:sz="4" w:space="0" w:color="000000"/>
              <w:bottom w:val="single" w:sz="4" w:space="0" w:color="000000"/>
              <w:right w:val="single" w:sz="4" w:space="0" w:color="000000"/>
            </w:tcBorders>
            <w:vAlign w:val="center"/>
          </w:tcPr>
          <w:p w14:paraId="73E61EE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272" w:type="pct"/>
            <w:tcBorders>
              <w:top w:val="single" w:sz="4" w:space="0" w:color="000000"/>
              <w:left w:val="single" w:sz="4" w:space="0" w:color="000000"/>
              <w:bottom w:val="single" w:sz="4" w:space="0" w:color="000000"/>
              <w:right w:val="single" w:sz="4" w:space="0" w:color="000000"/>
            </w:tcBorders>
            <w:vAlign w:val="center"/>
          </w:tcPr>
          <w:p w14:paraId="5E3BCCFE" w14:textId="77777777" w:rsidR="00B10284" w:rsidRDefault="00B10284">
            <w:pPr>
              <w:jc w:val="center"/>
              <w:rPr>
                <w:rFonts w:ascii="仿宋" w:eastAsia="仿宋" w:hAnsi="仿宋" w:cs="仿宋" w:hint="eastAsia"/>
                <w:color w:val="000000"/>
                <w:sz w:val="20"/>
                <w:szCs w:val="20"/>
              </w:rPr>
            </w:pPr>
          </w:p>
        </w:tc>
        <w:tc>
          <w:tcPr>
            <w:tcW w:w="284" w:type="pct"/>
            <w:tcBorders>
              <w:top w:val="single" w:sz="4" w:space="0" w:color="000000"/>
              <w:left w:val="single" w:sz="4" w:space="0" w:color="000000"/>
              <w:bottom w:val="single" w:sz="4" w:space="0" w:color="000000"/>
              <w:right w:val="single" w:sz="4" w:space="0" w:color="000000"/>
            </w:tcBorders>
            <w:vAlign w:val="center"/>
          </w:tcPr>
          <w:p w14:paraId="37342715" w14:textId="77777777" w:rsidR="00B10284" w:rsidRDefault="00B10284">
            <w:pPr>
              <w:jc w:val="center"/>
              <w:rPr>
                <w:rFonts w:ascii="仿宋" w:eastAsia="仿宋" w:hAnsi="仿宋" w:cs="仿宋" w:hint="eastAsia"/>
                <w:color w:val="000000"/>
                <w:sz w:val="20"/>
                <w:szCs w:val="20"/>
              </w:rPr>
            </w:pPr>
          </w:p>
        </w:tc>
        <w:tc>
          <w:tcPr>
            <w:tcW w:w="183" w:type="pct"/>
            <w:tcBorders>
              <w:top w:val="single" w:sz="4" w:space="0" w:color="000000"/>
              <w:left w:val="single" w:sz="4" w:space="0" w:color="000000"/>
              <w:bottom w:val="single" w:sz="4" w:space="0" w:color="000000"/>
              <w:right w:val="single" w:sz="4" w:space="0" w:color="000000"/>
            </w:tcBorders>
            <w:vAlign w:val="center"/>
          </w:tcPr>
          <w:p w14:paraId="66CC1F4D" w14:textId="77777777" w:rsidR="00B10284" w:rsidRDefault="00B10284">
            <w:pPr>
              <w:jc w:val="center"/>
              <w:rPr>
                <w:rFonts w:ascii="仿宋" w:eastAsia="仿宋" w:hAnsi="仿宋" w:cs="仿宋" w:hint="eastAsia"/>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vAlign w:val="center"/>
          </w:tcPr>
          <w:p w14:paraId="3FD9C28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195" w:type="pct"/>
            <w:vMerge/>
            <w:tcBorders>
              <w:top w:val="single" w:sz="4" w:space="0" w:color="000000"/>
              <w:left w:val="single" w:sz="4" w:space="0" w:color="000000"/>
              <w:bottom w:val="single" w:sz="4" w:space="0" w:color="000000"/>
              <w:right w:val="single" w:sz="4" w:space="0" w:color="000000"/>
            </w:tcBorders>
            <w:vAlign w:val="center"/>
          </w:tcPr>
          <w:p w14:paraId="2008DB63" w14:textId="77777777" w:rsidR="00B10284" w:rsidRDefault="00B10284">
            <w:pPr>
              <w:jc w:val="center"/>
              <w:rPr>
                <w:rFonts w:ascii="仿宋" w:eastAsia="仿宋" w:hAnsi="仿宋" w:cs="仿宋" w:hint="eastAsia"/>
                <w:color w:val="000000"/>
                <w:sz w:val="20"/>
                <w:szCs w:val="20"/>
              </w:rPr>
            </w:pPr>
          </w:p>
        </w:tc>
        <w:tc>
          <w:tcPr>
            <w:tcW w:w="313" w:type="pct"/>
            <w:tcBorders>
              <w:top w:val="single" w:sz="4" w:space="0" w:color="000000"/>
              <w:left w:val="single" w:sz="4" w:space="0" w:color="000000"/>
              <w:bottom w:val="single" w:sz="4" w:space="0" w:color="000000"/>
              <w:right w:val="single" w:sz="4" w:space="0" w:color="000000"/>
            </w:tcBorders>
            <w:vAlign w:val="center"/>
          </w:tcPr>
          <w:p w14:paraId="0ED521BC" w14:textId="77777777" w:rsidR="00B10284" w:rsidRDefault="00B10284">
            <w:pPr>
              <w:jc w:val="center"/>
              <w:rPr>
                <w:rFonts w:ascii="仿宋" w:eastAsia="仿宋" w:hAnsi="仿宋" w:cs="仿宋" w:hint="eastAsia"/>
                <w:color w:val="000000"/>
                <w:sz w:val="20"/>
                <w:szCs w:val="20"/>
              </w:rPr>
            </w:pPr>
          </w:p>
        </w:tc>
        <w:tc>
          <w:tcPr>
            <w:tcW w:w="429" w:type="pct"/>
            <w:tcBorders>
              <w:top w:val="single" w:sz="4" w:space="0" w:color="000000"/>
              <w:left w:val="single" w:sz="4" w:space="0" w:color="000000"/>
              <w:bottom w:val="single" w:sz="4" w:space="0" w:color="000000"/>
              <w:right w:val="single" w:sz="4" w:space="0" w:color="000000"/>
            </w:tcBorders>
            <w:vAlign w:val="center"/>
          </w:tcPr>
          <w:p w14:paraId="217BE8B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6</w:t>
            </w:r>
          </w:p>
        </w:tc>
      </w:tr>
      <w:tr w:rsidR="00B10284" w14:paraId="12ABB8FC" w14:textId="77777777" w:rsidTr="000D0641">
        <w:trPr>
          <w:trHeight w:val="4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2588D6F4" w14:textId="77777777" w:rsidR="00B10284" w:rsidRDefault="00B10284">
            <w:pPr>
              <w:jc w:val="center"/>
              <w:rPr>
                <w:rFonts w:ascii="仿宋" w:eastAsia="仿宋" w:hAnsi="仿宋" w:cs="仿宋" w:hint="eastAsia"/>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0DAB0BB6" w14:textId="77777777" w:rsidR="00B10284" w:rsidRDefault="00B10284">
            <w:pPr>
              <w:rPr>
                <w:rFonts w:ascii="仿宋" w:eastAsia="仿宋" w:hAnsi="仿宋" w:cs="仿宋" w:hint="eastAsia"/>
                <w:color w:val="000000"/>
                <w:sz w:val="20"/>
                <w:szCs w:val="20"/>
              </w:rPr>
            </w:pPr>
          </w:p>
        </w:tc>
        <w:tc>
          <w:tcPr>
            <w:tcW w:w="1789" w:type="pct"/>
            <w:gridSpan w:val="3"/>
            <w:tcBorders>
              <w:top w:val="single" w:sz="4" w:space="0" w:color="000000"/>
              <w:left w:val="single" w:sz="4" w:space="0" w:color="000000"/>
              <w:bottom w:val="single" w:sz="4" w:space="0" w:color="000000"/>
              <w:right w:val="single" w:sz="4" w:space="0" w:color="000000"/>
            </w:tcBorders>
            <w:vAlign w:val="center"/>
          </w:tcPr>
          <w:p w14:paraId="75ECFA03"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小计</w:t>
            </w:r>
          </w:p>
        </w:tc>
        <w:tc>
          <w:tcPr>
            <w:tcW w:w="361" w:type="pct"/>
            <w:tcBorders>
              <w:top w:val="single" w:sz="4" w:space="0" w:color="000000"/>
              <w:left w:val="single" w:sz="4" w:space="0" w:color="000000"/>
              <w:bottom w:val="single" w:sz="4" w:space="0" w:color="000000"/>
              <w:right w:val="single" w:sz="4" w:space="0" w:color="000000"/>
            </w:tcBorders>
            <w:vAlign w:val="center"/>
          </w:tcPr>
          <w:p w14:paraId="1F404E70" w14:textId="19306EC1"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8</w:t>
            </w:r>
            <w:r w:rsidR="00F76290">
              <w:rPr>
                <w:rFonts w:ascii="仿宋" w:eastAsia="仿宋" w:hAnsi="仿宋" w:cs="仿宋" w:hint="eastAsia"/>
                <w:b/>
                <w:bCs/>
                <w:color w:val="000000"/>
                <w:sz w:val="20"/>
                <w:szCs w:val="20"/>
                <w:lang w:bidi="ar"/>
              </w:rPr>
              <w:t>9</w:t>
            </w:r>
          </w:p>
        </w:tc>
        <w:tc>
          <w:tcPr>
            <w:tcW w:w="349" w:type="pct"/>
            <w:tcBorders>
              <w:top w:val="single" w:sz="4" w:space="0" w:color="000000"/>
              <w:left w:val="single" w:sz="4" w:space="0" w:color="000000"/>
              <w:bottom w:val="single" w:sz="4" w:space="0" w:color="000000"/>
              <w:right w:val="single" w:sz="4" w:space="0" w:color="000000"/>
            </w:tcBorders>
            <w:vAlign w:val="center"/>
          </w:tcPr>
          <w:p w14:paraId="010DD038" w14:textId="2710AC0D"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16</w:t>
            </w:r>
            <w:r w:rsidR="00F76290">
              <w:rPr>
                <w:rFonts w:ascii="仿宋" w:eastAsia="仿宋" w:hAnsi="仿宋" w:cs="仿宋" w:hint="eastAsia"/>
                <w:b/>
                <w:bCs/>
                <w:color w:val="000000"/>
                <w:sz w:val="20"/>
                <w:szCs w:val="20"/>
                <w:lang w:bidi="ar"/>
              </w:rPr>
              <w:t>36</w:t>
            </w:r>
          </w:p>
        </w:tc>
        <w:tc>
          <w:tcPr>
            <w:tcW w:w="272" w:type="pct"/>
            <w:tcBorders>
              <w:top w:val="single" w:sz="4" w:space="0" w:color="000000"/>
              <w:left w:val="single" w:sz="4" w:space="0" w:color="000000"/>
              <w:bottom w:val="single" w:sz="4" w:space="0" w:color="000000"/>
              <w:right w:val="single" w:sz="4" w:space="0" w:color="000000"/>
            </w:tcBorders>
            <w:vAlign w:val="center"/>
          </w:tcPr>
          <w:p w14:paraId="09F9AA4C" w14:textId="14A1C6D9"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4</w:t>
            </w:r>
            <w:r w:rsidR="006F2299">
              <w:rPr>
                <w:rFonts w:ascii="仿宋" w:eastAsia="仿宋" w:hAnsi="仿宋" w:cs="仿宋" w:hint="eastAsia"/>
                <w:b/>
                <w:bCs/>
                <w:color w:val="000000"/>
                <w:sz w:val="20"/>
                <w:szCs w:val="20"/>
                <w:lang w:bidi="ar"/>
              </w:rPr>
              <w:t>00</w:t>
            </w:r>
          </w:p>
        </w:tc>
        <w:tc>
          <w:tcPr>
            <w:tcW w:w="284" w:type="pct"/>
            <w:tcBorders>
              <w:top w:val="single" w:sz="4" w:space="0" w:color="000000"/>
              <w:left w:val="single" w:sz="4" w:space="0" w:color="000000"/>
              <w:bottom w:val="single" w:sz="4" w:space="0" w:color="000000"/>
              <w:right w:val="single" w:sz="4" w:space="0" w:color="000000"/>
            </w:tcBorders>
            <w:vAlign w:val="center"/>
          </w:tcPr>
          <w:p w14:paraId="4A06D0B2" w14:textId="4D1446C8"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7</w:t>
            </w:r>
            <w:r w:rsidR="00F76290">
              <w:rPr>
                <w:rFonts w:ascii="仿宋" w:eastAsia="仿宋" w:hAnsi="仿宋" w:cs="仿宋" w:hint="eastAsia"/>
                <w:b/>
                <w:bCs/>
                <w:color w:val="000000"/>
                <w:sz w:val="20"/>
                <w:szCs w:val="20"/>
                <w:lang w:bidi="ar"/>
              </w:rPr>
              <w:t>96</w:t>
            </w:r>
          </w:p>
        </w:tc>
        <w:tc>
          <w:tcPr>
            <w:tcW w:w="183" w:type="pct"/>
            <w:tcBorders>
              <w:top w:val="single" w:sz="4" w:space="0" w:color="000000"/>
              <w:left w:val="single" w:sz="4" w:space="0" w:color="000000"/>
              <w:bottom w:val="single" w:sz="4" w:space="0" w:color="000000"/>
              <w:right w:val="single" w:sz="4" w:space="0" w:color="000000"/>
            </w:tcBorders>
            <w:vAlign w:val="center"/>
          </w:tcPr>
          <w:p w14:paraId="02810CA7"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2BCF2581"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432</w:t>
            </w:r>
          </w:p>
        </w:tc>
        <w:tc>
          <w:tcPr>
            <w:tcW w:w="195" w:type="pct"/>
            <w:tcBorders>
              <w:top w:val="single" w:sz="4" w:space="0" w:color="000000"/>
              <w:left w:val="single" w:sz="4" w:space="0" w:color="000000"/>
              <w:bottom w:val="single" w:sz="4" w:space="0" w:color="000000"/>
              <w:right w:val="single" w:sz="4" w:space="0" w:color="000000"/>
            </w:tcBorders>
            <w:vAlign w:val="center"/>
          </w:tcPr>
          <w:p w14:paraId="44DEA09B" w14:textId="77777777" w:rsidR="00B10284" w:rsidRDefault="00B10284">
            <w:pPr>
              <w:jc w:val="center"/>
              <w:rPr>
                <w:rFonts w:ascii="仿宋" w:eastAsia="仿宋" w:hAnsi="仿宋" w:cs="仿宋" w:hint="eastAsia"/>
                <w:color w:val="000000"/>
                <w:sz w:val="20"/>
                <w:szCs w:val="20"/>
              </w:rPr>
            </w:pP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2BC42384" w14:textId="77777777" w:rsidR="00B10284" w:rsidRDefault="00B10284">
            <w:pPr>
              <w:rPr>
                <w:rFonts w:ascii="仿宋" w:eastAsia="仿宋" w:hAnsi="仿宋" w:cs="仿宋" w:hint="eastAsia"/>
                <w:color w:val="000000"/>
                <w:sz w:val="20"/>
                <w:szCs w:val="20"/>
              </w:rPr>
            </w:pPr>
          </w:p>
        </w:tc>
        <w:tc>
          <w:tcPr>
            <w:tcW w:w="429" w:type="pct"/>
            <w:tcBorders>
              <w:top w:val="single" w:sz="4" w:space="0" w:color="000000"/>
              <w:left w:val="single" w:sz="4" w:space="0" w:color="000000"/>
              <w:bottom w:val="single" w:sz="4" w:space="0" w:color="000000"/>
              <w:right w:val="single" w:sz="4" w:space="0" w:color="000000"/>
            </w:tcBorders>
            <w:noWrap/>
            <w:vAlign w:val="center"/>
          </w:tcPr>
          <w:p w14:paraId="1E934430" w14:textId="77777777" w:rsidR="00B10284" w:rsidRDefault="00B10284">
            <w:pPr>
              <w:jc w:val="center"/>
              <w:rPr>
                <w:rFonts w:ascii="仿宋" w:eastAsia="仿宋" w:hAnsi="仿宋" w:cs="仿宋" w:hint="eastAsia"/>
                <w:color w:val="000000"/>
                <w:sz w:val="20"/>
                <w:szCs w:val="20"/>
              </w:rPr>
            </w:pPr>
          </w:p>
        </w:tc>
      </w:tr>
      <w:tr w:rsidR="00B10284" w14:paraId="001A5DAC" w14:textId="77777777" w:rsidTr="000D0641">
        <w:trPr>
          <w:trHeight w:val="4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60E46354" w14:textId="77777777" w:rsidR="00B10284" w:rsidRDefault="00B10284">
            <w:pPr>
              <w:jc w:val="center"/>
              <w:rPr>
                <w:rFonts w:ascii="仿宋" w:eastAsia="仿宋" w:hAnsi="仿宋" w:cs="仿宋" w:hint="eastAsia"/>
                <w:color w:val="000000"/>
                <w:sz w:val="20"/>
                <w:szCs w:val="20"/>
              </w:rPr>
            </w:pPr>
          </w:p>
        </w:tc>
        <w:tc>
          <w:tcPr>
            <w:tcW w:w="359" w:type="pct"/>
            <w:tcBorders>
              <w:top w:val="single" w:sz="4" w:space="0" w:color="000000"/>
              <w:left w:val="single" w:sz="4" w:space="0" w:color="000000"/>
              <w:bottom w:val="single" w:sz="4" w:space="0" w:color="000000"/>
              <w:right w:val="single" w:sz="4" w:space="0" w:color="000000"/>
            </w:tcBorders>
            <w:vAlign w:val="center"/>
          </w:tcPr>
          <w:p w14:paraId="34C367CE" w14:textId="77777777" w:rsidR="00B10284" w:rsidRDefault="00B10284">
            <w:pPr>
              <w:jc w:val="center"/>
              <w:rPr>
                <w:rFonts w:ascii="仿宋" w:eastAsia="仿宋" w:hAnsi="仿宋" w:cs="仿宋" w:hint="eastAsia"/>
                <w:color w:val="000000"/>
                <w:sz w:val="20"/>
                <w:szCs w:val="20"/>
              </w:rPr>
            </w:pPr>
          </w:p>
        </w:tc>
        <w:tc>
          <w:tcPr>
            <w:tcW w:w="4447" w:type="pct"/>
            <w:gridSpan w:val="12"/>
            <w:tcBorders>
              <w:top w:val="single" w:sz="4" w:space="0" w:color="000000"/>
              <w:left w:val="single" w:sz="4" w:space="0" w:color="000000"/>
              <w:bottom w:val="single" w:sz="4" w:space="0" w:color="000000"/>
              <w:right w:val="single" w:sz="4" w:space="0" w:color="000000"/>
            </w:tcBorders>
            <w:vAlign w:val="center"/>
          </w:tcPr>
          <w:p w14:paraId="47721EF4"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专业方向一（智能制造方向）</w:t>
            </w:r>
          </w:p>
        </w:tc>
      </w:tr>
      <w:tr w:rsidR="00B10284" w14:paraId="132D635C"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0E883999" w14:textId="77777777" w:rsidR="00B10284" w:rsidRDefault="00B10284">
            <w:pPr>
              <w:jc w:val="center"/>
              <w:rPr>
                <w:rFonts w:ascii="仿宋" w:eastAsia="仿宋" w:hAnsi="仿宋" w:cs="仿宋" w:hint="eastAsia"/>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vAlign w:val="center"/>
          </w:tcPr>
          <w:p w14:paraId="1B16593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专业选修课程</w:t>
            </w:r>
            <w:r>
              <w:rPr>
                <w:rFonts w:ascii="仿宋" w:eastAsia="仿宋" w:hAnsi="仿宋" w:cs="仿宋" w:hint="eastAsia"/>
                <w:color w:val="000000"/>
                <w:sz w:val="20"/>
                <w:szCs w:val="20"/>
                <w:lang w:bidi="ar"/>
              </w:rPr>
              <w:lastRenderedPageBreak/>
              <w:t>(N选一)</w:t>
            </w:r>
          </w:p>
        </w:tc>
        <w:tc>
          <w:tcPr>
            <w:tcW w:w="445" w:type="pct"/>
            <w:tcBorders>
              <w:top w:val="single" w:sz="4" w:space="0" w:color="000000"/>
              <w:left w:val="single" w:sz="4" w:space="0" w:color="000000"/>
              <w:bottom w:val="single" w:sz="4" w:space="0" w:color="000000"/>
              <w:right w:val="single" w:sz="4" w:space="0" w:color="000000"/>
            </w:tcBorders>
            <w:vAlign w:val="center"/>
          </w:tcPr>
          <w:p w14:paraId="4369180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lastRenderedPageBreak/>
              <w:t>专选</w:t>
            </w:r>
          </w:p>
        </w:tc>
        <w:tc>
          <w:tcPr>
            <w:tcW w:w="615" w:type="pct"/>
            <w:tcBorders>
              <w:top w:val="single" w:sz="4" w:space="0" w:color="000000"/>
              <w:left w:val="single" w:sz="4" w:space="0" w:color="000000"/>
              <w:bottom w:val="single" w:sz="4" w:space="0" w:color="000000"/>
              <w:right w:val="single" w:sz="4" w:space="0" w:color="000000"/>
            </w:tcBorders>
          </w:tcPr>
          <w:p w14:paraId="31CCC048" w14:textId="77777777" w:rsidR="00B10284" w:rsidRDefault="00633D4B">
            <w:pPr>
              <w:jc w:val="center"/>
              <w:textAlignment w:val="top"/>
              <w:rPr>
                <w:rFonts w:ascii="仿宋" w:eastAsia="仿宋" w:hAnsi="仿宋" w:cs="仿宋" w:hint="eastAsia"/>
                <w:color w:val="000000"/>
                <w:sz w:val="20"/>
                <w:szCs w:val="20"/>
              </w:rPr>
            </w:pPr>
            <w:r>
              <w:rPr>
                <w:rFonts w:ascii="仿宋" w:eastAsia="仿宋" w:hAnsi="仿宋" w:cs="仿宋" w:hint="eastAsia"/>
                <w:color w:val="000000"/>
                <w:sz w:val="20"/>
                <w:szCs w:val="20"/>
                <w:lang w:bidi="ar"/>
              </w:rPr>
              <w:t>ZZJD20101</w:t>
            </w:r>
          </w:p>
        </w:tc>
        <w:tc>
          <w:tcPr>
            <w:tcW w:w="729" w:type="pct"/>
            <w:tcBorders>
              <w:top w:val="single" w:sz="4" w:space="0" w:color="000000"/>
              <w:left w:val="single" w:sz="4" w:space="0" w:color="000000"/>
              <w:bottom w:val="single" w:sz="4" w:space="0" w:color="000000"/>
              <w:right w:val="single" w:sz="4" w:space="0" w:color="000000"/>
            </w:tcBorders>
            <w:vAlign w:val="center"/>
          </w:tcPr>
          <w:p w14:paraId="16F952E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机电产品专题设计</w:t>
            </w:r>
          </w:p>
        </w:tc>
        <w:tc>
          <w:tcPr>
            <w:tcW w:w="361" w:type="pct"/>
            <w:tcBorders>
              <w:top w:val="single" w:sz="4" w:space="0" w:color="000000"/>
              <w:left w:val="single" w:sz="4" w:space="0" w:color="000000"/>
              <w:bottom w:val="single" w:sz="4" w:space="0" w:color="000000"/>
              <w:right w:val="single" w:sz="4" w:space="0" w:color="000000"/>
            </w:tcBorders>
            <w:vAlign w:val="center"/>
          </w:tcPr>
          <w:p w14:paraId="75EE9CC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c>
          <w:tcPr>
            <w:tcW w:w="349" w:type="pct"/>
            <w:tcBorders>
              <w:top w:val="single" w:sz="4" w:space="0" w:color="000000"/>
              <w:left w:val="single" w:sz="4" w:space="0" w:color="000000"/>
              <w:bottom w:val="single" w:sz="4" w:space="0" w:color="000000"/>
              <w:right w:val="single" w:sz="4" w:space="0" w:color="000000"/>
            </w:tcBorders>
            <w:vAlign w:val="center"/>
          </w:tcPr>
          <w:p w14:paraId="5E02040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272" w:type="pct"/>
            <w:tcBorders>
              <w:top w:val="single" w:sz="4" w:space="0" w:color="000000"/>
              <w:left w:val="single" w:sz="4" w:space="0" w:color="000000"/>
              <w:bottom w:val="single" w:sz="4" w:space="0" w:color="000000"/>
              <w:right w:val="single" w:sz="4" w:space="0" w:color="000000"/>
            </w:tcBorders>
            <w:vAlign w:val="center"/>
          </w:tcPr>
          <w:p w14:paraId="0E60F96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284" w:type="pct"/>
            <w:tcBorders>
              <w:top w:val="single" w:sz="4" w:space="0" w:color="000000"/>
              <w:left w:val="single" w:sz="4" w:space="0" w:color="000000"/>
              <w:bottom w:val="single" w:sz="4" w:space="0" w:color="000000"/>
              <w:right w:val="single" w:sz="4" w:space="0" w:color="000000"/>
            </w:tcBorders>
            <w:vAlign w:val="center"/>
          </w:tcPr>
          <w:p w14:paraId="394D9A9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183" w:type="pct"/>
            <w:tcBorders>
              <w:top w:val="single" w:sz="4" w:space="0" w:color="000000"/>
              <w:left w:val="single" w:sz="4" w:space="0" w:color="000000"/>
              <w:bottom w:val="single" w:sz="4" w:space="0" w:color="000000"/>
              <w:right w:val="single" w:sz="4" w:space="0" w:color="000000"/>
            </w:tcBorders>
            <w:vAlign w:val="center"/>
          </w:tcPr>
          <w:p w14:paraId="71319F4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17B9292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356BE76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vAlign w:val="center"/>
          </w:tcPr>
          <w:p w14:paraId="0798288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735807B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r>
      <w:tr w:rsidR="00B10284" w14:paraId="2A8CBEEB"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4F496C67"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4ED09D29"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3429FD6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专选</w:t>
            </w:r>
          </w:p>
        </w:tc>
        <w:tc>
          <w:tcPr>
            <w:tcW w:w="615" w:type="pct"/>
            <w:tcBorders>
              <w:top w:val="single" w:sz="4" w:space="0" w:color="000000"/>
              <w:left w:val="single" w:sz="4" w:space="0" w:color="000000"/>
              <w:bottom w:val="single" w:sz="4" w:space="0" w:color="000000"/>
              <w:right w:val="single" w:sz="4" w:space="0" w:color="000000"/>
            </w:tcBorders>
            <w:vAlign w:val="center"/>
          </w:tcPr>
          <w:p w14:paraId="49EADAD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ZZCC10308</w:t>
            </w:r>
          </w:p>
        </w:tc>
        <w:tc>
          <w:tcPr>
            <w:tcW w:w="729" w:type="pct"/>
            <w:tcBorders>
              <w:top w:val="single" w:sz="4" w:space="0" w:color="000000"/>
              <w:left w:val="single" w:sz="4" w:space="0" w:color="000000"/>
              <w:bottom w:val="single" w:sz="4" w:space="0" w:color="000000"/>
              <w:right w:val="single" w:sz="4" w:space="0" w:color="000000"/>
            </w:tcBorders>
            <w:vAlign w:val="center"/>
          </w:tcPr>
          <w:p w14:paraId="51D9569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CAD/CAM技术</w:t>
            </w:r>
          </w:p>
        </w:tc>
        <w:tc>
          <w:tcPr>
            <w:tcW w:w="361" w:type="pct"/>
            <w:tcBorders>
              <w:top w:val="single" w:sz="4" w:space="0" w:color="000000"/>
              <w:left w:val="single" w:sz="4" w:space="0" w:color="000000"/>
              <w:bottom w:val="single" w:sz="4" w:space="0" w:color="000000"/>
              <w:right w:val="single" w:sz="4" w:space="0" w:color="000000"/>
            </w:tcBorders>
            <w:vAlign w:val="center"/>
          </w:tcPr>
          <w:p w14:paraId="19DB064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c>
          <w:tcPr>
            <w:tcW w:w="349" w:type="pct"/>
            <w:tcBorders>
              <w:top w:val="single" w:sz="4" w:space="0" w:color="000000"/>
              <w:left w:val="single" w:sz="4" w:space="0" w:color="000000"/>
              <w:bottom w:val="single" w:sz="4" w:space="0" w:color="000000"/>
              <w:right w:val="single" w:sz="4" w:space="0" w:color="000000"/>
            </w:tcBorders>
            <w:vAlign w:val="center"/>
          </w:tcPr>
          <w:p w14:paraId="028D2A4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272" w:type="pct"/>
            <w:tcBorders>
              <w:top w:val="single" w:sz="4" w:space="0" w:color="000000"/>
              <w:left w:val="single" w:sz="4" w:space="0" w:color="000000"/>
              <w:bottom w:val="single" w:sz="4" w:space="0" w:color="000000"/>
              <w:right w:val="single" w:sz="4" w:space="0" w:color="000000"/>
            </w:tcBorders>
            <w:vAlign w:val="center"/>
          </w:tcPr>
          <w:p w14:paraId="7C9B1CF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284" w:type="pct"/>
            <w:tcBorders>
              <w:top w:val="single" w:sz="4" w:space="0" w:color="000000"/>
              <w:left w:val="single" w:sz="4" w:space="0" w:color="000000"/>
              <w:bottom w:val="single" w:sz="4" w:space="0" w:color="000000"/>
              <w:right w:val="single" w:sz="4" w:space="0" w:color="000000"/>
            </w:tcBorders>
            <w:vAlign w:val="center"/>
          </w:tcPr>
          <w:p w14:paraId="65B2F44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183" w:type="pct"/>
            <w:tcBorders>
              <w:top w:val="single" w:sz="4" w:space="0" w:color="000000"/>
              <w:left w:val="single" w:sz="4" w:space="0" w:color="000000"/>
              <w:bottom w:val="single" w:sz="4" w:space="0" w:color="000000"/>
              <w:right w:val="single" w:sz="4" w:space="0" w:color="000000"/>
            </w:tcBorders>
            <w:vAlign w:val="center"/>
          </w:tcPr>
          <w:p w14:paraId="1D52B37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08BAD9D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03447E4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vAlign w:val="center"/>
          </w:tcPr>
          <w:p w14:paraId="75AE1E5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33CF160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r>
      <w:tr w:rsidR="00B10284" w14:paraId="085C6C15" w14:textId="77777777" w:rsidTr="000D0641">
        <w:trPr>
          <w:trHeight w:val="4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748515EF"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30A7667D" w14:textId="77777777" w:rsidR="00B10284" w:rsidRDefault="00B10284">
            <w:pPr>
              <w:jc w:val="center"/>
              <w:rPr>
                <w:rFonts w:ascii="仿宋" w:eastAsia="仿宋" w:hAnsi="仿宋" w:cs="仿宋" w:hint="eastAsia"/>
                <w:color w:val="000000"/>
                <w:sz w:val="20"/>
                <w:szCs w:val="20"/>
              </w:rPr>
            </w:pPr>
          </w:p>
        </w:tc>
        <w:tc>
          <w:tcPr>
            <w:tcW w:w="4447" w:type="pct"/>
            <w:gridSpan w:val="12"/>
            <w:tcBorders>
              <w:top w:val="single" w:sz="4" w:space="0" w:color="000000"/>
              <w:left w:val="single" w:sz="4" w:space="0" w:color="000000"/>
              <w:bottom w:val="single" w:sz="4" w:space="0" w:color="000000"/>
              <w:right w:val="single" w:sz="4" w:space="0" w:color="000000"/>
            </w:tcBorders>
            <w:vAlign w:val="center"/>
          </w:tcPr>
          <w:p w14:paraId="21139C35"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专业方向二（电气控制方向）</w:t>
            </w:r>
          </w:p>
        </w:tc>
      </w:tr>
      <w:tr w:rsidR="00B10284" w14:paraId="0CF86725"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5CAB1866"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2AD3F8CB"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20FC414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专选</w:t>
            </w:r>
          </w:p>
        </w:tc>
        <w:tc>
          <w:tcPr>
            <w:tcW w:w="615" w:type="pct"/>
            <w:tcBorders>
              <w:top w:val="single" w:sz="4" w:space="0" w:color="000000"/>
              <w:left w:val="single" w:sz="4" w:space="0" w:color="000000"/>
              <w:bottom w:val="single" w:sz="4" w:space="0" w:color="000000"/>
              <w:right w:val="single" w:sz="4" w:space="0" w:color="000000"/>
            </w:tcBorders>
            <w:vAlign w:val="center"/>
          </w:tcPr>
          <w:p w14:paraId="0860860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ZZGY20102</w:t>
            </w:r>
          </w:p>
        </w:tc>
        <w:tc>
          <w:tcPr>
            <w:tcW w:w="729" w:type="pct"/>
            <w:tcBorders>
              <w:top w:val="single" w:sz="4" w:space="0" w:color="000000"/>
              <w:left w:val="single" w:sz="4" w:space="0" w:color="000000"/>
              <w:bottom w:val="single" w:sz="4" w:space="0" w:color="000000"/>
              <w:right w:val="single" w:sz="4" w:space="0" w:color="000000"/>
            </w:tcBorders>
            <w:vAlign w:val="center"/>
          </w:tcPr>
          <w:p w14:paraId="7A036AF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电气装置设计与实现</w:t>
            </w:r>
          </w:p>
        </w:tc>
        <w:tc>
          <w:tcPr>
            <w:tcW w:w="361" w:type="pct"/>
            <w:tcBorders>
              <w:top w:val="single" w:sz="4" w:space="0" w:color="000000"/>
              <w:left w:val="single" w:sz="4" w:space="0" w:color="000000"/>
              <w:bottom w:val="single" w:sz="4" w:space="0" w:color="000000"/>
              <w:right w:val="single" w:sz="4" w:space="0" w:color="000000"/>
            </w:tcBorders>
            <w:vAlign w:val="center"/>
          </w:tcPr>
          <w:p w14:paraId="702BD2E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c>
          <w:tcPr>
            <w:tcW w:w="349" w:type="pct"/>
            <w:tcBorders>
              <w:top w:val="single" w:sz="4" w:space="0" w:color="000000"/>
              <w:left w:val="single" w:sz="4" w:space="0" w:color="000000"/>
              <w:bottom w:val="single" w:sz="4" w:space="0" w:color="000000"/>
              <w:right w:val="single" w:sz="4" w:space="0" w:color="000000"/>
            </w:tcBorders>
            <w:vAlign w:val="center"/>
          </w:tcPr>
          <w:p w14:paraId="5C460ED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272" w:type="pct"/>
            <w:tcBorders>
              <w:top w:val="single" w:sz="4" w:space="0" w:color="000000"/>
              <w:left w:val="single" w:sz="4" w:space="0" w:color="000000"/>
              <w:bottom w:val="single" w:sz="4" w:space="0" w:color="000000"/>
              <w:right w:val="single" w:sz="4" w:space="0" w:color="000000"/>
            </w:tcBorders>
            <w:vAlign w:val="center"/>
          </w:tcPr>
          <w:p w14:paraId="06B3B60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284" w:type="pct"/>
            <w:tcBorders>
              <w:top w:val="single" w:sz="4" w:space="0" w:color="000000"/>
              <w:left w:val="single" w:sz="4" w:space="0" w:color="000000"/>
              <w:bottom w:val="single" w:sz="4" w:space="0" w:color="000000"/>
              <w:right w:val="single" w:sz="4" w:space="0" w:color="000000"/>
            </w:tcBorders>
            <w:vAlign w:val="center"/>
          </w:tcPr>
          <w:p w14:paraId="375C052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183" w:type="pct"/>
            <w:tcBorders>
              <w:top w:val="single" w:sz="4" w:space="0" w:color="000000"/>
              <w:left w:val="single" w:sz="4" w:space="0" w:color="000000"/>
              <w:bottom w:val="single" w:sz="4" w:space="0" w:color="000000"/>
              <w:right w:val="single" w:sz="4" w:space="0" w:color="000000"/>
            </w:tcBorders>
            <w:vAlign w:val="center"/>
          </w:tcPr>
          <w:p w14:paraId="603EDA1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6640DF1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61BC886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18C9664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0164A41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r>
      <w:tr w:rsidR="00B10284" w14:paraId="0680056A"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3099A6EC"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11A57EB8"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4FB25E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专选</w:t>
            </w:r>
          </w:p>
        </w:tc>
        <w:tc>
          <w:tcPr>
            <w:tcW w:w="615" w:type="pct"/>
            <w:tcBorders>
              <w:top w:val="single" w:sz="4" w:space="0" w:color="000000"/>
              <w:left w:val="single" w:sz="4" w:space="0" w:color="000000"/>
              <w:bottom w:val="single" w:sz="4" w:space="0" w:color="000000"/>
              <w:right w:val="single" w:sz="4" w:space="0" w:color="000000"/>
            </w:tcBorders>
            <w:vAlign w:val="center"/>
          </w:tcPr>
          <w:p w14:paraId="01EA1B4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ZZZT10403</w:t>
            </w:r>
          </w:p>
        </w:tc>
        <w:tc>
          <w:tcPr>
            <w:tcW w:w="729" w:type="pct"/>
            <w:tcBorders>
              <w:top w:val="single" w:sz="4" w:space="0" w:color="000000"/>
              <w:left w:val="single" w:sz="4" w:space="0" w:color="000000"/>
              <w:bottom w:val="single" w:sz="4" w:space="0" w:color="000000"/>
              <w:right w:val="single" w:sz="4" w:space="0" w:color="000000"/>
            </w:tcBorders>
            <w:vAlign w:val="center"/>
          </w:tcPr>
          <w:p w14:paraId="0D2604EC" w14:textId="77777777" w:rsidR="00B10284" w:rsidRDefault="00633D4B">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工业网络与</w:t>
            </w:r>
          </w:p>
          <w:p w14:paraId="0697867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组态技术</w:t>
            </w:r>
          </w:p>
        </w:tc>
        <w:tc>
          <w:tcPr>
            <w:tcW w:w="361" w:type="pct"/>
            <w:tcBorders>
              <w:top w:val="single" w:sz="4" w:space="0" w:color="000000"/>
              <w:left w:val="single" w:sz="4" w:space="0" w:color="000000"/>
              <w:bottom w:val="single" w:sz="4" w:space="0" w:color="000000"/>
              <w:right w:val="single" w:sz="4" w:space="0" w:color="000000"/>
            </w:tcBorders>
            <w:vAlign w:val="center"/>
          </w:tcPr>
          <w:p w14:paraId="7E0DBF2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c>
          <w:tcPr>
            <w:tcW w:w="349" w:type="pct"/>
            <w:tcBorders>
              <w:top w:val="single" w:sz="4" w:space="0" w:color="000000"/>
              <w:left w:val="single" w:sz="4" w:space="0" w:color="000000"/>
              <w:bottom w:val="single" w:sz="4" w:space="0" w:color="000000"/>
              <w:right w:val="single" w:sz="4" w:space="0" w:color="000000"/>
            </w:tcBorders>
            <w:vAlign w:val="center"/>
          </w:tcPr>
          <w:p w14:paraId="706AF1C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272" w:type="pct"/>
            <w:tcBorders>
              <w:top w:val="single" w:sz="4" w:space="0" w:color="000000"/>
              <w:left w:val="single" w:sz="4" w:space="0" w:color="000000"/>
              <w:bottom w:val="single" w:sz="4" w:space="0" w:color="000000"/>
              <w:right w:val="single" w:sz="4" w:space="0" w:color="000000"/>
            </w:tcBorders>
            <w:vAlign w:val="center"/>
          </w:tcPr>
          <w:p w14:paraId="51CA603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284" w:type="pct"/>
            <w:tcBorders>
              <w:top w:val="single" w:sz="4" w:space="0" w:color="000000"/>
              <w:left w:val="single" w:sz="4" w:space="0" w:color="000000"/>
              <w:bottom w:val="single" w:sz="4" w:space="0" w:color="000000"/>
              <w:right w:val="single" w:sz="4" w:space="0" w:color="000000"/>
            </w:tcBorders>
            <w:vAlign w:val="center"/>
          </w:tcPr>
          <w:p w14:paraId="5BDB1B9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183" w:type="pct"/>
            <w:tcBorders>
              <w:top w:val="single" w:sz="4" w:space="0" w:color="000000"/>
              <w:left w:val="single" w:sz="4" w:space="0" w:color="000000"/>
              <w:bottom w:val="single" w:sz="4" w:space="0" w:color="000000"/>
              <w:right w:val="single" w:sz="4" w:space="0" w:color="000000"/>
            </w:tcBorders>
            <w:vAlign w:val="center"/>
          </w:tcPr>
          <w:p w14:paraId="7FBE4D5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42AADD0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2FED185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35CBF5E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6CA4B9F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r>
      <w:tr w:rsidR="00B10284" w14:paraId="4417908D" w14:textId="77777777" w:rsidTr="000D0641">
        <w:trPr>
          <w:trHeight w:val="4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785C7990"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0EB08326" w14:textId="77777777" w:rsidR="00B10284" w:rsidRDefault="00B10284">
            <w:pPr>
              <w:jc w:val="center"/>
              <w:rPr>
                <w:rFonts w:ascii="仿宋" w:eastAsia="仿宋" w:hAnsi="仿宋" w:cs="仿宋" w:hint="eastAsia"/>
                <w:color w:val="000000"/>
                <w:sz w:val="20"/>
                <w:szCs w:val="20"/>
              </w:rPr>
            </w:pPr>
          </w:p>
        </w:tc>
        <w:tc>
          <w:tcPr>
            <w:tcW w:w="4447" w:type="pct"/>
            <w:gridSpan w:val="12"/>
            <w:tcBorders>
              <w:top w:val="single" w:sz="4" w:space="0" w:color="000000"/>
              <w:left w:val="single" w:sz="4" w:space="0" w:color="000000"/>
              <w:bottom w:val="single" w:sz="4" w:space="0" w:color="000000"/>
              <w:right w:val="single" w:sz="4" w:space="0" w:color="000000"/>
            </w:tcBorders>
            <w:vAlign w:val="center"/>
          </w:tcPr>
          <w:p w14:paraId="24A409C5"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专业方向三（工业互联网方向）</w:t>
            </w:r>
          </w:p>
        </w:tc>
      </w:tr>
      <w:tr w:rsidR="00B10284" w14:paraId="1F41B0C1" w14:textId="77777777" w:rsidTr="000D0641">
        <w:trPr>
          <w:trHeight w:val="4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57113DB9"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4B79CD81"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1ACDABE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专选</w:t>
            </w:r>
          </w:p>
        </w:tc>
        <w:tc>
          <w:tcPr>
            <w:tcW w:w="615" w:type="pct"/>
            <w:tcBorders>
              <w:top w:val="single" w:sz="4" w:space="0" w:color="000000"/>
              <w:left w:val="single" w:sz="4" w:space="0" w:color="000000"/>
              <w:bottom w:val="single" w:sz="4" w:space="0" w:color="000000"/>
              <w:right w:val="single" w:sz="4" w:space="0" w:color="000000"/>
            </w:tcBorders>
            <w:vAlign w:val="center"/>
          </w:tcPr>
          <w:p w14:paraId="5F486ED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ZZJQ20103</w:t>
            </w:r>
          </w:p>
        </w:tc>
        <w:tc>
          <w:tcPr>
            <w:tcW w:w="729" w:type="pct"/>
            <w:tcBorders>
              <w:top w:val="single" w:sz="4" w:space="0" w:color="000000"/>
              <w:left w:val="single" w:sz="4" w:space="0" w:color="000000"/>
              <w:bottom w:val="single" w:sz="4" w:space="0" w:color="000000"/>
              <w:right w:val="single" w:sz="4" w:space="0" w:color="000000"/>
            </w:tcBorders>
            <w:vAlign w:val="center"/>
          </w:tcPr>
          <w:p w14:paraId="78D04713" w14:textId="77777777" w:rsidR="00B10284" w:rsidRDefault="00633D4B">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数据采集与</w:t>
            </w:r>
          </w:p>
          <w:p w14:paraId="6943AD7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边缘计算</w:t>
            </w:r>
          </w:p>
        </w:tc>
        <w:tc>
          <w:tcPr>
            <w:tcW w:w="361" w:type="pct"/>
            <w:tcBorders>
              <w:top w:val="single" w:sz="4" w:space="0" w:color="000000"/>
              <w:left w:val="single" w:sz="4" w:space="0" w:color="000000"/>
              <w:bottom w:val="single" w:sz="4" w:space="0" w:color="000000"/>
              <w:right w:val="single" w:sz="4" w:space="0" w:color="000000"/>
            </w:tcBorders>
            <w:vAlign w:val="center"/>
          </w:tcPr>
          <w:p w14:paraId="6462C15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c>
          <w:tcPr>
            <w:tcW w:w="349" w:type="pct"/>
            <w:tcBorders>
              <w:top w:val="single" w:sz="4" w:space="0" w:color="000000"/>
              <w:left w:val="single" w:sz="4" w:space="0" w:color="000000"/>
              <w:bottom w:val="single" w:sz="4" w:space="0" w:color="000000"/>
              <w:right w:val="single" w:sz="4" w:space="0" w:color="000000"/>
            </w:tcBorders>
            <w:vAlign w:val="center"/>
          </w:tcPr>
          <w:p w14:paraId="3B9F096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272" w:type="pct"/>
            <w:tcBorders>
              <w:top w:val="single" w:sz="4" w:space="0" w:color="000000"/>
              <w:left w:val="single" w:sz="4" w:space="0" w:color="000000"/>
              <w:bottom w:val="single" w:sz="4" w:space="0" w:color="000000"/>
              <w:right w:val="single" w:sz="4" w:space="0" w:color="000000"/>
            </w:tcBorders>
            <w:vAlign w:val="center"/>
          </w:tcPr>
          <w:p w14:paraId="5F38B17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284" w:type="pct"/>
            <w:tcBorders>
              <w:top w:val="single" w:sz="4" w:space="0" w:color="000000"/>
              <w:left w:val="single" w:sz="4" w:space="0" w:color="000000"/>
              <w:bottom w:val="single" w:sz="4" w:space="0" w:color="000000"/>
              <w:right w:val="single" w:sz="4" w:space="0" w:color="000000"/>
            </w:tcBorders>
            <w:vAlign w:val="center"/>
          </w:tcPr>
          <w:p w14:paraId="1CFD4ED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183" w:type="pct"/>
            <w:tcBorders>
              <w:top w:val="single" w:sz="4" w:space="0" w:color="000000"/>
              <w:left w:val="single" w:sz="4" w:space="0" w:color="000000"/>
              <w:bottom w:val="single" w:sz="4" w:space="0" w:color="000000"/>
              <w:right w:val="single" w:sz="4" w:space="0" w:color="000000"/>
            </w:tcBorders>
            <w:vAlign w:val="center"/>
          </w:tcPr>
          <w:p w14:paraId="3CC7614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47ECD23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6348680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6BCAF62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6451554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r>
      <w:tr w:rsidR="00B10284" w14:paraId="21338731" w14:textId="77777777" w:rsidTr="000D0641">
        <w:trPr>
          <w:trHeight w:val="4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3626B0C8"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0558CC3D"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3AA002F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专选</w:t>
            </w:r>
          </w:p>
        </w:tc>
        <w:tc>
          <w:tcPr>
            <w:tcW w:w="615" w:type="pct"/>
            <w:tcBorders>
              <w:top w:val="single" w:sz="4" w:space="0" w:color="000000"/>
              <w:left w:val="single" w:sz="4" w:space="0" w:color="000000"/>
              <w:bottom w:val="single" w:sz="4" w:space="0" w:color="000000"/>
              <w:right w:val="single" w:sz="4" w:space="0" w:color="000000"/>
            </w:tcBorders>
            <w:vAlign w:val="center"/>
          </w:tcPr>
          <w:p w14:paraId="279FCB6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ZZPY20104</w:t>
            </w:r>
          </w:p>
        </w:tc>
        <w:tc>
          <w:tcPr>
            <w:tcW w:w="729" w:type="pct"/>
            <w:tcBorders>
              <w:top w:val="single" w:sz="4" w:space="0" w:color="000000"/>
              <w:left w:val="single" w:sz="4" w:space="0" w:color="000000"/>
              <w:bottom w:val="single" w:sz="4" w:space="0" w:color="000000"/>
              <w:right w:val="single" w:sz="4" w:space="0" w:color="000000"/>
            </w:tcBorders>
            <w:vAlign w:val="center"/>
          </w:tcPr>
          <w:p w14:paraId="3849FA71" w14:textId="77777777" w:rsidR="00B10284" w:rsidRDefault="00633D4B">
            <w:pPr>
              <w:jc w:val="center"/>
              <w:textAlignment w:val="center"/>
              <w:rPr>
                <w:rFonts w:ascii="仿宋" w:eastAsia="仿宋" w:hAnsi="仿宋" w:cs="仿宋" w:hint="eastAsia"/>
                <w:color w:val="000000"/>
                <w:sz w:val="20"/>
                <w:szCs w:val="20"/>
                <w:lang w:bidi="ar"/>
              </w:rPr>
            </w:pPr>
            <w:r>
              <w:rPr>
                <w:rFonts w:ascii="仿宋" w:eastAsia="仿宋" w:hAnsi="仿宋" w:cs="仿宋" w:hint="eastAsia"/>
                <w:color w:val="000000"/>
                <w:sz w:val="20"/>
                <w:szCs w:val="20"/>
                <w:lang w:bidi="ar"/>
              </w:rPr>
              <w:t>工业物联网</w:t>
            </w:r>
          </w:p>
          <w:p w14:paraId="09198F5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技术应用</w:t>
            </w:r>
          </w:p>
        </w:tc>
        <w:tc>
          <w:tcPr>
            <w:tcW w:w="361" w:type="pct"/>
            <w:tcBorders>
              <w:top w:val="single" w:sz="4" w:space="0" w:color="000000"/>
              <w:left w:val="single" w:sz="4" w:space="0" w:color="000000"/>
              <w:bottom w:val="single" w:sz="4" w:space="0" w:color="000000"/>
              <w:right w:val="single" w:sz="4" w:space="0" w:color="000000"/>
            </w:tcBorders>
            <w:vAlign w:val="center"/>
          </w:tcPr>
          <w:p w14:paraId="349D426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c>
          <w:tcPr>
            <w:tcW w:w="349" w:type="pct"/>
            <w:tcBorders>
              <w:top w:val="single" w:sz="4" w:space="0" w:color="000000"/>
              <w:left w:val="single" w:sz="4" w:space="0" w:color="000000"/>
              <w:bottom w:val="single" w:sz="4" w:space="0" w:color="000000"/>
              <w:right w:val="single" w:sz="4" w:space="0" w:color="000000"/>
            </w:tcBorders>
            <w:vAlign w:val="center"/>
          </w:tcPr>
          <w:p w14:paraId="1009CAB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272" w:type="pct"/>
            <w:tcBorders>
              <w:top w:val="single" w:sz="4" w:space="0" w:color="000000"/>
              <w:left w:val="single" w:sz="4" w:space="0" w:color="000000"/>
              <w:bottom w:val="single" w:sz="4" w:space="0" w:color="000000"/>
              <w:right w:val="single" w:sz="4" w:space="0" w:color="000000"/>
            </w:tcBorders>
            <w:vAlign w:val="center"/>
          </w:tcPr>
          <w:p w14:paraId="62B322D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284" w:type="pct"/>
            <w:tcBorders>
              <w:top w:val="single" w:sz="4" w:space="0" w:color="000000"/>
              <w:left w:val="single" w:sz="4" w:space="0" w:color="000000"/>
              <w:bottom w:val="single" w:sz="4" w:space="0" w:color="000000"/>
              <w:right w:val="single" w:sz="4" w:space="0" w:color="000000"/>
            </w:tcBorders>
            <w:vAlign w:val="center"/>
          </w:tcPr>
          <w:p w14:paraId="0D4BF00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w:t>
            </w:r>
          </w:p>
        </w:tc>
        <w:tc>
          <w:tcPr>
            <w:tcW w:w="183" w:type="pct"/>
            <w:tcBorders>
              <w:top w:val="single" w:sz="4" w:space="0" w:color="000000"/>
              <w:left w:val="single" w:sz="4" w:space="0" w:color="000000"/>
              <w:bottom w:val="single" w:sz="4" w:space="0" w:color="000000"/>
              <w:right w:val="single" w:sz="4" w:space="0" w:color="000000"/>
            </w:tcBorders>
            <w:vAlign w:val="center"/>
          </w:tcPr>
          <w:p w14:paraId="35438A7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7B24D0B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4E6837F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noWrap/>
            <w:vAlign w:val="center"/>
          </w:tcPr>
          <w:p w14:paraId="0F37511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综合</w:t>
            </w:r>
          </w:p>
        </w:tc>
        <w:tc>
          <w:tcPr>
            <w:tcW w:w="429" w:type="pct"/>
            <w:tcBorders>
              <w:top w:val="single" w:sz="4" w:space="0" w:color="000000"/>
              <w:left w:val="single" w:sz="4" w:space="0" w:color="000000"/>
              <w:bottom w:val="single" w:sz="4" w:space="0" w:color="000000"/>
              <w:right w:val="single" w:sz="4" w:space="0" w:color="000000"/>
            </w:tcBorders>
            <w:vAlign w:val="center"/>
          </w:tcPr>
          <w:p w14:paraId="582F148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r>
      <w:tr w:rsidR="00B10284" w14:paraId="7C54DC16" w14:textId="77777777" w:rsidTr="000D0641">
        <w:trPr>
          <w:trHeight w:val="4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50D617D9"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405DD0C0" w14:textId="77777777" w:rsidR="00B10284" w:rsidRDefault="00B10284">
            <w:pPr>
              <w:jc w:val="center"/>
              <w:rPr>
                <w:rFonts w:ascii="仿宋" w:eastAsia="仿宋" w:hAnsi="仿宋" w:cs="仿宋" w:hint="eastAsia"/>
                <w:color w:val="000000"/>
                <w:sz w:val="20"/>
                <w:szCs w:val="20"/>
              </w:rPr>
            </w:pPr>
          </w:p>
        </w:tc>
        <w:tc>
          <w:tcPr>
            <w:tcW w:w="445" w:type="pct"/>
            <w:tcBorders>
              <w:top w:val="single" w:sz="4" w:space="0" w:color="000000"/>
              <w:left w:val="single" w:sz="4" w:space="0" w:color="000000"/>
              <w:bottom w:val="single" w:sz="4" w:space="0" w:color="000000"/>
              <w:right w:val="single" w:sz="4" w:space="0" w:color="000000"/>
            </w:tcBorders>
            <w:vAlign w:val="center"/>
          </w:tcPr>
          <w:p w14:paraId="6A1E255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专选</w:t>
            </w:r>
          </w:p>
        </w:tc>
        <w:tc>
          <w:tcPr>
            <w:tcW w:w="615" w:type="pct"/>
            <w:tcBorders>
              <w:top w:val="single" w:sz="4" w:space="0" w:color="000000"/>
              <w:left w:val="single" w:sz="4" w:space="0" w:color="000000"/>
              <w:bottom w:val="single" w:sz="4" w:space="0" w:color="000000"/>
              <w:right w:val="single" w:sz="4" w:space="0" w:color="000000"/>
            </w:tcBorders>
            <w:vAlign w:val="center"/>
          </w:tcPr>
          <w:p w14:paraId="218AB73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不设代码</w:t>
            </w:r>
          </w:p>
        </w:tc>
        <w:tc>
          <w:tcPr>
            <w:tcW w:w="729" w:type="pct"/>
            <w:tcBorders>
              <w:top w:val="single" w:sz="4" w:space="0" w:color="000000"/>
              <w:left w:val="single" w:sz="4" w:space="0" w:color="000000"/>
              <w:bottom w:val="single" w:sz="4" w:space="0" w:color="000000"/>
              <w:right w:val="single" w:sz="4" w:space="0" w:color="000000"/>
            </w:tcBorders>
            <w:vAlign w:val="center"/>
          </w:tcPr>
          <w:p w14:paraId="61A4BA6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专业自主学习课程</w:t>
            </w:r>
          </w:p>
        </w:tc>
        <w:tc>
          <w:tcPr>
            <w:tcW w:w="361" w:type="pct"/>
            <w:tcBorders>
              <w:top w:val="single" w:sz="4" w:space="0" w:color="000000"/>
              <w:left w:val="single" w:sz="4" w:space="0" w:color="000000"/>
              <w:bottom w:val="single" w:sz="4" w:space="0" w:color="000000"/>
              <w:right w:val="single" w:sz="4" w:space="0" w:color="000000"/>
            </w:tcBorders>
            <w:vAlign w:val="center"/>
          </w:tcPr>
          <w:p w14:paraId="079035C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c>
          <w:tcPr>
            <w:tcW w:w="349" w:type="pct"/>
            <w:tcBorders>
              <w:top w:val="single" w:sz="4" w:space="0" w:color="000000"/>
              <w:left w:val="single" w:sz="4" w:space="0" w:color="000000"/>
              <w:bottom w:val="single" w:sz="4" w:space="0" w:color="000000"/>
              <w:right w:val="single" w:sz="4" w:space="0" w:color="000000"/>
            </w:tcBorders>
            <w:vAlign w:val="center"/>
          </w:tcPr>
          <w:p w14:paraId="426BA86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72</w:t>
            </w:r>
          </w:p>
        </w:tc>
        <w:tc>
          <w:tcPr>
            <w:tcW w:w="272" w:type="pct"/>
            <w:tcBorders>
              <w:top w:val="single" w:sz="4" w:space="0" w:color="000000"/>
              <w:left w:val="single" w:sz="4" w:space="0" w:color="000000"/>
              <w:bottom w:val="single" w:sz="4" w:space="0" w:color="000000"/>
              <w:right w:val="single" w:sz="4" w:space="0" w:color="000000"/>
            </w:tcBorders>
            <w:vAlign w:val="center"/>
          </w:tcPr>
          <w:p w14:paraId="3729199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84" w:type="pct"/>
            <w:tcBorders>
              <w:top w:val="single" w:sz="4" w:space="0" w:color="000000"/>
              <w:left w:val="single" w:sz="4" w:space="0" w:color="000000"/>
              <w:bottom w:val="single" w:sz="4" w:space="0" w:color="000000"/>
              <w:right w:val="single" w:sz="4" w:space="0" w:color="000000"/>
            </w:tcBorders>
            <w:vAlign w:val="center"/>
          </w:tcPr>
          <w:p w14:paraId="3EC888D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72</w:t>
            </w:r>
          </w:p>
        </w:tc>
        <w:tc>
          <w:tcPr>
            <w:tcW w:w="183" w:type="pct"/>
            <w:tcBorders>
              <w:top w:val="single" w:sz="4" w:space="0" w:color="000000"/>
              <w:left w:val="single" w:sz="4" w:space="0" w:color="000000"/>
              <w:bottom w:val="single" w:sz="4" w:space="0" w:color="000000"/>
              <w:right w:val="single" w:sz="4" w:space="0" w:color="000000"/>
            </w:tcBorders>
            <w:vAlign w:val="center"/>
          </w:tcPr>
          <w:p w14:paraId="2E362354" w14:textId="77777777" w:rsidR="00B10284" w:rsidRDefault="00B10284">
            <w:pPr>
              <w:jc w:val="center"/>
              <w:rPr>
                <w:rFonts w:ascii="仿宋" w:eastAsia="仿宋" w:hAnsi="仿宋" w:cs="仿宋" w:hint="eastAsia"/>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vAlign w:val="center"/>
          </w:tcPr>
          <w:p w14:paraId="6DF62016" w14:textId="77777777" w:rsidR="00B10284" w:rsidRDefault="00B10284">
            <w:pPr>
              <w:jc w:val="center"/>
              <w:rPr>
                <w:rFonts w:ascii="仿宋" w:eastAsia="仿宋" w:hAnsi="仿宋" w:cs="仿宋" w:hint="eastAsia"/>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1639CC4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vAlign w:val="center"/>
          </w:tcPr>
          <w:p w14:paraId="425E8301" w14:textId="77777777" w:rsidR="00B10284" w:rsidRDefault="00B10284">
            <w:pPr>
              <w:jc w:val="center"/>
              <w:rPr>
                <w:rFonts w:ascii="仿宋" w:eastAsia="仿宋" w:hAnsi="仿宋" w:cs="仿宋" w:hint="eastAsia"/>
                <w:color w:val="000000"/>
                <w:sz w:val="20"/>
                <w:szCs w:val="20"/>
              </w:rPr>
            </w:pPr>
          </w:p>
        </w:tc>
        <w:tc>
          <w:tcPr>
            <w:tcW w:w="429" w:type="pct"/>
            <w:tcBorders>
              <w:top w:val="single" w:sz="4" w:space="0" w:color="000000"/>
              <w:left w:val="single" w:sz="4" w:space="0" w:color="000000"/>
              <w:bottom w:val="single" w:sz="4" w:space="0" w:color="000000"/>
              <w:right w:val="single" w:sz="4" w:space="0" w:color="000000"/>
            </w:tcBorders>
            <w:noWrap/>
            <w:vAlign w:val="center"/>
          </w:tcPr>
          <w:p w14:paraId="3ED49495" w14:textId="77777777" w:rsidR="00B10284" w:rsidRDefault="00B10284">
            <w:pPr>
              <w:jc w:val="center"/>
              <w:rPr>
                <w:rFonts w:ascii="仿宋" w:eastAsia="仿宋" w:hAnsi="仿宋" w:cs="仿宋" w:hint="eastAsia"/>
                <w:color w:val="000000"/>
                <w:sz w:val="20"/>
                <w:szCs w:val="20"/>
              </w:rPr>
            </w:pPr>
          </w:p>
        </w:tc>
      </w:tr>
      <w:tr w:rsidR="00B10284" w14:paraId="443F2431" w14:textId="77777777" w:rsidTr="000D0641">
        <w:trPr>
          <w:trHeight w:val="4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5E8C2E87"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42E1D8AB" w14:textId="77777777" w:rsidR="00B10284" w:rsidRDefault="00B10284">
            <w:pPr>
              <w:jc w:val="center"/>
              <w:rPr>
                <w:rFonts w:ascii="仿宋" w:eastAsia="仿宋" w:hAnsi="仿宋" w:cs="仿宋" w:hint="eastAsia"/>
                <w:color w:val="000000"/>
                <w:sz w:val="20"/>
                <w:szCs w:val="20"/>
              </w:rPr>
            </w:pPr>
          </w:p>
        </w:tc>
        <w:tc>
          <w:tcPr>
            <w:tcW w:w="1789" w:type="pct"/>
            <w:gridSpan w:val="3"/>
            <w:tcBorders>
              <w:top w:val="single" w:sz="4" w:space="0" w:color="000000"/>
              <w:left w:val="single" w:sz="4" w:space="0" w:color="000000"/>
              <w:bottom w:val="single" w:sz="4" w:space="0" w:color="000000"/>
              <w:right w:val="single" w:sz="4" w:space="0" w:color="000000"/>
            </w:tcBorders>
            <w:vAlign w:val="center"/>
          </w:tcPr>
          <w:p w14:paraId="6D41F9FA"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小计</w:t>
            </w:r>
          </w:p>
        </w:tc>
        <w:tc>
          <w:tcPr>
            <w:tcW w:w="361" w:type="pct"/>
            <w:tcBorders>
              <w:top w:val="single" w:sz="4" w:space="0" w:color="000000"/>
              <w:left w:val="single" w:sz="4" w:space="0" w:color="000000"/>
              <w:bottom w:val="single" w:sz="4" w:space="0" w:color="000000"/>
              <w:right w:val="single" w:sz="4" w:space="0" w:color="000000"/>
            </w:tcBorders>
            <w:vAlign w:val="center"/>
          </w:tcPr>
          <w:p w14:paraId="171FCE3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9</w:t>
            </w:r>
          </w:p>
        </w:tc>
        <w:tc>
          <w:tcPr>
            <w:tcW w:w="349" w:type="pct"/>
            <w:tcBorders>
              <w:top w:val="single" w:sz="4" w:space="0" w:color="000000"/>
              <w:left w:val="single" w:sz="4" w:space="0" w:color="000000"/>
              <w:bottom w:val="single" w:sz="4" w:space="0" w:color="000000"/>
              <w:right w:val="single" w:sz="4" w:space="0" w:color="000000"/>
            </w:tcBorders>
            <w:vAlign w:val="center"/>
          </w:tcPr>
          <w:p w14:paraId="3A36676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168</w:t>
            </w:r>
          </w:p>
        </w:tc>
        <w:tc>
          <w:tcPr>
            <w:tcW w:w="272" w:type="pct"/>
            <w:tcBorders>
              <w:top w:val="single" w:sz="4" w:space="0" w:color="000000"/>
              <w:left w:val="single" w:sz="4" w:space="0" w:color="000000"/>
              <w:bottom w:val="single" w:sz="4" w:space="0" w:color="000000"/>
              <w:right w:val="single" w:sz="4" w:space="0" w:color="000000"/>
            </w:tcBorders>
            <w:vAlign w:val="center"/>
          </w:tcPr>
          <w:p w14:paraId="54298AF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284" w:type="pct"/>
            <w:tcBorders>
              <w:top w:val="single" w:sz="4" w:space="0" w:color="000000"/>
              <w:left w:val="single" w:sz="4" w:space="0" w:color="000000"/>
              <w:bottom w:val="single" w:sz="4" w:space="0" w:color="000000"/>
              <w:right w:val="single" w:sz="4" w:space="0" w:color="000000"/>
            </w:tcBorders>
            <w:vAlign w:val="center"/>
          </w:tcPr>
          <w:p w14:paraId="58C540E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120</w:t>
            </w:r>
          </w:p>
        </w:tc>
        <w:tc>
          <w:tcPr>
            <w:tcW w:w="183" w:type="pct"/>
            <w:tcBorders>
              <w:top w:val="single" w:sz="4" w:space="0" w:color="000000"/>
              <w:left w:val="single" w:sz="4" w:space="0" w:color="000000"/>
              <w:bottom w:val="single" w:sz="4" w:space="0" w:color="000000"/>
              <w:right w:val="single" w:sz="4" w:space="0" w:color="000000"/>
            </w:tcBorders>
            <w:vAlign w:val="center"/>
          </w:tcPr>
          <w:p w14:paraId="2257E4F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20F6B12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32F77A44" w14:textId="77777777" w:rsidR="00B10284" w:rsidRDefault="00B10284">
            <w:pPr>
              <w:jc w:val="center"/>
              <w:rPr>
                <w:rFonts w:ascii="仿宋" w:eastAsia="仿宋" w:hAnsi="仿宋" w:cs="仿宋" w:hint="eastAsia"/>
                <w:color w:val="000000"/>
                <w:sz w:val="20"/>
                <w:szCs w:val="20"/>
              </w:rPr>
            </w:pPr>
          </w:p>
        </w:tc>
        <w:tc>
          <w:tcPr>
            <w:tcW w:w="313" w:type="pct"/>
            <w:tcBorders>
              <w:top w:val="single" w:sz="4" w:space="0" w:color="000000"/>
              <w:left w:val="single" w:sz="4" w:space="0" w:color="000000"/>
              <w:bottom w:val="single" w:sz="4" w:space="0" w:color="000000"/>
              <w:right w:val="single" w:sz="4" w:space="0" w:color="000000"/>
            </w:tcBorders>
            <w:vAlign w:val="center"/>
          </w:tcPr>
          <w:p w14:paraId="5B1A4CA8" w14:textId="77777777" w:rsidR="00B10284" w:rsidRDefault="00B10284">
            <w:pPr>
              <w:rPr>
                <w:rFonts w:ascii="仿宋" w:eastAsia="仿宋" w:hAnsi="仿宋" w:cs="仿宋" w:hint="eastAsia"/>
                <w:color w:val="000000"/>
                <w:sz w:val="20"/>
                <w:szCs w:val="20"/>
              </w:rPr>
            </w:pPr>
          </w:p>
        </w:tc>
        <w:tc>
          <w:tcPr>
            <w:tcW w:w="429" w:type="pct"/>
            <w:tcBorders>
              <w:top w:val="single" w:sz="4" w:space="0" w:color="000000"/>
              <w:left w:val="single" w:sz="4" w:space="0" w:color="000000"/>
              <w:bottom w:val="single" w:sz="4" w:space="0" w:color="000000"/>
              <w:right w:val="single" w:sz="4" w:space="0" w:color="000000"/>
            </w:tcBorders>
            <w:vAlign w:val="center"/>
          </w:tcPr>
          <w:p w14:paraId="1AFBAD96" w14:textId="77777777" w:rsidR="00B10284" w:rsidRDefault="00B10284">
            <w:pPr>
              <w:jc w:val="center"/>
              <w:rPr>
                <w:rFonts w:ascii="仿宋" w:eastAsia="仿宋" w:hAnsi="仿宋" w:cs="仿宋" w:hint="eastAsia"/>
                <w:color w:val="000000"/>
                <w:sz w:val="20"/>
                <w:szCs w:val="20"/>
              </w:rPr>
            </w:pPr>
          </w:p>
        </w:tc>
      </w:tr>
      <w:tr w:rsidR="00B10284" w14:paraId="5103EA14"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455C3754" w14:textId="77777777" w:rsidR="00B10284" w:rsidRDefault="00B10284">
            <w:pPr>
              <w:jc w:val="center"/>
              <w:rPr>
                <w:rFonts w:ascii="仿宋" w:eastAsia="仿宋" w:hAnsi="仿宋" w:cs="仿宋" w:hint="eastAsia"/>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vAlign w:val="center"/>
          </w:tcPr>
          <w:p w14:paraId="7DC36EF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特色校本课程1（数字素养课程）</w:t>
            </w:r>
          </w:p>
        </w:tc>
        <w:tc>
          <w:tcPr>
            <w:tcW w:w="445" w:type="pct"/>
            <w:vMerge w:val="restart"/>
            <w:tcBorders>
              <w:top w:val="single" w:sz="4" w:space="0" w:color="000000"/>
              <w:left w:val="single" w:sz="4" w:space="0" w:color="000000"/>
              <w:bottom w:val="single" w:sz="4" w:space="0" w:color="000000"/>
              <w:right w:val="single" w:sz="4" w:space="0" w:color="000000"/>
            </w:tcBorders>
            <w:vAlign w:val="center"/>
          </w:tcPr>
          <w:p w14:paraId="4D844D8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必修课</w:t>
            </w:r>
          </w:p>
        </w:tc>
        <w:tc>
          <w:tcPr>
            <w:tcW w:w="615" w:type="pct"/>
            <w:tcBorders>
              <w:top w:val="single" w:sz="4" w:space="0" w:color="000000"/>
              <w:left w:val="single" w:sz="4" w:space="0" w:color="000000"/>
              <w:bottom w:val="single" w:sz="4" w:space="0" w:color="000000"/>
              <w:right w:val="single" w:sz="4" w:space="0" w:color="000000"/>
            </w:tcBorders>
            <w:vAlign w:val="center"/>
          </w:tcPr>
          <w:p w14:paraId="679EE13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SZBG10001</w:t>
            </w:r>
          </w:p>
        </w:tc>
        <w:tc>
          <w:tcPr>
            <w:tcW w:w="729" w:type="pct"/>
            <w:tcBorders>
              <w:top w:val="single" w:sz="4" w:space="0" w:color="000000"/>
              <w:left w:val="single" w:sz="4" w:space="0" w:color="000000"/>
              <w:bottom w:val="single" w:sz="4" w:space="0" w:color="000000"/>
              <w:right w:val="single" w:sz="4" w:space="0" w:color="000000"/>
            </w:tcBorders>
            <w:vAlign w:val="center"/>
          </w:tcPr>
          <w:p w14:paraId="553335D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数字办公</w:t>
            </w:r>
          </w:p>
        </w:tc>
        <w:tc>
          <w:tcPr>
            <w:tcW w:w="361" w:type="pct"/>
            <w:tcBorders>
              <w:top w:val="single" w:sz="4" w:space="0" w:color="000000"/>
              <w:left w:val="single" w:sz="4" w:space="0" w:color="000000"/>
              <w:bottom w:val="single" w:sz="4" w:space="0" w:color="000000"/>
              <w:right w:val="single" w:sz="4" w:space="0" w:color="000000"/>
            </w:tcBorders>
            <w:vAlign w:val="center"/>
          </w:tcPr>
          <w:p w14:paraId="28A5C67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c>
          <w:tcPr>
            <w:tcW w:w="349" w:type="pct"/>
            <w:tcBorders>
              <w:top w:val="single" w:sz="4" w:space="0" w:color="000000"/>
              <w:left w:val="single" w:sz="4" w:space="0" w:color="000000"/>
              <w:bottom w:val="single" w:sz="4" w:space="0" w:color="000000"/>
              <w:right w:val="single" w:sz="4" w:space="0" w:color="000000"/>
            </w:tcBorders>
            <w:vAlign w:val="center"/>
          </w:tcPr>
          <w:p w14:paraId="7ABC582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w:t>
            </w:r>
          </w:p>
        </w:tc>
        <w:tc>
          <w:tcPr>
            <w:tcW w:w="272" w:type="pct"/>
            <w:tcBorders>
              <w:top w:val="single" w:sz="4" w:space="0" w:color="000000"/>
              <w:left w:val="single" w:sz="4" w:space="0" w:color="000000"/>
              <w:bottom w:val="single" w:sz="4" w:space="0" w:color="000000"/>
              <w:right w:val="single" w:sz="4" w:space="0" w:color="000000"/>
            </w:tcBorders>
            <w:vAlign w:val="center"/>
          </w:tcPr>
          <w:p w14:paraId="268F2A4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284" w:type="pct"/>
            <w:tcBorders>
              <w:top w:val="single" w:sz="4" w:space="0" w:color="000000"/>
              <w:left w:val="single" w:sz="4" w:space="0" w:color="000000"/>
              <w:bottom w:val="single" w:sz="4" w:space="0" w:color="000000"/>
              <w:right w:val="single" w:sz="4" w:space="0" w:color="000000"/>
            </w:tcBorders>
            <w:vAlign w:val="center"/>
          </w:tcPr>
          <w:p w14:paraId="5D56031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183" w:type="pct"/>
            <w:tcBorders>
              <w:top w:val="single" w:sz="4" w:space="0" w:color="000000"/>
              <w:left w:val="single" w:sz="4" w:space="0" w:color="000000"/>
              <w:bottom w:val="single" w:sz="4" w:space="0" w:color="000000"/>
              <w:right w:val="single" w:sz="4" w:space="0" w:color="000000"/>
            </w:tcBorders>
            <w:vAlign w:val="center"/>
          </w:tcPr>
          <w:p w14:paraId="47C08721" w14:textId="77777777" w:rsidR="00B10284" w:rsidRDefault="00B10284">
            <w:pPr>
              <w:jc w:val="center"/>
              <w:rPr>
                <w:rFonts w:ascii="仿宋" w:eastAsia="仿宋" w:hAnsi="仿宋" w:cs="仿宋" w:hint="eastAsia"/>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vAlign w:val="center"/>
          </w:tcPr>
          <w:p w14:paraId="400CE2AB" w14:textId="77777777" w:rsidR="00B10284" w:rsidRDefault="00B10284">
            <w:pPr>
              <w:jc w:val="center"/>
              <w:rPr>
                <w:rFonts w:ascii="仿宋" w:eastAsia="仿宋" w:hAnsi="仿宋" w:cs="仿宋" w:hint="eastAsia"/>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960804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vAlign w:val="center"/>
          </w:tcPr>
          <w:p w14:paraId="1625180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考试</w:t>
            </w:r>
          </w:p>
        </w:tc>
        <w:tc>
          <w:tcPr>
            <w:tcW w:w="429" w:type="pct"/>
            <w:tcBorders>
              <w:top w:val="single" w:sz="4" w:space="0" w:color="000000"/>
              <w:left w:val="single" w:sz="4" w:space="0" w:color="000000"/>
              <w:bottom w:val="single" w:sz="4" w:space="0" w:color="000000"/>
              <w:right w:val="single" w:sz="4" w:space="0" w:color="000000"/>
            </w:tcBorders>
            <w:vAlign w:val="center"/>
          </w:tcPr>
          <w:p w14:paraId="28188DC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w:t>
            </w:r>
          </w:p>
        </w:tc>
      </w:tr>
      <w:tr w:rsidR="00B10284" w14:paraId="49DD3C89"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1E37D27E"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5E92DB5A" w14:textId="77777777" w:rsidR="00B10284" w:rsidRDefault="00B10284">
            <w:pPr>
              <w:jc w:val="center"/>
              <w:rPr>
                <w:rFonts w:ascii="仿宋" w:eastAsia="仿宋" w:hAnsi="仿宋" w:cs="仿宋" w:hint="eastAsia"/>
                <w:color w:val="000000"/>
                <w:sz w:val="20"/>
                <w:szCs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42F5F2A6" w14:textId="77777777" w:rsidR="00B10284" w:rsidRDefault="00B10284">
            <w:pPr>
              <w:jc w:val="center"/>
              <w:rPr>
                <w:rFonts w:ascii="仿宋" w:eastAsia="仿宋" w:hAnsi="仿宋" w:cs="仿宋" w:hint="eastAsia"/>
                <w:color w:val="000000"/>
                <w:sz w:val="20"/>
                <w:szCs w:val="20"/>
              </w:rPr>
            </w:pPr>
          </w:p>
        </w:tc>
        <w:tc>
          <w:tcPr>
            <w:tcW w:w="615" w:type="pct"/>
            <w:tcBorders>
              <w:top w:val="single" w:sz="4" w:space="0" w:color="000000"/>
              <w:left w:val="single" w:sz="4" w:space="0" w:color="000000"/>
              <w:bottom w:val="single" w:sz="4" w:space="0" w:color="000000"/>
              <w:right w:val="single" w:sz="4" w:space="0" w:color="000000"/>
            </w:tcBorders>
            <w:vAlign w:val="center"/>
          </w:tcPr>
          <w:p w14:paraId="706A93C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SZAI10002</w:t>
            </w:r>
          </w:p>
        </w:tc>
        <w:tc>
          <w:tcPr>
            <w:tcW w:w="729" w:type="pct"/>
            <w:tcBorders>
              <w:top w:val="single" w:sz="4" w:space="0" w:color="000000"/>
              <w:left w:val="single" w:sz="4" w:space="0" w:color="000000"/>
              <w:bottom w:val="single" w:sz="4" w:space="0" w:color="000000"/>
              <w:right w:val="single" w:sz="4" w:space="0" w:color="000000"/>
            </w:tcBorders>
            <w:vAlign w:val="center"/>
          </w:tcPr>
          <w:p w14:paraId="43B54D4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人工智能大模型实践与应用</w:t>
            </w:r>
          </w:p>
        </w:tc>
        <w:tc>
          <w:tcPr>
            <w:tcW w:w="361" w:type="pct"/>
            <w:tcBorders>
              <w:top w:val="single" w:sz="4" w:space="0" w:color="000000"/>
              <w:left w:val="single" w:sz="4" w:space="0" w:color="000000"/>
              <w:bottom w:val="single" w:sz="4" w:space="0" w:color="000000"/>
              <w:right w:val="single" w:sz="4" w:space="0" w:color="000000"/>
            </w:tcBorders>
            <w:vAlign w:val="center"/>
          </w:tcPr>
          <w:p w14:paraId="1D6392C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c>
          <w:tcPr>
            <w:tcW w:w="349" w:type="pct"/>
            <w:tcBorders>
              <w:top w:val="single" w:sz="4" w:space="0" w:color="000000"/>
              <w:left w:val="single" w:sz="4" w:space="0" w:color="000000"/>
              <w:bottom w:val="single" w:sz="4" w:space="0" w:color="000000"/>
              <w:right w:val="single" w:sz="4" w:space="0" w:color="000000"/>
            </w:tcBorders>
            <w:vAlign w:val="center"/>
          </w:tcPr>
          <w:p w14:paraId="10020C1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w:t>
            </w:r>
          </w:p>
        </w:tc>
        <w:tc>
          <w:tcPr>
            <w:tcW w:w="272" w:type="pct"/>
            <w:tcBorders>
              <w:top w:val="single" w:sz="4" w:space="0" w:color="000000"/>
              <w:left w:val="single" w:sz="4" w:space="0" w:color="000000"/>
              <w:bottom w:val="single" w:sz="4" w:space="0" w:color="000000"/>
              <w:right w:val="single" w:sz="4" w:space="0" w:color="000000"/>
            </w:tcBorders>
            <w:vAlign w:val="center"/>
          </w:tcPr>
          <w:p w14:paraId="3997CD7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284" w:type="pct"/>
            <w:tcBorders>
              <w:top w:val="single" w:sz="4" w:space="0" w:color="000000"/>
              <w:left w:val="single" w:sz="4" w:space="0" w:color="000000"/>
              <w:bottom w:val="single" w:sz="4" w:space="0" w:color="000000"/>
              <w:right w:val="single" w:sz="4" w:space="0" w:color="000000"/>
            </w:tcBorders>
            <w:vAlign w:val="center"/>
          </w:tcPr>
          <w:p w14:paraId="0FB21DA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183" w:type="pct"/>
            <w:tcBorders>
              <w:top w:val="single" w:sz="4" w:space="0" w:color="000000"/>
              <w:left w:val="single" w:sz="4" w:space="0" w:color="000000"/>
              <w:bottom w:val="single" w:sz="4" w:space="0" w:color="000000"/>
              <w:right w:val="single" w:sz="4" w:space="0" w:color="000000"/>
            </w:tcBorders>
            <w:vAlign w:val="center"/>
          </w:tcPr>
          <w:p w14:paraId="3F287E30" w14:textId="77777777" w:rsidR="00B10284" w:rsidRDefault="00B10284">
            <w:pPr>
              <w:jc w:val="center"/>
              <w:rPr>
                <w:rFonts w:ascii="仿宋" w:eastAsia="仿宋" w:hAnsi="仿宋" w:cs="仿宋" w:hint="eastAsia"/>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vAlign w:val="center"/>
          </w:tcPr>
          <w:p w14:paraId="0F7DCE35" w14:textId="77777777" w:rsidR="00B10284" w:rsidRDefault="00B10284">
            <w:pPr>
              <w:jc w:val="center"/>
              <w:rPr>
                <w:rFonts w:ascii="仿宋" w:eastAsia="仿宋" w:hAnsi="仿宋" w:cs="仿宋" w:hint="eastAsia"/>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685C87C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vAlign w:val="center"/>
          </w:tcPr>
          <w:p w14:paraId="40D1531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考试</w:t>
            </w:r>
          </w:p>
        </w:tc>
        <w:tc>
          <w:tcPr>
            <w:tcW w:w="429" w:type="pct"/>
            <w:tcBorders>
              <w:top w:val="single" w:sz="4" w:space="0" w:color="000000"/>
              <w:left w:val="single" w:sz="4" w:space="0" w:color="000000"/>
              <w:bottom w:val="single" w:sz="4" w:space="0" w:color="000000"/>
              <w:right w:val="single" w:sz="4" w:space="0" w:color="000000"/>
            </w:tcBorders>
            <w:vAlign w:val="center"/>
          </w:tcPr>
          <w:p w14:paraId="396DF1A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r>
      <w:tr w:rsidR="00B10284" w14:paraId="2B497838" w14:textId="77777777" w:rsidTr="000D0641">
        <w:trPr>
          <w:trHeight w:val="4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47682092"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00B661DA" w14:textId="77777777" w:rsidR="00B10284" w:rsidRDefault="00B10284">
            <w:pPr>
              <w:jc w:val="center"/>
              <w:rPr>
                <w:rFonts w:ascii="仿宋" w:eastAsia="仿宋" w:hAnsi="仿宋" w:cs="仿宋" w:hint="eastAsia"/>
                <w:color w:val="000000"/>
                <w:sz w:val="20"/>
                <w:szCs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6FD48F61" w14:textId="77777777" w:rsidR="00B10284" w:rsidRDefault="00B10284">
            <w:pPr>
              <w:jc w:val="center"/>
              <w:rPr>
                <w:rFonts w:ascii="仿宋" w:eastAsia="仿宋" w:hAnsi="仿宋" w:cs="仿宋" w:hint="eastAsia"/>
                <w:color w:val="000000"/>
                <w:sz w:val="20"/>
                <w:szCs w:val="20"/>
              </w:rPr>
            </w:pPr>
          </w:p>
        </w:tc>
        <w:tc>
          <w:tcPr>
            <w:tcW w:w="1344" w:type="pct"/>
            <w:gridSpan w:val="2"/>
            <w:tcBorders>
              <w:top w:val="single" w:sz="4" w:space="0" w:color="000000"/>
              <w:left w:val="single" w:sz="4" w:space="0" w:color="000000"/>
              <w:bottom w:val="single" w:sz="4" w:space="0" w:color="000000"/>
              <w:right w:val="single" w:sz="4" w:space="0" w:color="000000"/>
            </w:tcBorders>
            <w:vAlign w:val="center"/>
          </w:tcPr>
          <w:p w14:paraId="488D7C5E"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小 计</w:t>
            </w:r>
          </w:p>
        </w:tc>
        <w:tc>
          <w:tcPr>
            <w:tcW w:w="361" w:type="pct"/>
            <w:tcBorders>
              <w:top w:val="single" w:sz="4" w:space="0" w:color="000000"/>
              <w:left w:val="single" w:sz="4" w:space="0" w:color="000000"/>
              <w:bottom w:val="single" w:sz="4" w:space="0" w:color="000000"/>
              <w:right w:val="single" w:sz="4" w:space="0" w:color="000000"/>
            </w:tcBorders>
            <w:vAlign w:val="center"/>
          </w:tcPr>
          <w:p w14:paraId="76E8F863"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4</w:t>
            </w:r>
          </w:p>
        </w:tc>
        <w:tc>
          <w:tcPr>
            <w:tcW w:w="349" w:type="pct"/>
            <w:tcBorders>
              <w:top w:val="single" w:sz="4" w:space="0" w:color="000000"/>
              <w:left w:val="single" w:sz="4" w:space="0" w:color="000000"/>
              <w:bottom w:val="single" w:sz="4" w:space="0" w:color="000000"/>
              <w:right w:val="single" w:sz="4" w:space="0" w:color="000000"/>
            </w:tcBorders>
            <w:vAlign w:val="center"/>
          </w:tcPr>
          <w:p w14:paraId="628DF0CA"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64</w:t>
            </w:r>
          </w:p>
        </w:tc>
        <w:tc>
          <w:tcPr>
            <w:tcW w:w="272" w:type="pct"/>
            <w:tcBorders>
              <w:top w:val="single" w:sz="4" w:space="0" w:color="000000"/>
              <w:left w:val="single" w:sz="4" w:space="0" w:color="000000"/>
              <w:bottom w:val="single" w:sz="4" w:space="0" w:color="000000"/>
              <w:right w:val="single" w:sz="4" w:space="0" w:color="000000"/>
            </w:tcBorders>
            <w:vAlign w:val="center"/>
          </w:tcPr>
          <w:p w14:paraId="7A5B54EA"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32</w:t>
            </w:r>
          </w:p>
        </w:tc>
        <w:tc>
          <w:tcPr>
            <w:tcW w:w="284" w:type="pct"/>
            <w:tcBorders>
              <w:top w:val="single" w:sz="4" w:space="0" w:color="000000"/>
              <w:left w:val="single" w:sz="4" w:space="0" w:color="000000"/>
              <w:bottom w:val="single" w:sz="4" w:space="0" w:color="000000"/>
              <w:right w:val="single" w:sz="4" w:space="0" w:color="000000"/>
            </w:tcBorders>
            <w:vAlign w:val="center"/>
          </w:tcPr>
          <w:p w14:paraId="1CD5858D"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32</w:t>
            </w:r>
          </w:p>
        </w:tc>
        <w:tc>
          <w:tcPr>
            <w:tcW w:w="183" w:type="pct"/>
            <w:tcBorders>
              <w:top w:val="single" w:sz="4" w:space="0" w:color="000000"/>
              <w:left w:val="single" w:sz="4" w:space="0" w:color="000000"/>
              <w:bottom w:val="single" w:sz="4" w:space="0" w:color="000000"/>
              <w:right w:val="single" w:sz="4" w:space="0" w:color="000000"/>
            </w:tcBorders>
            <w:vAlign w:val="center"/>
          </w:tcPr>
          <w:p w14:paraId="46714578"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0282DEDE"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71ACAF0E"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c>
          <w:tcPr>
            <w:tcW w:w="313" w:type="pct"/>
            <w:tcBorders>
              <w:top w:val="single" w:sz="4" w:space="0" w:color="000000"/>
              <w:left w:val="single" w:sz="4" w:space="0" w:color="000000"/>
              <w:bottom w:val="single" w:sz="4" w:space="0" w:color="000000"/>
              <w:right w:val="single" w:sz="4" w:space="0" w:color="000000"/>
            </w:tcBorders>
            <w:vAlign w:val="center"/>
          </w:tcPr>
          <w:p w14:paraId="08C4A613"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c>
          <w:tcPr>
            <w:tcW w:w="429" w:type="pct"/>
            <w:tcBorders>
              <w:top w:val="single" w:sz="4" w:space="0" w:color="000000"/>
              <w:left w:val="single" w:sz="4" w:space="0" w:color="000000"/>
              <w:bottom w:val="single" w:sz="4" w:space="0" w:color="000000"/>
              <w:right w:val="single" w:sz="4" w:space="0" w:color="000000"/>
            </w:tcBorders>
            <w:vAlign w:val="center"/>
          </w:tcPr>
          <w:p w14:paraId="7B23E65D"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r>
      <w:tr w:rsidR="00B10284" w14:paraId="3F06E18B"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3C95CEB1"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5A2727AD" w14:textId="77777777" w:rsidR="00B10284" w:rsidRDefault="00B10284">
            <w:pPr>
              <w:jc w:val="center"/>
              <w:rPr>
                <w:rFonts w:ascii="仿宋" w:eastAsia="仿宋" w:hAnsi="仿宋" w:cs="仿宋" w:hint="eastAsia"/>
                <w:color w:val="000000"/>
                <w:sz w:val="20"/>
                <w:szCs w:val="20"/>
              </w:rPr>
            </w:pPr>
          </w:p>
        </w:tc>
        <w:tc>
          <w:tcPr>
            <w:tcW w:w="445" w:type="pct"/>
            <w:vMerge w:val="restart"/>
            <w:tcBorders>
              <w:top w:val="single" w:sz="4" w:space="0" w:color="000000"/>
              <w:left w:val="single" w:sz="4" w:space="0" w:color="000000"/>
              <w:bottom w:val="single" w:sz="4" w:space="0" w:color="000000"/>
              <w:right w:val="single" w:sz="4" w:space="0" w:color="000000"/>
            </w:tcBorders>
            <w:vAlign w:val="center"/>
          </w:tcPr>
          <w:p w14:paraId="2B2A0DB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选修课</w:t>
            </w:r>
            <w:r>
              <w:rPr>
                <w:rFonts w:ascii="仿宋" w:eastAsia="仿宋" w:hAnsi="仿宋" w:cs="仿宋" w:hint="eastAsia"/>
                <w:color w:val="000000"/>
                <w:sz w:val="20"/>
                <w:szCs w:val="20"/>
                <w:lang w:bidi="ar"/>
              </w:rPr>
              <w:br/>
              <w:t>（至少选择1门）</w:t>
            </w:r>
          </w:p>
        </w:tc>
        <w:tc>
          <w:tcPr>
            <w:tcW w:w="615" w:type="pct"/>
            <w:tcBorders>
              <w:top w:val="single" w:sz="4" w:space="0" w:color="000000"/>
              <w:left w:val="single" w:sz="4" w:space="0" w:color="000000"/>
              <w:bottom w:val="single" w:sz="4" w:space="0" w:color="000000"/>
              <w:right w:val="single" w:sz="4" w:space="0" w:color="000000"/>
            </w:tcBorders>
            <w:vAlign w:val="center"/>
          </w:tcPr>
          <w:p w14:paraId="075CCE3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SZWL20001</w:t>
            </w:r>
          </w:p>
        </w:tc>
        <w:tc>
          <w:tcPr>
            <w:tcW w:w="729" w:type="pct"/>
            <w:tcBorders>
              <w:top w:val="single" w:sz="4" w:space="0" w:color="000000"/>
              <w:left w:val="single" w:sz="4" w:space="0" w:color="000000"/>
              <w:bottom w:val="single" w:sz="4" w:space="0" w:color="000000"/>
              <w:right w:val="single" w:sz="4" w:space="0" w:color="000000"/>
            </w:tcBorders>
            <w:vAlign w:val="center"/>
          </w:tcPr>
          <w:p w14:paraId="0E60F32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网络技术类</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14:paraId="385D9FE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w:t>
            </w:r>
          </w:p>
        </w:tc>
        <w:tc>
          <w:tcPr>
            <w:tcW w:w="349" w:type="pct"/>
            <w:vMerge w:val="restart"/>
            <w:tcBorders>
              <w:top w:val="single" w:sz="4" w:space="0" w:color="000000"/>
              <w:left w:val="single" w:sz="4" w:space="0" w:color="000000"/>
              <w:bottom w:val="single" w:sz="4" w:space="0" w:color="000000"/>
              <w:right w:val="single" w:sz="4" w:space="0" w:color="000000"/>
            </w:tcBorders>
            <w:vAlign w:val="center"/>
          </w:tcPr>
          <w:p w14:paraId="7ACB136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272" w:type="pct"/>
            <w:vMerge w:val="restart"/>
            <w:tcBorders>
              <w:top w:val="single" w:sz="4" w:space="0" w:color="000000"/>
              <w:left w:val="single" w:sz="4" w:space="0" w:color="000000"/>
              <w:bottom w:val="single" w:sz="4" w:space="0" w:color="000000"/>
              <w:right w:val="single" w:sz="4" w:space="0" w:color="000000"/>
            </w:tcBorders>
            <w:vAlign w:val="center"/>
          </w:tcPr>
          <w:p w14:paraId="5BB3B3F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180B5C3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w:t>
            </w:r>
          </w:p>
        </w:tc>
        <w:tc>
          <w:tcPr>
            <w:tcW w:w="183" w:type="pct"/>
            <w:vMerge w:val="restart"/>
            <w:tcBorders>
              <w:top w:val="single" w:sz="4" w:space="0" w:color="000000"/>
              <w:left w:val="single" w:sz="4" w:space="0" w:color="000000"/>
              <w:bottom w:val="single" w:sz="4" w:space="0" w:color="000000"/>
              <w:right w:val="single" w:sz="4" w:space="0" w:color="000000"/>
            </w:tcBorders>
            <w:vAlign w:val="center"/>
          </w:tcPr>
          <w:p w14:paraId="06DCF216" w14:textId="77777777" w:rsidR="00B10284" w:rsidRDefault="00B10284">
            <w:pPr>
              <w:jc w:val="center"/>
              <w:rPr>
                <w:rFonts w:ascii="仿宋" w:eastAsia="仿宋" w:hAnsi="仿宋" w:cs="仿宋" w:hint="eastAsia"/>
                <w:color w:val="000000"/>
                <w:sz w:val="20"/>
                <w:szCs w:val="20"/>
              </w:rPr>
            </w:pP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653FFC7F" w14:textId="77777777" w:rsidR="00B10284" w:rsidRDefault="00B10284">
            <w:pPr>
              <w:jc w:val="center"/>
              <w:rPr>
                <w:rFonts w:ascii="仿宋" w:eastAsia="仿宋" w:hAnsi="仿宋" w:cs="仿宋" w:hint="eastAsia"/>
                <w:color w:val="000000"/>
                <w:sz w:val="20"/>
                <w:szCs w:val="20"/>
              </w:rPr>
            </w:pPr>
          </w:p>
        </w:tc>
        <w:tc>
          <w:tcPr>
            <w:tcW w:w="195" w:type="pct"/>
            <w:vMerge w:val="restart"/>
            <w:tcBorders>
              <w:top w:val="single" w:sz="4" w:space="0" w:color="000000"/>
              <w:left w:val="single" w:sz="4" w:space="0" w:color="000000"/>
              <w:bottom w:val="single" w:sz="4" w:space="0" w:color="000000"/>
              <w:right w:val="single" w:sz="4" w:space="0" w:color="000000"/>
            </w:tcBorders>
            <w:vAlign w:val="center"/>
          </w:tcPr>
          <w:p w14:paraId="62C6916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vMerge w:val="restart"/>
            <w:tcBorders>
              <w:top w:val="single" w:sz="4" w:space="0" w:color="000000"/>
              <w:left w:val="single" w:sz="4" w:space="0" w:color="000000"/>
              <w:bottom w:val="single" w:sz="4" w:space="0" w:color="000000"/>
              <w:right w:val="single" w:sz="4" w:space="0" w:color="000000"/>
            </w:tcBorders>
            <w:vAlign w:val="center"/>
          </w:tcPr>
          <w:p w14:paraId="76C5845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考试</w:t>
            </w:r>
          </w:p>
        </w:tc>
        <w:tc>
          <w:tcPr>
            <w:tcW w:w="429" w:type="pct"/>
            <w:vMerge w:val="restart"/>
            <w:tcBorders>
              <w:top w:val="single" w:sz="4" w:space="0" w:color="000000"/>
              <w:left w:val="single" w:sz="4" w:space="0" w:color="000000"/>
              <w:bottom w:val="single" w:sz="4" w:space="0" w:color="000000"/>
              <w:right w:val="single" w:sz="4" w:space="0" w:color="000000"/>
            </w:tcBorders>
            <w:vAlign w:val="center"/>
          </w:tcPr>
          <w:p w14:paraId="12721E7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学生在1-4学期内修够1学分</w:t>
            </w:r>
          </w:p>
        </w:tc>
      </w:tr>
      <w:tr w:rsidR="00B10284" w14:paraId="3E77486B"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06075B14"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633DCFFA" w14:textId="77777777" w:rsidR="00B10284" w:rsidRDefault="00B10284">
            <w:pPr>
              <w:jc w:val="center"/>
              <w:rPr>
                <w:rFonts w:ascii="仿宋" w:eastAsia="仿宋" w:hAnsi="仿宋" w:cs="仿宋" w:hint="eastAsia"/>
                <w:color w:val="000000"/>
                <w:sz w:val="20"/>
                <w:szCs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55608F1F" w14:textId="77777777" w:rsidR="00B10284" w:rsidRDefault="00B10284">
            <w:pPr>
              <w:jc w:val="center"/>
              <w:rPr>
                <w:rFonts w:ascii="仿宋" w:eastAsia="仿宋" w:hAnsi="仿宋" w:cs="仿宋" w:hint="eastAsia"/>
                <w:color w:val="000000"/>
                <w:sz w:val="20"/>
                <w:szCs w:val="20"/>
              </w:rPr>
            </w:pPr>
          </w:p>
        </w:tc>
        <w:tc>
          <w:tcPr>
            <w:tcW w:w="615" w:type="pct"/>
            <w:tcBorders>
              <w:top w:val="single" w:sz="4" w:space="0" w:color="000000"/>
              <w:left w:val="single" w:sz="4" w:space="0" w:color="000000"/>
              <w:bottom w:val="single" w:sz="4" w:space="0" w:color="000000"/>
              <w:right w:val="single" w:sz="4" w:space="0" w:color="000000"/>
            </w:tcBorders>
            <w:vAlign w:val="center"/>
          </w:tcPr>
          <w:p w14:paraId="745F884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SZRJ20002</w:t>
            </w:r>
          </w:p>
        </w:tc>
        <w:tc>
          <w:tcPr>
            <w:tcW w:w="729" w:type="pct"/>
            <w:tcBorders>
              <w:top w:val="single" w:sz="4" w:space="0" w:color="000000"/>
              <w:left w:val="single" w:sz="4" w:space="0" w:color="000000"/>
              <w:bottom w:val="single" w:sz="4" w:space="0" w:color="000000"/>
              <w:right w:val="single" w:sz="4" w:space="0" w:color="000000"/>
            </w:tcBorders>
            <w:vAlign w:val="center"/>
          </w:tcPr>
          <w:p w14:paraId="0FFBFAD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软件编程类</w:t>
            </w:r>
          </w:p>
        </w:tc>
        <w:tc>
          <w:tcPr>
            <w:tcW w:w="361" w:type="pct"/>
            <w:vMerge/>
            <w:tcBorders>
              <w:top w:val="single" w:sz="4" w:space="0" w:color="000000"/>
              <w:left w:val="single" w:sz="4" w:space="0" w:color="000000"/>
              <w:bottom w:val="single" w:sz="4" w:space="0" w:color="000000"/>
              <w:right w:val="single" w:sz="4" w:space="0" w:color="000000"/>
            </w:tcBorders>
            <w:vAlign w:val="center"/>
          </w:tcPr>
          <w:p w14:paraId="50D2C513" w14:textId="77777777" w:rsidR="00B10284" w:rsidRDefault="00B10284">
            <w:pPr>
              <w:jc w:val="center"/>
              <w:rPr>
                <w:rFonts w:ascii="仿宋" w:eastAsia="仿宋" w:hAnsi="仿宋" w:cs="仿宋" w:hint="eastAsia"/>
                <w:color w:val="000000"/>
                <w:sz w:val="20"/>
                <w:szCs w:val="20"/>
              </w:rPr>
            </w:pPr>
          </w:p>
        </w:tc>
        <w:tc>
          <w:tcPr>
            <w:tcW w:w="349" w:type="pct"/>
            <w:vMerge/>
            <w:tcBorders>
              <w:top w:val="single" w:sz="4" w:space="0" w:color="000000"/>
              <w:left w:val="single" w:sz="4" w:space="0" w:color="000000"/>
              <w:bottom w:val="single" w:sz="4" w:space="0" w:color="000000"/>
              <w:right w:val="single" w:sz="4" w:space="0" w:color="000000"/>
            </w:tcBorders>
            <w:vAlign w:val="center"/>
          </w:tcPr>
          <w:p w14:paraId="40DF41DE" w14:textId="77777777" w:rsidR="00B10284" w:rsidRDefault="00B10284">
            <w:pPr>
              <w:jc w:val="center"/>
              <w:rPr>
                <w:rFonts w:ascii="仿宋" w:eastAsia="仿宋" w:hAnsi="仿宋" w:cs="仿宋" w:hint="eastAsia"/>
                <w:color w:val="000000"/>
                <w:sz w:val="20"/>
                <w:szCs w:val="20"/>
              </w:rPr>
            </w:pPr>
          </w:p>
        </w:tc>
        <w:tc>
          <w:tcPr>
            <w:tcW w:w="272" w:type="pct"/>
            <w:vMerge/>
            <w:tcBorders>
              <w:top w:val="single" w:sz="4" w:space="0" w:color="000000"/>
              <w:left w:val="single" w:sz="4" w:space="0" w:color="000000"/>
              <w:bottom w:val="single" w:sz="4" w:space="0" w:color="000000"/>
              <w:right w:val="single" w:sz="4" w:space="0" w:color="000000"/>
            </w:tcBorders>
            <w:vAlign w:val="center"/>
          </w:tcPr>
          <w:p w14:paraId="4FEEC4EE" w14:textId="77777777" w:rsidR="00B10284" w:rsidRDefault="00B10284">
            <w:pPr>
              <w:jc w:val="center"/>
              <w:rPr>
                <w:rFonts w:ascii="仿宋" w:eastAsia="仿宋" w:hAnsi="仿宋" w:cs="仿宋" w:hint="eastAsia"/>
                <w:color w:val="000000"/>
                <w:sz w:val="20"/>
                <w:szCs w:val="20"/>
              </w:rPr>
            </w:pP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1605ABCA" w14:textId="77777777" w:rsidR="00B10284" w:rsidRDefault="00B10284">
            <w:pPr>
              <w:jc w:val="center"/>
              <w:rPr>
                <w:rFonts w:ascii="仿宋" w:eastAsia="仿宋" w:hAnsi="仿宋" w:cs="仿宋" w:hint="eastAsia"/>
                <w:color w:val="000000"/>
                <w:sz w:val="20"/>
                <w:szCs w:val="20"/>
              </w:rPr>
            </w:pPr>
          </w:p>
        </w:tc>
        <w:tc>
          <w:tcPr>
            <w:tcW w:w="183" w:type="pct"/>
            <w:vMerge/>
            <w:tcBorders>
              <w:top w:val="single" w:sz="4" w:space="0" w:color="000000"/>
              <w:left w:val="single" w:sz="4" w:space="0" w:color="000000"/>
              <w:bottom w:val="single" w:sz="4" w:space="0" w:color="000000"/>
              <w:right w:val="single" w:sz="4" w:space="0" w:color="000000"/>
            </w:tcBorders>
            <w:vAlign w:val="center"/>
          </w:tcPr>
          <w:p w14:paraId="729C293D" w14:textId="77777777" w:rsidR="00B10284" w:rsidRDefault="00B10284">
            <w:pPr>
              <w:jc w:val="center"/>
              <w:rPr>
                <w:rFonts w:ascii="仿宋" w:eastAsia="仿宋" w:hAnsi="仿宋" w:cs="仿宋" w:hint="eastAsia"/>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vAlign w:val="center"/>
          </w:tcPr>
          <w:p w14:paraId="6BE70696" w14:textId="77777777" w:rsidR="00B10284" w:rsidRDefault="00B10284">
            <w:pPr>
              <w:jc w:val="center"/>
              <w:rPr>
                <w:rFonts w:ascii="仿宋" w:eastAsia="仿宋" w:hAnsi="仿宋" w:cs="仿宋" w:hint="eastAsia"/>
                <w:color w:val="000000"/>
                <w:sz w:val="20"/>
                <w:szCs w:val="20"/>
              </w:rPr>
            </w:pPr>
          </w:p>
        </w:tc>
        <w:tc>
          <w:tcPr>
            <w:tcW w:w="195" w:type="pct"/>
            <w:vMerge/>
            <w:tcBorders>
              <w:top w:val="single" w:sz="4" w:space="0" w:color="000000"/>
              <w:left w:val="single" w:sz="4" w:space="0" w:color="000000"/>
              <w:bottom w:val="single" w:sz="4" w:space="0" w:color="000000"/>
              <w:right w:val="single" w:sz="4" w:space="0" w:color="000000"/>
            </w:tcBorders>
            <w:vAlign w:val="center"/>
          </w:tcPr>
          <w:p w14:paraId="18F4AB65" w14:textId="77777777" w:rsidR="00B10284" w:rsidRDefault="00B10284">
            <w:pPr>
              <w:jc w:val="center"/>
              <w:rPr>
                <w:rFonts w:ascii="仿宋" w:eastAsia="仿宋" w:hAnsi="仿宋" w:cs="仿宋" w:hint="eastAsia"/>
                <w:color w:val="000000"/>
                <w:sz w:val="20"/>
                <w:szCs w:val="20"/>
              </w:rPr>
            </w:pPr>
          </w:p>
        </w:tc>
        <w:tc>
          <w:tcPr>
            <w:tcW w:w="313" w:type="pct"/>
            <w:vMerge/>
            <w:tcBorders>
              <w:top w:val="single" w:sz="4" w:space="0" w:color="000000"/>
              <w:left w:val="single" w:sz="4" w:space="0" w:color="000000"/>
              <w:bottom w:val="single" w:sz="4" w:space="0" w:color="000000"/>
              <w:right w:val="single" w:sz="4" w:space="0" w:color="000000"/>
            </w:tcBorders>
            <w:vAlign w:val="center"/>
          </w:tcPr>
          <w:p w14:paraId="7D6001C0" w14:textId="77777777" w:rsidR="00B10284" w:rsidRDefault="00B10284">
            <w:pPr>
              <w:jc w:val="center"/>
              <w:rPr>
                <w:rFonts w:ascii="仿宋" w:eastAsia="仿宋" w:hAnsi="仿宋" w:cs="仿宋" w:hint="eastAsia"/>
                <w:color w:val="000000"/>
                <w:sz w:val="20"/>
                <w:szCs w:val="20"/>
              </w:rPr>
            </w:pPr>
          </w:p>
        </w:tc>
        <w:tc>
          <w:tcPr>
            <w:tcW w:w="429" w:type="pct"/>
            <w:vMerge/>
            <w:tcBorders>
              <w:top w:val="single" w:sz="4" w:space="0" w:color="000000"/>
              <w:left w:val="single" w:sz="4" w:space="0" w:color="000000"/>
              <w:bottom w:val="single" w:sz="4" w:space="0" w:color="000000"/>
              <w:right w:val="single" w:sz="4" w:space="0" w:color="000000"/>
            </w:tcBorders>
            <w:vAlign w:val="center"/>
          </w:tcPr>
          <w:p w14:paraId="67302E90" w14:textId="77777777" w:rsidR="00B10284" w:rsidRDefault="00B10284">
            <w:pPr>
              <w:jc w:val="center"/>
              <w:rPr>
                <w:rFonts w:ascii="仿宋" w:eastAsia="仿宋" w:hAnsi="仿宋" w:cs="仿宋" w:hint="eastAsia"/>
                <w:color w:val="000000"/>
                <w:sz w:val="20"/>
                <w:szCs w:val="20"/>
              </w:rPr>
            </w:pPr>
          </w:p>
        </w:tc>
      </w:tr>
      <w:tr w:rsidR="00B10284" w14:paraId="7A2227A1"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0121FF40"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1049ED94" w14:textId="77777777" w:rsidR="00B10284" w:rsidRDefault="00B10284">
            <w:pPr>
              <w:jc w:val="center"/>
              <w:rPr>
                <w:rFonts w:ascii="仿宋" w:eastAsia="仿宋" w:hAnsi="仿宋" w:cs="仿宋" w:hint="eastAsia"/>
                <w:color w:val="000000"/>
                <w:sz w:val="20"/>
                <w:szCs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7F2C0A80" w14:textId="77777777" w:rsidR="00B10284" w:rsidRDefault="00B10284">
            <w:pPr>
              <w:jc w:val="center"/>
              <w:rPr>
                <w:rFonts w:ascii="仿宋" w:eastAsia="仿宋" w:hAnsi="仿宋" w:cs="仿宋" w:hint="eastAsia"/>
                <w:color w:val="000000"/>
                <w:sz w:val="20"/>
                <w:szCs w:val="20"/>
              </w:rPr>
            </w:pPr>
          </w:p>
        </w:tc>
        <w:tc>
          <w:tcPr>
            <w:tcW w:w="615" w:type="pct"/>
            <w:tcBorders>
              <w:top w:val="single" w:sz="4" w:space="0" w:color="000000"/>
              <w:left w:val="single" w:sz="4" w:space="0" w:color="000000"/>
              <w:bottom w:val="single" w:sz="4" w:space="0" w:color="000000"/>
              <w:right w:val="single" w:sz="4" w:space="0" w:color="000000"/>
            </w:tcBorders>
            <w:vAlign w:val="center"/>
          </w:tcPr>
          <w:p w14:paraId="579BBDA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SZSM20003</w:t>
            </w:r>
          </w:p>
        </w:tc>
        <w:tc>
          <w:tcPr>
            <w:tcW w:w="729" w:type="pct"/>
            <w:tcBorders>
              <w:top w:val="single" w:sz="4" w:space="0" w:color="000000"/>
              <w:left w:val="single" w:sz="4" w:space="0" w:color="000000"/>
              <w:bottom w:val="single" w:sz="4" w:space="0" w:color="000000"/>
              <w:right w:val="single" w:sz="4" w:space="0" w:color="000000"/>
            </w:tcBorders>
            <w:vAlign w:val="center"/>
          </w:tcPr>
          <w:p w14:paraId="0CC6CC1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数字媒体类</w:t>
            </w:r>
          </w:p>
        </w:tc>
        <w:tc>
          <w:tcPr>
            <w:tcW w:w="361" w:type="pct"/>
            <w:vMerge/>
            <w:tcBorders>
              <w:top w:val="single" w:sz="4" w:space="0" w:color="000000"/>
              <w:left w:val="single" w:sz="4" w:space="0" w:color="000000"/>
              <w:bottom w:val="single" w:sz="4" w:space="0" w:color="000000"/>
              <w:right w:val="single" w:sz="4" w:space="0" w:color="000000"/>
            </w:tcBorders>
            <w:vAlign w:val="center"/>
          </w:tcPr>
          <w:p w14:paraId="419058D6" w14:textId="77777777" w:rsidR="00B10284" w:rsidRDefault="00B10284">
            <w:pPr>
              <w:jc w:val="center"/>
              <w:rPr>
                <w:rFonts w:ascii="仿宋" w:eastAsia="仿宋" w:hAnsi="仿宋" w:cs="仿宋" w:hint="eastAsia"/>
                <w:color w:val="000000"/>
                <w:sz w:val="20"/>
                <w:szCs w:val="20"/>
              </w:rPr>
            </w:pPr>
          </w:p>
        </w:tc>
        <w:tc>
          <w:tcPr>
            <w:tcW w:w="349" w:type="pct"/>
            <w:vMerge/>
            <w:tcBorders>
              <w:top w:val="single" w:sz="4" w:space="0" w:color="000000"/>
              <w:left w:val="single" w:sz="4" w:space="0" w:color="000000"/>
              <w:bottom w:val="single" w:sz="4" w:space="0" w:color="000000"/>
              <w:right w:val="single" w:sz="4" w:space="0" w:color="000000"/>
            </w:tcBorders>
            <w:vAlign w:val="center"/>
          </w:tcPr>
          <w:p w14:paraId="59ACD259" w14:textId="77777777" w:rsidR="00B10284" w:rsidRDefault="00B10284">
            <w:pPr>
              <w:jc w:val="center"/>
              <w:rPr>
                <w:rFonts w:ascii="仿宋" w:eastAsia="仿宋" w:hAnsi="仿宋" w:cs="仿宋" w:hint="eastAsia"/>
                <w:color w:val="000000"/>
                <w:sz w:val="20"/>
                <w:szCs w:val="20"/>
              </w:rPr>
            </w:pPr>
          </w:p>
        </w:tc>
        <w:tc>
          <w:tcPr>
            <w:tcW w:w="272" w:type="pct"/>
            <w:vMerge/>
            <w:tcBorders>
              <w:top w:val="single" w:sz="4" w:space="0" w:color="000000"/>
              <w:left w:val="single" w:sz="4" w:space="0" w:color="000000"/>
              <w:bottom w:val="single" w:sz="4" w:space="0" w:color="000000"/>
              <w:right w:val="single" w:sz="4" w:space="0" w:color="000000"/>
            </w:tcBorders>
            <w:vAlign w:val="center"/>
          </w:tcPr>
          <w:p w14:paraId="560E7A8B" w14:textId="77777777" w:rsidR="00B10284" w:rsidRDefault="00B10284">
            <w:pPr>
              <w:jc w:val="center"/>
              <w:rPr>
                <w:rFonts w:ascii="仿宋" w:eastAsia="仿宋" w:hAnsi="仿宋" w:cs="仿宋" w:hint="eastAsia"/>
                <w:color w:val="000000"/>
                <w:sz w:val="20"/>
                <w:szCs w:val="20"/>
              </w:rPr>
            </w:pP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04801B03" w14:textId="77777777" w:rsidR="00B10284" w:rsidRDefault="00B10284">
            <w:pPr>
              <w:jc w:val="center"/>
              <w:rPr>
                <w:rFonts w:ascii="仿宋" w:eastAsia="仿宋" w:hAnsi="仿宋" w:cs="仿宋" w:hint="eastAsia"/>
                <w:color w:val="000000"/>
                <w:sz w:val="20"/>
                <w:szCs w:val="20"/>
              </w:rPr>
            </w:pPr>
          </w:p>
        </w:tc>
        <w:tc>
          <w:tcPr>
            <w:tcW w:w="183" w:type="pct"/>
            <w:vMerge/>
            <w:tcBorders>
              <w:top w:val="single" w:sz="4" w:space="0" w:color="000000"/>
              <w:left w:val="single" w:sz="4" w:space="0" w:color="000000"/>
              <w:bottom w:val="single" w:sz="4" w:space="0" w:color="000000"/>
              <w:right w:val="single" w:sz="4" w:space="0" w:color="000000"/>
            </w:tcBorders>
            <w:vAlign w:val="center"/>
          </w:tcPr>
          <w:p w14:paraId="419906E0" w14:textId="77777777" w:rsidR="00B10284" w:rsidRDefault="00B10284">
            <w:pPr>
              <w:jc w:val="center"/>
              <w:rPr>
                <w:rFonts w:ascii="仿宋" w:eastAsia="仿宋" w:hAnsi="仿宋" w:cs="仿宋" w:hint="eastAsia"/>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vAlign w:val="center"/>
          </w:tcPr>
          <w:p w14:paraId="26A98F7A" w14:textId="77777777" w:rsidR="00B10284" w:rsidRDefault="00B10284">
            <w:pPr>
              <w:jc w:val="center"/>
              <w:rPr>
                <w:rFonts w:ascii="仿宋" w:eastAsia="仿宋" w:hAnsi="仿宋" w:cs="仿宋" w:hint="eastAsia"/>
                <w:color w:val="000000"/>
                <w:sz w:val="20"/>
                <w:szCs w:val="20"/>
              </w:rPr>
            </w:pPr>
          </w:p>
        </w:tc>
        <w:tc>
          <w:tcPr>
            <w:tcW w:w="195" w:type="pct"/>
            <w:vMerge/>
            <w:tcBorders>
              <w:top w:val="single" w:sz="4" w:space="0" w:color="000000"/>
              <w:left w:val="single" w:sz="4" w:space="0" w:color="000000"/>
              <w:bottom w:val="single" w:sz="4" w:space="0" w:color="000000"/>
              <w:right w:val="single" w:sz="4" w:space="0" w:color="000000"/>
            </w:tcBorders>
            <w:vAlign w:val="center"/>
          </w:tcPr>
          <w:p w14:paraId="51F1F577" w14:textId="77777777" w:rsidR="00B10284" w:rsidRDefault="00B10284">
            <w:pPr>
              <w:jc w:val="center"/>
              <w:rPr>
                <w:rFonts w:ascii="仿宋" w:eastAsia="仿宋" w:hAnsi="仿宋" w:cs="仿宋" w:hint="eastAsia"/>
                <w:color w:val="000000"/>
                <w:sz w:val="20"/>
                <w:szCs w:val="20"/>
              </w:rPr>
            </w:pPr>
          </w:p>
        </w:tc>
        <w:tc>
          <w:tcPr>
            <w:tcW w:w="313" w:type="pct"/>
            <w:vMerge/>
            <w:tcBorders>
              <w:top w:val="single" w:sz="4" w:space="0" w:color="000000"/>
              <w:left w:val="single" w:sz="4" w:space="0" w:color="000000"/>
              <w:bottom w:val="single" w:sz="4" w:space="0" w:color="000000"/>
              <w:right w:val="single" w:sz="4" w:space="0" w:color="000000"/>
            </w:tcBorders>
            <w:vAlign w:val="center"/>
          </w:tcPr>
          <w:p w14:paraId="4A62AE45" w14:textId="77777777" w:rsidR="00B10284" w:rsidRDefault="00B10284">
            <w:pPr>
              <w:jc w:val="center"/>
              <w:rPr>
                <w:rFonts w:ascii="仿宋" w:eastAsia="仿宋" w:hAnsi="仿宋" w:cs="仿宋" w:hint="eastAsia"/>
                <w:color w:val="000000"/>
                <w:sz w:val="20"/>
                <w:szCs w:val="20"/>
              </w:rPr>
            </w:pPr>
          </w:p>
        </w:tc>
        <w:tc>
          <w:tcPr>
            <w:tcW w:w="429" w:type="pct"/>
            <w:vMerge/>
            <w:tcBorders>
              <w:top w:val="single" w:sz="4" w:space="0" w:color="000000"/>
              <w:left w:val="single" w:sz="4" w:space="0" w:color="000000"/>
              <w:bottom w:val="single" w:sz="4" w:space="0" w:color="000000"/>
              <w:right w:val="single" w:sz="4" w:space="0" w:color="000000"/>
            </w:tcBorders>
            <w:vAlign w:val="center"/>
          </w:tcPr>
          <w:p w14:paraId="46C47751" w14:textId="77777777" w:rsidR="00B10284" w:rsidRDefault="00B10284">
            <w:pPr>
              <w:jc w:val="center"/>
              <w:rPr>
                <w:rFonts w:ascii="仿宋" w:eastAsia="仿宋" w:hAnsi="仿宋" w:cs="仿宋" w:hint="eastAsia"/>
                <w:color w:val="000000"/>
                <w:sz w:val="20"/>
                <w:szCs w:val="20"/>
              </w:rPr>
            </w:pPr>
          </w:p>
        </w:tc>
      </w:tr>
      <w:tr w:rsidR="00B10284" w14:paraId="5BE34F06"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0B573717"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2BE91A8A" w14:textId="77777777" w:rsidR="00B10284" w:rsidRDefault="00B10284">
            <w:pPr>
              <w:jc w:val="center"/>
              <w:rPr>
                <w:rFonts w:ascii="仿宋" w:eastAsia="仿宋" w:hAnsi="仿宋" w:cs="仿宋" w:hint="eastAsia"/>
                <w:color w:val="000000"/>
                <w:sz w:val="20"/>
                <w:szCs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28ABE7EA" w14:textId="77777777" w:rsidR="00B10284" w:rsidRDefault="00B10284">
            <w:pPr>
              <w:jc w:val="center"/>
              <w:rPr>
                <w:rFonts w:ascii="仿宋" w:eastAsia="仿宋" w:hAnsi="仿宋" w:cs="仿宋" w:hint="eastAsia"/>
                <w:color w:val="000000"/>
                <w:sz w:val="20"/>
                <w:szCs w:val="20"/>
              </w:rPr>
            </w:pPr>
          </w:p>
        </w:tc>
        <w:tc>
          <w:tcPr>
            <w:tcW w:w="615" w:type="pct"/>
            <w:tcBorders>
              <w:top w:val="single" w:sz="4" w:space="0" w:color="000000"/>
              <w:left w:val="single" w:sz="4" w:space="0" w:color="000000"/>
              <w:bottom w:val="single" w:sz="4" w:space="0" w:color="000000"/>
              <w:right w:val="single" w:sz="4" w:space="0" w:color="000000"/>
            </w:tcBorders>
            <w:vAlign w:val="center"/>
          </w:tcPr>
          <w:p w14:paraId="65ECD64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SZSJ20004</w:t>
            </w:r>
          </w:p>
        </w:tc>
        <w:tc>
          <w:tcPr>
            <w:tcW w:w="729" w:type="pct"/>
            <w:tcBorders>
              <w:top w:val="single" w:sz="4" w:space="0" w:color="000000"/>
              <w:left w:val="single" w:sz="4" w:space="0" w:color="000000"/>
              <w:bottom w:val="single" w:sz="4" w:space="0" w:color="000000"/>
              <w:right w:val="single" w:sz="4" w:space="0" w:color="000000"/>
            </w:tcBorders>
            <w:vAlign w:val="center"/>
          </w:tcPr>
          <w:p w14:paraId="49E5F6B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数据技术类</w:t>
            </w:r>
          </w:p>
        </w:tc>
        <w:tc>
          <w:tcPr>
            <w:tcW w:w="361" w:type="pct"/>
            <w:vMerge/>
            <w:tcBorders>
              <w:top w:val="single" w:sz="4" w:space="0" w:color="000000"/>
              <w:left w:val="single" w:sz="4" w:space="0" w:color="000000"/>
              <w:bottom w:val="single" w:sz="4" w:space="0" w:color="000000"/>
              <w:right w:val="single" w:sz="4" w:space="0" w:color="000000"/>
            </w:tcBorders>
            <w:vAlign w:val="center"/>
          </w:tcPr>
          <w:p w14:paraId="16372499" w14:textId="77777777" w:rsidR="00B10284" w:rsidRDefault="00B10284">
            <w:pPr>
              <w:jc w:val="center"/>
              <w:rPr>
                <w:rFonts w:ascii="仿宋" w:eastAsia="仿宋" w:hAnsi="仿宋" w:cs="仿宋" w:hint="eastAsia"/>
                <w:color w:val="000000"/>
                <w:sz w:val="20"/>
                <w:szCs w:val="20"/>
              </w:rPr>
            </w:pPr>
          </w:p>
        </w:tc>
        <w:tc>
          <w:tcPr>
            <w:tcW w:w="349" w:type="pct"/>
            <w:vMerge/>
            <w:tcBorders>
              <w:top w:val="single" w:sz="4" w:space="0" w:color="000000"/>
              <w:left w:val="single" w:sz="4" w:space="0" w:color="000000"/>
              <w:bottom w:val="single" w:sz="4" w:space="0" w:color="000000"/>
              <w:right w:val="single" w:sz="4" w:space="0" w:color="000000"/>
            </w:tcBorders>
            <w:vAlign w:val="center"/>
          </w:tcPr>
          <w:p w14:paraId="5C83D20E" w14:textId="77777777" w:rsidR="00B10284" w:rsidRDefault="00B10284">
            <w:pPr>
              <w:jc w:val="center"/>
              <w:rPr>
                <w:rFonts w:ascii="仿宋" w:eastAsia="仿宋" w:hAnsi="仿宋" w:cs="仿宋" w:hint="eastAsia"/>
                <w:color w:val="000000"/>
                <w:sz w:val="20"/>
                <w:szCs w:val="20"/>
              </w:rPr>
            </w:pPr>
          </w:p>
        </w:tc>
        <w:tc>
          <w:tcPr>
            <w:tcW w:w="272" w:type="pct"/>
            <w:vMerge/>
            <w:tcBorders>
              <w:top w:val="single" w:sz="4" w:space="0" w:color="000000"/>
              <w:left w:val="single" w:sz="4" w:space="0" w:color="000000"/>
              <w:bottom w:val="single" w:sz="4" w:space="0" w:color="000000"/>
              <w:right w:val="single" w:sz="4" w:space="0" w:color="000000"/>
            </w:tcBorders>
            <w:vAlign w:val="center"/>
          </w:tcPr>
          <w:p w14:paraId="481E4012" w14:textId="77777777" w:rsidR="00B10284" w:rsidRDefault="00B10284">
            <w:pPr>
              <w:jc w:val="center"/>
              <w:rPr>
                <w:rFonts w:ascii="仿宋" w:eastAsia="仿宋" w:hAnsi="仿宋" w:cs="仿宋" w:hint="eastAsia"/>
                <w:color w:val="000000"/>
                <w:sz w:val="20"/>
                <w:szCs w:val="20"/>
              </w:rPr>
            </w:pP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4B8CDC56" w14:textId="77777777" w:rsidR="00B10284" w:rsidRDefault="00B10284">
            <w:pPr>
              <w:jc w:val="center"/>
              <w:rPr>
                <w:rFonts w:ascii="仿宋" w:eastAsia="仿宋" w:hAnsi="仿宋" w:cs="仿宋" w:hint="eastAsia"/>
                <w:color w:val="000000"/>
                <w:sz w:val="20"/>
                <w:szCs w:val="20"/>
              </w:rPr>
            </w:pPr>
          </w:p>
        </w:tc>
        <w:tc>
          <w:tcPr>
            <w:tcW w:w="183" w:type="pct"/>
            <w:vMerge/>
            <w:tcBorders>
              <w:top w:val="single" w:sz="4" w:space="0" w:color="000000"/>
              <w:left w:val="single" w:sz="4" w:space="0" w:color="000000"/>
              <w:bottom w:val="single" w:sz="4" w:space="0" w:color="000000"/>
              <w:right w:val="single" w:sz="4" w:space="0" w:color="000000"/>
            </w:tcBorders>
            <w:vAlign w:val="center"/>
          </w:tcPr>
          <w:p w14:paraId="75EDBB5C" w14:textId="77777777" w:rsidR="00B10284" w:rsidRDefault="00B10284">
            <w:pPr>
              <w:jc w:val="center"/>
              <w:rPr>
                <w:rFonts w:ascii="仿宋" w:eastAsia="仿宋" w:hAnsi="仿宋" w:cs="仿宋" w:hint="eastAsia"/>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vAlign w:val="center"/>
          </w:tcPr>
          <w:p w14:paraId="3C39BCBF" w14:textId="77777777" w:rsidR="00B10284" w:rsidRDefault="00B10284">
            <w:pPr>
              <w:jc w:val="center"/>
              <w:rPr>
                <w:rFonts w:ascii="仿宋" w:eastAsia="仿宋" w:hAnsi="仿宋" w:cs="仿宋" w:hint="eastAsia"/>
                <w:color w:val="000000"/>
                <w:sz w:val="20"/>
                <w:szCs w:val="20"/>
              </w:rPr>
            </w:pPr>
          </w:p>
        </w:tc>
        <w:tc>
          <w:tcPr>
            <w:tcW w:w="195" w:type="pct"/>
            <w:vMerge/>
            <w:tcBorders>
              <w:top w:val="single" w:sz="4" w:space="0" w:color="000000"/>
              <w:left w:val="single" w:sz="4" w:space="0" w:color="000000"/>
              <w:bottom w:val="single" w:sz="4" w:space="0" w:color="000000"/>
              <w:right w:val="single" w:sz="4" w:space="0" w:color="000000"/>
            </w:tcBorders>
            <w:vAlign w:val="center"/>
          </w:tcPr>
          <w:p w14:paraId="0E0ABCD6" w14:textId="77777777" w:rsidR="00B10284" w:rsidRDefault="00B10284">
            <w:pPr>
              <w:jc w:val="center"/>
              <w:rPr>
                <w:rFonts w:ascii="仿宋" w:eastAsia="仿宋" w:hAnsi="仿宋" w:cs="仿宋" w:hint="eastAsia"/>
                <w:color w:val="000000"/>
                <w:sz w:val="20"/>
                <w:szCs w:val="20"/>
              </w:rPr>
            </w:pPr>
          </w:p>
        </w:tc>
        <w:tc>
          <w:tcPr>
            <w:tcW w:w="313" w:type="pct"/>
            <w:vMerge/>
            <w:tcBorders>
              <w:top w:val="single" w:sz="4" w:space="0" w:color="000000"/>
              <w:left w:val="single" w:sz="4" w:space="0" w:color="000000"/>
              <w:bottom w:val="single" w:sz="4" w:space="0" w:color="000000"/>
              <w:right w:val="single" w:sz="4" w:space="0" w:color="000000"/>
            </w:tcBorders>
            <w:vAlign w:val="center"/>
          </w:tcPr>
          <w:p w14:paraId="4CFB223A" w14:textId="77777777" w:rsidR="00B10284" w:rsidRDefault="00B10284">
            <w:pPr>
              <w:jc w:val="center"/>
              <w:rPr>
                <w:rFonts w:ascii="仿宋" w:eastAsia="仿宋" w:hAnsi="仿宋" w:cs="仿宋" w:hint="eastAsia"/>
                <w:color w:val="000000"/>
                <w:sz w:val="20"/>
                <w:szCs w:val="20"/>
              </w:rPr>
            </w:pPr>
          </w:p>
        </w:tc>
        <w:tc>
          <w:tcPr>
            <w:tcW w:w="429" w:type="pct"/>
            <w:vMerge/>
            <w:tcBorders>
              <w:top w:val="single" w:sz="4" w:space="0" w:color="000000"/>
              <w:left w:val="single" w:sz="4" w:space="0" w:color="000000"/>
              <w:bottom w:val="single" w:sz="4" w:space="0" w:color="000000"/>
              <w:right w:val="single" w:sz="4" w:space="0" w:color="000000"/>
            </w:tcBorders>
            <w:vAlign w:val="center"/>
          </w:tcPr>
          <w:p w14:paraId="595CE5A8" w14:textId="77777777" w:rsidR="00B10284" w:rsidRDefault="00B10284">
            <w:pPr>
              <w:jc w:val="center"/>
              <w:rPr>
                <w:rFonts w:ascii="仿宋" w:eastAsia="仿宋" w:hAnsi="仿宋" w:cs="仿宋" w:hint="eastAsia"/>
                <w:color w:val="000000"/>
                <w:sz w:val="20"/>
                <w:szCs w:val="20"/>
              </w:rPr>
            </w:pPr>
          </w:p>
        </w:tc>
      </w:tr>
      <w:tr w:rsidR="00B10284" w14:paraId="74E52268" w14:textId="77777777" w:rsidTr="000D0641">
        <w:trPr>
          <w:trHeight w:val="4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3A5B6FB9"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60D9DE2D" w14:textId="77777777" w:rsidR="00B10284" w:rsidRDefault="00B10284">
            <w:pPr>
              <w:jc w:val="center"/>
              <w:rPr>
                <w:rFonts w:ascii="仿宋" w:eastAsia="仿宋" w:hAnsi="仿宋" w:cs="仿宋" w:hint="eastAsia"/>
                <w:color w:val="000000"/>
                <w:sz w:val="20"/>
                <w:szCs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212D599D" w14:textId="77777777" w:rsidR="00B10284" w:rsidRDefault="00B10284">
            <w:pPr>
              <w:jc w:val="center"/>
              <w:rPr>
                <w:rFonts w:ascii="仿宋" w:eastAsia="仿宋" w:hAnsi="仿宋" w:cs="仿宋" w:hint="eastAsia"/>
                <w:color w:val="000000"/>
                <w:sz w:val="20"/>
                <w:szCs w:val="20"/>
              </w:rPr>
            </w:pPr>
          </w:p>
        </w:tc>
        <w:tc>
          <w:tcPr>
            <w:tcW w:w="1344" w:type="pct"/>
            <w:gridSpan w:val="2"/>
            <w:tcBorders>
              <w:top w:val="single" w:sz="4" w:space="0" w:color="000000"/>
              <w:left w:val="single" w:sz="4" w:space="0" w:color="000000"/>
              <w:bottom w:val="single" w:sz="4" w:space="0" w:color="000000"/>
              <w:right w:val="single" w:sz="4" w:space="0" w:color="000000"/>
            </w:tcBorders>
            <w:vAlign w:val="center"/>
          </w:tcPr>
          <w:p w14:paraId="63D399C6"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小 计</w:t>
            </w:r>
          </w:p>
        </w:tc>
        <w:tc>
          <w:tcPr>
            <w:tcW w:w="361" w:type="pct"/>
            <w:tcBorders>
              <w:top w:val="single" w:sz="4" w:space="0" w:color="000000"/>
              <w:left w:val="single" w:sz="4" w:space="0" w:color="000000"/>
              <w:bottom w:val="single" w:sz="4" w:space="0" w:color="000000"/>
              <w:right w:val="single" w:sz="4" w:space="0" w:color="000000"/>
            </w:tcBorders>
            <w:vAlign w:val="center"/>
          </w:tcPr>
          <w:p w14:paraId="47BF348B"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1</w:t>
            </w:r>
          </w:p>
        </w:tc>
        <w:tc>
          <w:tcPr>
            <w:tcW w:w="349" w:type="pct"/>
            <w:tcBorders>
              <w:top w:val="single" w:sz="4" w:space="0" w:color="000000"/>
              <w:left w:val="single" w:sz="4" w:space="0" w:color="000000"/>
              <w:bottom w:val="single" w:sz="4" w:space="0" w:color="000000"/>
              <w:right w:val="single" w:sz="4" w:space="0" w:color="000000"/>
            </w:tcBorders>
            <w:vAlign w:val="center"/>
          </w:tcPr>
          <w:p w14:paraId="0D4F9CC1"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16</w:t>
            </w:r>
          </w:p>
        </w:tc>
        <w:tc>
          <w:tcPr>
            <w:tcW w:w="272" w:type="pct"/>
            <w:tcBorders>
              <w:top w:val="single" w:sz="4" w:space="0" w:color="000000"/>
              <w:left w:val="single" w:sz="4" w:space="0" w:color="000000"/>
              <w:bottom w:val="single" w:sz="4" w:space="0" w:color="000000"/>
              <w:right w:val="single" w:sz="4" w:space="0" w:color="000000"/>
            </w:tcBorders>
            <w:vAlign w:val="center"/>
          </w:tcPr>
          <w:p w14:paraId="423D4CF0"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8</w:t>
            </w:r>
          </w:p>
        </w:tc>
        <w:tc>
          <w:tcPr>
            <w:tcW w:w="284" w:type="pct"/>
            <w:tcBorders>
              <w:top w:val="single" w:sz="4" w:space="0" w:color="000000"/>
              <w:left w:val="single" w:sz="4" w:space="0" w:color="000000"/>
              <w:bottom w:val="single" w:sz="4" w:space="0" w:color="000000"/>
              <w:right w:val="single" w:sz="4" w:space="0" w:color="000000"/>
            </w:tcBorders>
            <w:vAlign w:val="center"/>
          </w:tcPr>
          <w:p w14:paraId="44BD6F33"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8</w:t>
            </w:r>
          </w:p>
        </w:tc>
        <w:tc>
          <w:tcPr>
            <w:tcW w:w="183" w:type="pct"/>
            <w:tcBorders>
              <w:top w:val="single" w:sz="4" w:space="0" w:color="000000"/>
              <w:left w:val="single" w:sz="4" w:space="0" w:color="000000"/>
              <w:bottom w:val="single" w:sz="4" w:space="0" w:color="000000"/>
              <w:right w:val="single" w:sz="4" w:space="0" w:color="000000"/>
            </w:tcBorders>
            <w:vAlign w:val="center"/>
          </w:tcPr>
          <w:p w14:paraId="325FD377"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21405134"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3B77EA9E"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c>
          <w:tcPr>
            <w:tcW w:w="313" w:type="pct"/>
            <w:tcBorders>
              <w:top w:val="single" w:sz="4" w:space="0" w:color="000000"/>
              <w:left w:val="single" w:sz="4" w:space="0" w:color="000000"/>
              <w:bottom w:val="single" w:sz="4" w:space="0" w:color="000000"/>
              <w:right w:val="single" w:sz="4" w:space="0" w:color="000000"/>
            </w:tcBorders>
            <w:vAlign w:val="center"/>
          </w:tcPr>
          <w:p w14:paraId="0270881E"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c>
          <w:tcPr>
            <w:tcW w:w="429" w:type="pct"/>
            <w:tcBorders>
              <w:top w:val="single" w:sz="4" w:space="0" w:color="000000"/>
              <w:left w:val="single" w:sz="4" w:space="0" w:color="000000"/>
              <w:bottom w:val="single" w:sz="4" w:space="0" w:color="000000"/>
              <w:right w:val="single" w:sz="4" w:space="0" w:color="000000"/>
            </w:tcBorders>
            <w:vAlign w:val="center"/>
          </w:tcPr>
          <w:p w14:paraId="32229CC6"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r>
      <w:tr w:rsidR="00B10284" w14:paraId="514195B5"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1565F5C2" w14:textId="77777777" w:rsidR="00B10284" w:rsidRDefault="00B10284">
            <w:pPr>
              <w:jc w:val="center"/>
              <w:rPr>
                <w:rFonts w:ascii="仿宋" w:eastAsia="仿宋" w:hAnsi="仿宋" w:cs="仿宋" w:hint="eastAsia"/>
                <w:color w:val="000000"/>
                <w:sz w:val="20"/>
                <w:szCs w:val="20"/>
              </w:rPr>
            </w:pPr>
          </w:p>
        </w:tc>
        <w:tc>
          <w:tcPr>
            <w:tcW w:w="359" w:type="pct"/>
            <w:vMerge w:val="restart"/>
            <w:tcBorders>
              <w:top w:val="single" w:sz="4" w:space="0" w:color="000000"/>
              <w:left w:val="single" w:sz="4" w:space="0" w:color="000000"/>
              <w:bottom w:val="single" w:sz="4" w:space="0" w:color="000000"/>
              <w:right w:val="single" w:sz="4" w:space="0" w:color="000000"/>
            </w:tcBorders>
            <w:vAlign w:val="center"/>
          </w:tcPr>
          <w:p w14:paraId="0391BE4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特色校本课程2（创新创业课程）</w:t>
            </w:r>
          </w:p>
        </w:tc>
        <w:tc>
          <w:tcPr>
            <w:tcW w:w="445" w:type="pct"/>
            <w:vMerge w:val="restart"/>
            <w:tcBorders>
              <w:top w:val="single" w:sz="4" w:space="0" w:color="000000"/>
              <w:left w:val="single" w:sz="4" w:space="0" w:color="000000"/>
              <w:bottom w:val="single" w:sz="4" w:space="0" w:color="000000"/>
              <w:right w:val="single" w:sz="4" w:space="0" w:color="000000"/>
            </w:tcBorders>
            <w:vAlign w:val="center"/>
          </w:tcPr>
          <w:p w14:paraId="093CDF5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必修课</w:t>
            </w:r>
          </w:p>
        </w:tc>
        <w:tc>
          <w:tcPr>
            <w:tcW w:w="615" w:type="pct"/>
            <w:tcBorders>
              <w:top w:val="single" w:sz="4" w:space="0" w:color="000000"/>
              <w:left w:val="single" w:sz="4" w:space="0" w:color="000000"/>
              <w:bottom w:val="single" w:sz="4" w:space="0" w:color="000000"/>
              <w:right w:val="single" w:sz="4" w:space="0" w:color="000000"/>
            </w:tcBorders>
            <w:vAlign w:val="center"/>
          </w:tcPr>
          <w:p w14:paraId="7F4FEB2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FWZG10001</w:t>
            </w:r>
          </w:p>
        </w:tc>
        <w:tc>
          <w:tcPr>
            <w:tcW w:w="729" w:type="pct"/>
            <w:tcBorders>
              <w:top w:val="single" w:sz="4" w:space="0" w:color="000000"/>
              <w:left w:val="single" w:sz="4" w:space="0" w:color="000000"/>
              <w:bottom w:val="single" w:sz="4" w:space="0" w:color="000000"/>
              <w:right w:val="single" w:sz="4" w:space="0" w:color="000000"/>
            </w:tcBorders>
            <w:vAlign w:val="center"/>
          </w:tcPr>
          <w:p w14:paraId="37FC66D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职业生涯规划</w:t>
            </w:r>
          </w:p>
        </w:tc>
        <w:tc>
          <w:tcPr>
            <w:tcW w:w="361" w:type="pct"/>
            <w:tcBorders>
              <w:top w:val="single" w:sz="4" w:space="0" w:color="000000"/>
              <w:left w:val="single" w:sz="4" w:space="0" w:color="000000"/>
              <w:bottom w:val="single" w:sz="4" w:space="0" w:color="000000"/>
              <w:right w:val="single" w:sz="4" w:space="0" w:color="000000"/>
            </w:tcBorders>
            <w:vAlign w:val="center"/>
          </w:tcPr>
          <w:p w14:paraId="6902511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w:t>
            </w:r>
          </w:p>
        </w:tc>
        <w:tc>
          <w:tcPr>
            <w:tcW w:w="349" w:type="pct"/>
            <w:tcBorders>
              <w:top w:val="single" w:sz="4" w:space="0" w:color="000000"/>
              <w:left w:val="single" w:sz="4" w:space="0" w:color="000000"/>
              <w:bottom w:val="single" w:sz="4" w:space="0" w:color="000000"/>
              <w:right w:val="single" w:sz="4" w:space="0" w:color="000000"/>
            </w:tcBorders>
            <w:vAlign w:val="center"/>
          </w:tcPr>
          <w:p w14:paraId="18EE03C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272" w:type="pct"/>
            <w:tcBorders>
              <w:top w:val="single" w:sz="4" w:space="0" w:color="000000"/>
              <w:left w:val="single" w:sz="4" w:space="0" w:color="000000"/>
              <w:bottom w:val="single" w:sz="4" w:space="0" w:color="000000"/>
              <w:right w:val="single" w:sz="4" w:space="0" w:color="000000"/>
            </w:tcBorders>
            <w:vAlign w:val="center"/>
          </w:tcPr>
          <w:p w14:paraId="7E12A42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284" w:type="pct"/>
            <w:tcBorders>
              <w:top w:val="single" w:sz="4" w:space="0" w:color="000000"/>
              <w:left w:val="single" w:sz="4" w:space="0" w:color="000000"/>
              <w:bottom w:val="single" w:sz="4" w:space="0" w:color="000000"/>
              <w:right w:val="single" w:sz="4" w:space="0" w:color="000000"/>
            </w:tcBorders>
            <w:vAlign w:val="center"/>
          </w:tcPr>
          <w:p w14:paraId="2C307058" w14:textId="77777777" w:rsidR="00B10284" w:rsidRDefault="00B10284">
            <w:pPr>
              <w:jc w:val="center"/>
              <w:rPr>
                <w:rFonts w:ascii="仿宋" w:eastAsia="仿宋" w:hAnsi="仿宋" w:cs="仿宋" w:hint="eastAsia"/>
                <w:color w:val="000000"/>
                <w:sz w:val="20"/>
                <w:szCs w:val="20"/>
              </w:rPr>
            </w:pPr>
          </w:p>
        </w:tc>
        <w:tc>
          <w:tcPr>
            <w:tcW w:w="183" w:type="pct"/>
            <w:tcBorders>
              <w:top w:val="single" w:sz="4" w:space="0" w:color="000000"/>
              <w:left w:val="single" w:sz="4" w:space="0" w:color="000000"/>
              <w:bottom w:val="single" w:sz="4" w:space="0" w:color="000000"/>
              <w:right w:val="single" w:sz="4" w:space="0" w:color="000000"/>
            </w:tcBorders>
            <w:vAlign w:val="center"/>
          </w:tcPr>
          <w:p w14:paraId="5952A354" w14:textId="77777777" w:rsidR="00B10284" w:rsidRDefault="00B10284">
            <w:pPr>
              <w:jc w:val="center"/>
              <w:rPr>
                <w:rFonts w:ascii="仿宋" w:eastAsia="仿宋" w:hAnsi="仿宋" w:cs="仿宋" w:hint="eastAsia"/>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vAlign w:val="center"/>
          </w:tcPr>
          <w:p w14:paraId="5250B2AB" w14:textId="77777777" w:rsidR="00B10284" w:rsidRDefault="00B10284">
            <w:pPr>
              <w:jc w:val="center"/>
              <w:rPr>
                <w:rFonts w:ascii="仿宋" w:eastAsia="仿宋" w:hAnsi="仿宋" w:cs="仿宋" w:hint="eastAsia"/>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7CE32C3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A</w:t>
            </w:r>
          </w:p>
        </w:tc>
        <w:tc>
          <w:tcPr>
            <w:tcW w:w="313" w:type="pct"/>
            <w:tcBorders>
              <w:top w:val="single" w:sz="4" w:space="0" w:color="000000"/>
              <w:left w:val="single" w:sz="4" w:space="0" w:color="000000"/>
              <w:bottom w:val="single" w:sz="4" w:space="0" w:color="000000"/>
              <w:right w:val="single" w:sz="4" w:space="0" w:color="000000"/>
            </w:tcBorders>
            <w:vAlign w:val="center"/>
          </w:tcPr>
          <w:p w14:paraId="322397D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考查</w:t>
            </w:r>
          </w:p>
        </w:tc>
        <w:tc>
          <w:tcPr>
            <w:tcW w:w="429" w:type="pct"/>
            <w:tcBorders>
              <w:top w:val="single" w:sz="4" w:space="0" w:color="000000"/>
              <w:left w:val="single" w:sz="4" w:space="0" w:color="000000"/>
              <w:bottom w:val="single" w:sz="4" w:space="0" w:color="000000"/>
              <w:right w:val="single" w:sz="4" w:space="0" w:color="000000"/>
            </w:tcBorders>
            <w:vAlign w:val="center"/>
          </w:tcPr>
          <w:p w14:paraId="1A83E6F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w:t>
            </w:r>
          </w:p>
        </w:tc>
      </w:tr>
      <w:tr w:rsidR="00B10284" w14:paraId="00E75D29"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5C192F1F"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4D31A774" w14:textId="77777777" w:rsidR="00B10284" w:rsidRDefault="00B10284">
            <w:pPr>
              <w:jc w:val="center"/>
              <w:rPr>
                <w:rFonts w:ascii="仿宋" w:eastAsia="仿宋" w:hAnsi="仿宋" w:cs="仿宋" w:hint="eastAsia"/>
                <w:color w:val="000000"/>
                <w:sz w:val="20"/>
                <w:szCs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04F1FC43" w14:textId="77777777" w:rsidR="00B10284" w:rsidRDefault="00B10284">
            <w:pPr>
              <w:jc w:val="center"/>
              <w:rPr>
                <w:rFonts w:ascii="仿宋" w:eastAsia="仿宋" w:hAnsi="仿宋" w:cs="仿宋" w:hint="eastAsia"/>
                <w:color w:val="000000"/>
                <w:sz w:val="20"/>
                <w:szCs w:val="20"/>
              </w:rPr>
            </w:pPr>
          </w:p>
        </w:tc>
        <w:tc>
          <w:tcPr>
            <w:tcW w:w="615" w:type="pct"/>
            <w:tcBorders>
              <w:top w:val="single" w:sz="4" w:space="0" w:color="000000"/>
              <w:left w:val="single" w:sz="4" w:space="0" w:color="000000"/>
              <w:bottom w:val="single" w:sz="4" w:space="0" w:color="000000"/>
              <w:right w:val="single" w:sz="4" w:space="0" w:color="000000"/>
            </w:tcBorders>
            <w:vAlign w:val="center"/>
          </w:tcPr>
          <w:p w14:paraId="5267582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FWJY10002</w:t>
            </w:r>
          </w:p>
        </w:tc>
        <w:tc>
          <w:tcPr>
            <w:tcW w:w="729" w:type="pct"/>
            <w:tcBorders>
              <w:top w:val="single" w:sz="4" w:space="0" w:color="000000"/>
              <w:left w:val="single" w:sz="4" w:space="0" w:color="000000"/>
              <w:bottom w:val="single" w:sz="4" w:space="0" w:color="000000"/>
              <w:right w:val="single" w:sz="4" w:space="0" w:color="000000"/>
            </w:tcBorders>
            <w:vAlign w:val="center"/>
          </w:tcPr>
          <w:p w14:paraId="61ACAFE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就业指导</w:t>
            </w:r>
          </w:p>
        </w:tc>
        <w:tc>
          <w:tcPr>
            <w:tcW w:w="361" w:type="pct"/>
            <w:tcBorders>
              <w:top w:val="single" w:sz="4" w:space="0" w:color="000000"/>
              <w:left w:val="single" w:sz="4" w:space="0" w:color="000000"/>
              <w:bottom w:val="single" w:sz="4" w:space="0" w:color="000000"/>
              <w:right w:val="single" w:sz="4" w:space="0" w:color="000000"/>
            </w:tcBorders>
            <w:vAlign w:val="center"/>
          </w:tcPr>
          <w:p w14:paraId="38E4D01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w:t>
            </w:r>
          </w:p>
        </w:tc>
        <w:tc>
          <w:tcPr>
            <w:tcW w:w="349" w:type="pct"/>
            <w:tcBorders>
              <w:top w:val="single" w:sz="4" w:space="0" w:color="000000"/>
              <w:left w:val="single" w:sz="4" w:space="0" w:color="000000"/>
              <w:bottom w:val="single" w:sz="4" w:space="0" w:color="000000"/>
              <w:right w:val="single" w:sz="4" w:space="0" w:color="000000"/>
            </w:tcBorders>
            <w:vAlign w:val="center"/>
          </w:tcPr>
          <w:p w14:paraId="3D0FCB6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272" w:type="pct"/>
            <w:tcBorders>
              <w:top w:val="single" w:sz="4" w:space="0" w:color="000000"/>
              <w:left w:val="single" w:sz="4" w:space="0" w:color="000000"/>
              <w:bottom w:val="single" w:sz="4" w:space="0" w:color="000000"/>
              <w:right w:val="single" w:sz="4" w:space="0" w:color="000000"/>
            </w:tcBorders>
            <w:vAlign w:val="center"/>
          </w:tcPr>
          <w:p w14:paraId="21FB58C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w:t>
            </w:r>
          </w:p>
        </w:tc>
        <w:tc>
          <w:tcPr>
            <w:tcW w:w="284" w:type="pct"/>
            <w:tcBorders>
              <w:top w:val="single" w:sz="4" w:space="0" w:color="000000"/>
              <w:left w:val="single" w:sz="4" w:space="0" w:color="000000"/>
              <w:bottom w:val="single" w:sz="4" w:space="0" w:color="000000"/>
              <w:right w:val="single" w:sz="4" w:space="0" w:color="000000"/>
            </w:tcBorders>
            <w:vAlign w:val="center"/>
          </w:tcPr>
          <w:p w14:paraId="428AB2A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w:t>
            </w:r>
          </w:p>
        </w:tc>
        <w:tc>
          <w:tcPr>
            <w:tcW w:w="183" w:type="pct"/>
            <w:tcBorders>
              <w:top w:val="single" w:sz="4" w:space="0" w:color="000000"/>
              <w:left w:val="single" w:sz="4" w:space="0" w:color="000000"/>
              <w:bottom w:val="single" w:sz="4" w:space="0" w:color="000000"/>
              <w:right w:val="single" w:sz="4" w:space="0" w:color="000000"/>
            </w:tcBorders>
            <w:vAlign w:val="center"/>
          </w:tcPr>
          <w:p w14:paraId="5DF36B28" w14:textId="77777777" w:rsidR="00B10284" w:rsidRDefault="00B10284">
            <w:pPr>
              <w:jc w:val="center"/>
              <w:rPr>
                <w:rFonts w:ascii="仿宋" w:eastAsia="仿宋" w:hAnsi="仿宋" w:cs="仿宋" w:hint="eastAsia"/>
                <w:color w:val="000000"/>
                <w:sz w:val="20"/>
                <w:szCs w:val="20"/>
              </w:rPr>
            </w:pPr>
          </w:p>
        </w:tc>
        <w:tc>
          <w:tcPr>
            <w:tcW w:w="273" w:type="pct"/>
            <w:tcBorders>
              <w:top w:val="single" w:sz="4" w:space="0" w:color="000000"/>
              <w:left w:val="single" w:sz="4" w:space="0" w:color="000000"/>
              <w:bottom w:val="single" w:sz="4" w:space="0" w:color="000000"/>
              <w:right w:val="single" w:sz="4" w:space="0" w:color="000000"/>
            </w:tcBorders>
            <w:vAlign w:val="center"/>
          </w:tcPr>
          <w:p w14:paraId="5E62BEDD" w14:textId="77777777" w:rsidR="00B10284" w:rsidRDefault="00B10284">
            <w:pPr>
              <w:jc w:val="center"/>
              <w:rPr>
                <w:rFonts w:ascii="仿宋" w:eastAsia="仿宋" w:hAnsi="仿宋" w:cs="仿宋" w:hint="eastAsia"/>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0D40FC4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tcBorders>
              <w:top w:val="single" w:sz="4" w:space="0" w:color="000000"/>
              <w:left w:val="single" w:sz="4" w:space="0" w:color="000000"/>
              <w:bottom w:val="single" w:sz="4" w:space="0" w:color="000000"/>
              <w:right w:val="single" w:sz="4" w:space="0" w:color="000000"/>
            </w:tcBorders>
            <w:vAlign w:val="center"/>
          </w:tcPr>
          <w:p w14:paraId="111A068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考试</w:t>
            </w:r>
          </w:p>
        </w:tc>
        <w:tc>
          <w:tcPr>
            <w:tcW w:w="429" w:type="pct"/>
            <w:tcBorders>
              <w:top w:val="single" w:sz="4" w:space="0" w:color="000000"/>
              <w:left w:val="single" w:sz="4" w:space="0" w:color="000000"/>
              <w:bottom w:val="single" w:sz="4" w:space="0" w:color="000000"/>
              <w:right w:val="single" w:sz="4" w:space="0" w:color="000000"/>
            </w:tcBorders>
            <w:vAlign w:val="center"/>
          </w:tcPr>
          <w:p w14:paraId="2E795CB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r>
      <w:tr w:rsidR="00B10284" w14:paraId="51060168" w14:textId="77777777" w:rsidTr="000D0641">
        <w:trPr>
          <w:trHeight w:val="4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46ED9E99"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24EA2FF9" w14:textId="77777777" w:rsidR="00B10284" w:rsidRDefault="00B10284">
            <w:pPr>
              <w:jc w:val="center"/>
              <w:rPr>
                <w:rFonts w:ascii="仿宋" w:eastAsia="仿宋" w:hAnsi="仿宋" w:cs="仿宋" w:hint="eastAsia"/>
                <w:color w:val="000000"/>
                <w:sz w:val="20"/>
                <w:szCs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473F20F9" w14:textId="77777777" w:rsidR="00B10284" w:rsidRDefault="00B10284">
            <w:pPr>
              <w:jc w:val="center"/>
              <w:rPr>
                <w:rFonts w:ascii="仿宋" w:eastAsia="仿宋" w:hAnsi="仿宋" w:cs="仿宋" w:hint="eastAsia"/>
                <w:color w:val="000000"/>
                <w:sz w:val="20"/>
                <w:szCs w:val="20"/>
              </w:rPr>
            </w:pPr>
          </w:p>
        </w:tc>
        <w:tc>
          <w:tcPr>
            <w:tcW w:w="1344" w:type="pct"/>
            <w:gridSpan w:val="2"/>
            <w:tcBorders>
              <w:top w:val="single" w:sz="4" w:space="0" w:color="000000"/>
              <w:left w:val="single" w:sz="4" w:space="0" w:color="000000"/>
              <w:bottom w:val="single" w:sz="4" w:space="0" w:color="000000"/>
              <w:right w:val="single" w:sz="4" w:space="0" w:color="000000"/>
            </w:tcBorders>
            <w:vAlign w:val="center"/>
          </w:tcPr>
          <w:p w14:paraId="5BE0CF2A"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小 计</w:t>
            </w:r>
          </w:p>
        </w:tc>
        <w:tc>
          <w:tcPr>
            <w:tcW w:w="361" w:type="pct"/>
            <w:tcBorders>
              <w:top w:val="single" w:sz="4" w:space="0" w:color="000000"/>
              <w:left w:val="single" w:sz="4" w:space="0" w:color="000000"/>
              <w:bottom w:val="single" w:sz="4" w:space="0" w:color="000000"/>
              <w:right w:val="single" w:sz="4" w:space="0" w:color="000000"/>
            </w:tcBorders>
            <w:vAlign w:val="center"/>
          </w:tcPr>
          <w:p w14:paraId="5A786EE0"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2</w:t>
            </w:r>
          </w:p>
        </w:tc>
        <w:tc>
          <w:tcPr>
            <w:tcW w:w="349" w:type="pct"/>
            <w:tcBorders>
              <w:top w:val="single" w:sz="4" w:space="0" w:color="000000"/>
              <w:left w:val="single" w:sz="4" w:space="0" w:color="000000"/>
              <w:bottom w:val="single" w:sz="4" w:space="0" w:color="000000"/>
              <w:right w:val="single" w:sz="4" w:space="0" w:color="000000"/>
            </w:tcBorders>
            <w:vAlign w:val="center"/>
          </w:tcPr>
          <w:p w14:paraId="59426170"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32</w:t>
            </w:r>
          </w:p>
        </w:tc>
        <w:tc>
          <w:tcPr>
            <w:tcW w:w="272" w:type="pct"/>
            <w:tcBorders>
              <w:top w:val="single" w:sz="4" w:space="0" w:color="000000"/>
              <w:left w:val="single" w:sz="4" w:space="0" w:color="000000"/>
              <w:bottom w:val="single" w:sz="4" w:space="0" w:color="000000"/>
              <w:right w:val="single" w:sz="4" w:space="0" w:color="000000"/>
            </w:tcBorders>
            <w:vAlign w:val="center"/>
          </w:tcPr>
          <w:p w14:paraId="62A0EC43"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24</w:t>
            </w:r>
          </w:p>
        </w:tc>
        <w:tc>
          <w:tcPr>
            <w:tcW w:w="284" w:type="pct"/>
            <w:tcBorders>
              <w:top w:val="single" w:sz="4" w:space="0" w:color="000000"/>
              <w:left w:val="single" w:sz="4" w:space="0" w:color="000000"/>
              <w:bottom w:val="single" w:sz="4" w:space="0" w:color="000000"/>
              <w:right w:val="single" w:sz="4" w:space="0" w:color="000000"/>
            </w:tcBorders>
            <w:vAlign w:val="center"/>
          </w:tcPr>
          <w:p w14:paraId="5294B9BB"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8</w:t>
            </w:r>
          </w:p>
        </w:tc>
        <w:tc>
          <w:tcPr>
            <w:tcW w:w="183" w:type="pct"/>
            <w:tcBorders>
              <w:top w:val="single" w:sz="4" w:space="0" w:color="000000"/>
              <w:left w:val="single" w:sz="4" w:space="0" w:color="000000"/>
              <w:bottom w:val="single" w:sz="4" w:space="0" w:color="000000"/>
              <w:right w:val="single" w:sz="4" w:space="0" w:color="000000"/>
            </w:tcBorders>
            <w:vAlign w:val="center"/>
          </w:tcPr>
          <w:p w14:paraId="2EA60A49"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32E553B5"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22C921A5"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c>
          <w:tcPr>
            <w:tcW w:w="313" w:type="pct"/>
            <w:tcBorders>
              <w:top w:val="single" w:sz="4" w:space="0" w:color="000000"/>
              <w:left w:val="single" w:sz="4" w:space="0" w:color="000000"/>
              <w:bottom w:val="single" w:sz="4" w:space="0" w:color="000000"/>
              <w:right w:val="single" w:sz="4" w:space="0" w:color="000000"/>
            </w:tcBorders>
            <w:vAlign w:val="center"/>
          </w:tcPr>
          <w:p w14:paraId="191C7715"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c>
          <w:tcPr>
            <w:tcW w:w="429" w:type="pct"/>
            <w:tcBorders>
              <w:top w:val="single" w:sz="4" w:space="0" w:color="000000"/>
              <w:left w:val="single" w:sz="4" w:space="0" w:color="000000"/>
              <w:bottom w:val="single" w:sz="4" w:space="0" w:color="000000"/>
              <w:right w:val="single" w:sz="4" w:space="0" w:color="000000"/>
            </w:tcBorders>
            <w:vAlign w:val="center"/>
          </w:tcPr>
          <w:p w14:paraId="741126AF"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r>
      <w:tr w:rsidR="00B10284" w14:paraId="40B410C8"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6E70DA1B"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7A6C2A27" w14:textId="77777777" w:rsidR="00B10284" w:rsidRDefault="00B10284">
            <w:pPr>
              <w:jc w:val="center"/>
              <w:rPr>
                <w:rFonts w:ascii="仿宋" w:eastAsia="仿宋" w:hAnsi="仿宋" w:cs="仿宋" w:hint="eastAsia"/>
                <w:color w:val="000000"/>
                <w:sz w:val="20"/>
                <w:szCs w:val="20"/>
              </w:rPr>
            </w:pPr>
          </w:p>
        </w:tc>
        <w:tc>
          <w:tcPr>
            <w:tcW w:w="445" w:type="pct"/>
            <w:vMerge w:val="restart"/>
            <w:tcBorders>
              <w:top w:val="single" w:sz="4" w:space="0" w:color="000000"/>
              <w:left w:val="single" w:sz="4" w:space="0" w:color="000000"/>
              <w:bottom w:val="single" w:sz="4" w:space="0" w:color="000000"/>
              <w:right w:val="single" w:sz="4" w:space="0" w:color="000000"/>
            </w:tcBorders>
            <w:vAlign w:val="center"/>
          </w:tcPr>
          <w:p w14:paraId="229A0D2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选修课</w:t>
            </w:r>
            <w:r>
              <w:rPr>
                <w:rFonts w:ascii="仿宋" w:eastAsia="仿宋" w:hAnsi="仿宋" w:cs="仿宋" w:hint="eastAsia"/>
                <w:color w:val="000000"/>
                <w:sz w:val="20"/>
                <w:szCs w:val="20"/>
                <w:lang w:bidi="ar"/>
              </w:rPr>
              <w:br/>
              <w:t>（至少选择1门）</w:t>
            </w:r>
          </w:p>
        </w:tc>
        <w:tc>
          <w:tcPr>
            <w:tcW w:w="615" w:type="pct"/>
            <w:tcBorders>
              <w:top w:val="single" w:sz="4" w:space="0" w:color="000000"/>
              <w:left w:val="single" w:sz="4" w:space="0" w:color="000000"/>
              <w:bottom w:val="single" w:sz="4" w:space="0" w:color="000000"/>
              <w:right w:val="single" w:sz="4" w:space="0" w:color="000000"/>
            </w:tcBorders>
            <w:vAlign w:val="center"/>
          </w:tcPr>
          <w:p w14:paraId="0AF8970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FWSW20001</w:t>
            </w:r>
          </w:p>
        </w:tc>
        <w:tc>
          <w:tcPr>
            <w:tcW w:w="729" w:type="pct"/>
            <w:tcBorders>
              <w:top w:val="single" w:sz="4" w:space="0" w:color="000000"/>
              <w:left w:val="single" w:sz="4" w:space="0" w:color="000000"/>
              <w:bottom w:val="single" w:sz="4" w:space="0" w:color="000000"/>
              <w:right w:val="single" w:sz="4" w:space="0" w:color="000000"/>
            </w:tcBorders>
            <w:vAlign w:val="center"/>
          </w:tcPr>
          <w:p w14:paraId="7DC6779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SYB实务</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14:paraId="41E63DA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w:t>
            </w:r>
          </w:p>
        </w:tc>
        <w:tc>
          <w:tcPr>
            <w:tcW w:w="349" w:type="pct"/>
            <w:vMerge w:val="restart"/>
            <w:tcBorders>
              <w:top w:val="single" w:sz="4" w:space="0" w:color="000000"/>
              <w:left w:val="single" w:sz="4" w:space="0" w:color="000000"/>
              <w:bottom w:val="single" w:sz="4" w:space="0" w:color="000000"/>
              <w:right w:val="single" w:sz="4" w:space="0" w:color="000000"/>
            </w:tcBorders>
            <w:vAlign w:val="center"/>
          </w:tcPr>
          <w:p w14:paraId="38D84E9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272" w:type="pct"/>
            <w:vMerge w:val="restart"/>
            <w:tcBorders>
              <w:top w:val="single" w:sz="4" w:space="0" w:color="000000"/>
              <w:left w:val="single" w:sz="4" w:space="0" w:color="000000"/>
              <w:bottom w:val="single" w:sz="4" w:space="0" w:color="000000"/>
              <w:right w:val="single" w:sz="4" w:space="0" w:color="000000"/>
            </w:tcBorders>
            <w:vAlign w:val="center"/>
          </w:tcPr>
          <w:p w14:paraId="5D4BDAA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w:t>
            </w:r>
          </w:p>
        </w:tc>
        <w:tc>
          <w:tcPr>
            <w:tcW w:w="284" w:type="pct"/>
            <w:vMerge w:val="restart"/>
            <w:tcBorders>
              <w:top w:val="single" w:sz="4" w:space="0" w:color="000000"/>
              <w:left w:val="single" w:sz="4" w:space="0" w:color="000000"/>
              <w:bottom w:val="single" w:sz="4" w:space="0" w:color="000000"/>
              <w:right w:val="single" w:sz="4" w:space="0" w:color="000000"/>
            </w:tcBorders>
            <w:vAlign w:val="center"/>
          </w:tcPr>
          <w:p w14:paraId="42105D2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w:t>
            </w:r>
          </w:p>
        </w:tc>
        <w:tc>
          <w:tcPr>
            <w:tcW w:w="183" w:type="pct"/>
            <w:vMerge w:val="restart"/>
            <w:tcBorders>
              <w:top w:val="single" w:sz="4" w:space="0" w:color="000000"/>
              <w:left w:val="single" w:sz="4" w:space="0" w:color="000000"/>
              <w:bottom w:val="single" w:sz="4" w:space="0" w:color="000000"/>
              <w:right w:val="single" w:sz="4" w:space="0" w:color="000000"/>
            </w:tcBorders>
            <w:vAlign w:val="center"/>
          </w:tcPr>
          <w:p w14:paraId="08D1D618" w14:textId="77777777" w:rsidR="00B10284" w:rsidRDefault="00B10284">
            <w:pPr>
              <w:jc w:val="center"/>
              <w:rPr>
                <w:rFonts w:ascii="仿宋" w:eastAsia="仿宋" w:hAnsi="仿宋" w:cs="仿宋" w:hint="eastAsia"/>
                <w:color w:val="000000"/>
                <w:sz w:val="20"/>
                <w:szCs w:val="20"/>
              </w:rPr>
            </w:pPr>
          </w:p>
        </w:tc>
        <w:tc>
          <w:tcPr>
            <w:tcW w:w="273" w:type="pct"/>
            <w:vMerge w:val="restart"/>
            <w:tcBorders>
              <w:top w:val="single" w:sz="4" w:space="0" w:color="000000"/>
              <w:left w:val="single" w:sz="4" w:space="0" w:color="000000"/>
              <w:bottom w:val="single" w:sz="4" w:space="0" w:color="000000"/>
              <w:right w:val="single" w:sz="4" w:space="0" w:color="000000"/>
            </w:tcBorders>
            <w:vAlign w:val="center"/>
          </w:tcPr>
          <w:p w14:paraId="750F0A0B" w14:textId="77777777" w:rsidR="00B10284" w:rsidRDefault="00B10284">
            <w:pPr>
              <w:jc w:val="center"/>
              <w:rPr>
                <w:rFonts w:ascii="仿宋" w:eastAsia="仿宋" w:hAnsi="仿宋" w:cs="仿宋" w:hint="eastAsia"/>
                <w:color w:val="000000"/>
                <w:sz w:val="20"/>
                <w:szCs w:val="20"/>
              </w:rPr>
            </w:pPr>
          </w:p>
        </w:tc>
        <w:tc>
          <w:tcPr>
            <w:tcW w:w="195" w:type="pct"/>
            <w:vMerge w:val="restart"/>
            <w:tcBorders>
              <w:top w:val="single" w:sz="4" w:space="0" w:color="000000"/>
              <w:left w:val="single" w:sz="4" w:space="0" w:color="000000"/>
              <w:bottom w:val="single" w:sz="4" w:space="0" w:color="000000"/>
              <w:right w:val="single" w:sz="4" w:space="0" w:color="000000"/>
            </w:tcBorders>
            <w:vAlign w:val="center"/>
          </w:tcPr>
          <w:p w14:paraId="5D01321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B</w:t>
            </w:r>
          </w:p>
        </w:tc>
        <w:tc>
          <w:tcPr>
            <w:tcW w:w="313" w:type="pct"/>
            <w:vMerge w:val="restart"/>
            <w:tcBorders>
              <w:top w:val="single" w:sz="4" w:space="0" w:color="000000"/>
              <w:left w:val="single" w:sz="4" w:space="0" w:color="000000"/>
              <w:bottom w:val="single" w:sz="4" w:space="0" w:color="000000"/>
              <w:right w:val="single" w:sz="4" w:space="0" w:color="000000"/>
            </w:tcBorders>
            <w:vAlign w:val="center"/>
          </w:tcPr>
          <w:p w14:paraId="11EBA45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考试</w:t>
            </w:r>
          </w:p>
        </w:tc>
        <w:tc>
          <w:tcPr>
            <w:tcW w:w="429" w:type="pct"/>
            <w:vMerge w:val="restart"/>
            <w:tcBorders>
              <w:top w:val="single" w:sz="4" w:space="0" w:color="000000"/>
              <w:left w:val="single" w:sz="4" w:space="0" w:color="000000"/>
              <w:bottom w:val="single" w:sz="4" w:space="0" w:color="000000"/>
              <w:right w:val="single" w:sz="4" w:space="0" w:color="000000"/>
            </w:tcBorders>
            <w:vAlign w:val="center"/>
          </w:tcPr>
          <w:p w14:paraId="180CDE2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学生在1-4学期内修够1学分</w:t>
            </w:r>
          </w:p>
        </w:tc>
      </w:tr>
      <w:tr w:rsidR="00B10284" w14:paraId="606609B7"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56F4977B"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006426D3" w14:textId="77777777" w:rsidR="00B10284" w:rsidRDefault="00B10284">
            <w:pPr>
              <w:jc w:val="center"/>
              <w:rPr>
                <w:rFonts w:ascii="仿宋" w:eastAsia="仿宋" w:hAnsi="仿宋" w:cs="仿宋" w:hint="eastAsia"/>
                <w:color w:val="000000"/>
                <w:sz w:val="20"/>
                <w:szCs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1D3217AA" w14:textId="77777777" w:rsidR="00B10284" w:rsidRDefault="00B10284">
            <w:pPr>
              <w:jc w:val="center"/>
              <w:rPr>
                <w:rFonts w:ascii="仿宋" w:eastAsia="仿宋" w:hAnsi="仿宋" w:cs="仿宋" w:hint="eastAsia"/>
                <w:color w:val="000000"/>
                <w:sz w:val="20"/>
                <w:szCs w:val="20"/>
              </w:rPr>
            </w:pPr>
          </w:p>
        </w:tc>
        <w:tc>
          <w:tcPr>
            <w:tcW w:w="615" w:type="pct"/>
            <w:tcBorders>
              <w:top w:val="single" w:sz="4" w:space="0" w:color="000000"/>
              <w:left w:val="single" w:sz="4" w:space="0" w:color="000000"/>
              <w:bottom w:val="single" w:sz="4" w:space="0" w:color="000000"/>
              <w:right w:val="single" w:sz="4" w:space="0" w:color="000000"/>
            </w:tcBorders>
            <w:vAlign w:val="center"/>
          </w:tcPr>
          <w:p w14:paraId="25C2924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FWSW20002</w:t>
            </w:r>
          </w:p>
        </w:tc>
        <w:tc>
          <w:tcPr>
            <w:tcW w:w="729" w:type="pct"/>
            <w:tcBorders>
              <w:top w:val="single" w:sz="4" w:space="0" w:color="000000"/>
              <w:left w:val="single" w:sz="4" w:space="0" w:color="000000"/>
              <w:bottom w:val="single" w:sz="4" w:space="0" w:color="000000"/>
              <w:right w:val="single" w:sz="4" w:space="0" w:color="000000"/>
            </w:tcBorders>
            <w:vAlign w:val="center"/>
          </w:tcPr>
          <w:p w14:paraId="3472748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创业项目培育</w:t>
            </w:r>
          </w:p>
        </w:tc>
        <w:tc>
          <w:tcPr>
            <w:tcW w:w="361" w:type="pct"/>
            <w:vMerge/>
            <w:tcBorders>
              <w:top w:val="single" w:sz="4" w:space="0" w:color="000000"/>
              <w:left w:val="single" w:sz="4" w:space="0" w:color="000000"/>
              <w:bottom w:val="single" w:sz="4" w:space="0" w:color="000000"/>
              <w:right w:val="single" w:sz="4" w:space="0" w:color="000000"/>
            </w:tcBorders>
            <w:vAlign w:val="center"/>
          </w:tcPr>
          <w:p w14:paraId="25ED2481" w14:textId="77777777" w:rsidR="00B10284" w:rsidRDefault="00B10284">
            <w:pPr>
              <w:jc w:val="center"/>
              <w:rPr>
                <w:rFonts w:ascii="仿宋" w:eastAsia="仿宋" w:hAnsi="仿宋" w:cs="仿宋" w:hint="eastAsia"/>
                <w:color w:val="000000"/>
                <w:sz w:val="20"/>
                <w:szCs w:val="20"/>
              </w:rPr>
            </w:pPr>
          </w:p>
        </w:tc>
        <w:tc>
          <w:tcPr>
            <w:tcW w:w="349" w:type="pct"/>
            <w:vMerge/>
            <w:tcBorders>
              <w:top w:val="single" w:sz="4" w:space="0" w:color="000000"/>
              <w:left w:val="single" w:sz="4" w:space="0" w:color="000000"/>
              <w:bottom w:val="single" w:sz="4" w:space="0" w:color="000000"/>
              <w:right w:val="single" w:sz="4" w:space="0" w:color="000000"/>
            </w:tcBorders>
            <w:vAlign w:val="center"/>
          </w:tcPr>
          <w:p w14:paraId="159E2AF4" w14:textId="77777777" w:rsidR="00B10284" w:rsidRDefault="00B10284">
            <w:pPr>
              <w:jc w:val="center"/>
              <w:rPr>
                <w:rFonts w:ascii="仿宋" w:eastAsia="仿宋" w:hAnsi="仿宋" w:cs="仿宋" w:hint="eastAsia"/>
                <w:color w:val="000000"/>
                <w:sz w:val="20"/>
                <w:szCs w:val="20"/>
              </w:rPr>
            </w:pPr>
          </w:p>
        </w:tc>
        <w:tc>
          <w:tcPr>
            <w:tcW w:w="272" w:type="pct"/>
            <w:vMerge/>
            <w:tcBorders>
              <w:top w:val="single" w:sz="4" w:space="0" w:color="000000"/>
              <w:left w:val="single" w:sz="4" w:space="0" w:color="000000"/>
              <w:bottom w:val="single" w:sz="4" w:space="0" w:color="000000"/>
              <w:right w:val="single" w:sz="4" w:space="0" w:color="000000"/>
            </w:tcBorders>
            <w:vAlign w:val="center"/>
          </w:tcPr>
          <w:p w14:paraId="6FE28E0E" w14:textId="77777777" w:rsidR="00B10284" w:rsidRDefault="00B10284">
            <w:pPr>
              <w:jc w:val="center"/>
              <w:rPr>
                <w:rFonts w:ascii="仿宋" w:eastAsia="仿宋" w:hAnsi="仿宋" w:cs="仿宋" w:hint="eastAsia"/>
                <w:color w:val="000000"/>
                <w:sz w:val="20"/>
                <w:szCs w:val="20"/>
              </w:rPr>
            </w:pP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6170B0DC" w14:textId="77777777" w:rsidR="00B10284" w:rsidRDefault="00B10284">
            <w:pPr>
              <w:jc w:val="center"/>
              <w:rPr>
                <w:rFonts w:ascii="仿宋" w:eastAsia="仿宋" w:hAnsi="仿宋" w:cs="仿宋" w:hint="eastAsia"/>
                <w:color w:val="000000"/>
                <w:sz w:val="20"/>
                <w:szCs w:val="20"/>
              </w:rPr>
            </w:pPr>
          </w:p>
        </w:tc>
        <w:tc>
          <w:tcPr>
            <w:tcW w:w="183" w:type="pct"/>
            <w:vMerge/>
            <w:tcBorders>
              <w:top w:val="single" w:sz="4" w:space="0" w:color="000000"/>
              <w:left w:val="single" w:sz="4" w:space="0" w:color="000000"/>
              <w:bottom w:val="single" w:sz="4" w:space="0" w:color="000000"/>
              <w:right w:val="single" w:sz="4" w:space="0" w:color="000000"/>
            </w:tcBorders>
            <w:vAlign w:val="center"/>
          </w:tcPr>
          <w:p w14:paraId="3B3DD8D7" w14:textId="77777777" w:rsidR="00B10284" w:rsidRDefault="00B10284">
            <w:pPr>
              <w:jc w:val="center"/>
              <w:rPr>
                <w:rFonts w:ascii="仿宋" w:eastAsia="仿宋" w:hAnsi="仿宋" w:cs="仿宋" w:hint="eastAsia"/>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vAlign w:val="center"/>
          </w:tcPr>
          <w:p w14:paraId="4EB47FAE" w14:textId="77777777" w:rsidR="00B10284" w:rsidRDefault="00B10284">
            <w:pPr>
              <w:jc w:val="center"/>
              <w:rPr>
                <w:rFonts w:ascii="仿宋" w:eastAsia="仿宋" w:hAnsi="仿宋" w:cs="仿宋" w:hint="eastAsia"/>
                <w:color w:val="000000"/>
                <w:sz w:val="20"/>
                <w:szCs w:val="20"/>
              </w:rPr>
            </w:pPr>
          </w:p>
        </w:tc>
        <w:tc>
          <w:tcPr>
            <w:tcW w:w="195" w:type="pct"/>
            <w:vMerge/>
            <w:tcBorders>
              <w:top w:val="single" w:sz="4" w:space="0" w:color="000000"/>
              <w:left w:val="single" w:sz="4" w:space="0" w:color="000000"/>
              <w:bottom w:val="single" w:sz="4" w:space="0" w:color="000000"/>
              <w:right w:val="single" w:sz="4" w:space="0" w:color="000000"/>
            </w:tcBorders>
            <w:vAlign w:val="center"/>
          </w:tcPr>
          <w:p w14:paraId="7D930C4D" w14:textId="77777777" w:rsidR="00B10284" w:rsidRDefault="00B10284">
            <w:pPr>
              <w:jc w:val="center"/>
              <w:rPr>
                <w:rFonts w:ascii="仿宋" w:eastAsia="仿宋" w:hAnsi="仿宋" w:cs="仿宋" w:hint="eastAsia"/>
                <w:color w:val="000000"/>
                <w:sz w:val="20"/>
                <w:szCs w:val="20"/>
              </w:rPr>
            </w:pPr>
          </w:p>
        </w:tc>
        <w:tc>
          <w:tcPr>
            <w:tcW w:w="313" w:type="pct"/>
            <w:vMerge/>
            <w:tcBorders>
              <w:top w:val="single" w:sz="4" w:space="0" w:color="000000"/>
              <w:left w:val="single" w:sz="4" w:space="0" w:color="000000"/>
              <w:bottom w:val="single" w:sz="4" w:space="0" w:color="000000"/>
              <w:right w:val="single" w:sz="4" w:space="0" w:color="000000"/>
            </w:tcBorders>
            <w:vAlign w:val="center"/>
          </w:tcPr>
          <w:p w14:paraId="0D4BDADD" w14:textId="77777777" w:rsidR="00B10284" w:rsidRDefault="00B10284">
            <w:pPr>
              <w:jc w:val="center"/>
              <w:rPr>
                <w:rFonts w:ascii="仿宋" w:eastAsia="仿宋" w:hAnsi="仿宋" w:cs="仿宋" w:hint="eastAsia"/>
                <w:color w:val="000000"/>
                <w:sz w:val="20"/>
                <w:szCs w:val="20"/>
              </w:rPr>
            </w:pPr>
          </w:p>
        </w:tc>
        <w:tc>
          <w:tcPr>
            <w:tcW w:w="429" w:type="pct"/>
            <w:vMerge/>
            <w:tcBorders>
              <w:top w:val="single" w:sz="4" w:space="0" w:color="000000"/>
              <w:left w:val="single" w:sz="4" w:space="0" w:color="000000"/>
              <w:bottom w:val="single" w:sz="4" w:space="0" w:color="000000"/>
              <w:right w:val="single" w:sz="4" w:space="0" w:color="000000"/>
            </w:tcBorders>
            <w:vAlign w:val="center"/>
          </w:tcPr>
          <w:p w14:paraId="3218118D" w14:textId="77777777" w:rsidR="00B10284" w:rsidRDefault="00B10284">
            <w:pPr>
              <w:jc w:val="center"/>
              <w:rPr>
                <w:rFonts w:ascii="仿宋" w:eastAsia="仿宋" w:hAnsi="仿宋" w:cs="仿宋" w:hint="eastAsia"/>
                <w:color w:val="000000"/>
                <w:sz w:val="20"/>
                <w:szCs w:val="20"/>
              </w:rPr>
            </w:pPr>
          </w:p>
        </w:tc>
      </w:tr>
      <w:tr w:rsidR="00B10284" w14:paraId="5453E6E5"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458F93DC"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30284BB8" w14:textId="77777777" w:rsidR="00B10284" w:rsidRDefault="00B10284">
            <w:pPr>
              <w:jc w:val="center"/>
              <w:rPr>
                <w:rFonts w:ascii="仿宋" w:eastAsia="仿宋" w:hAnsi="仿宋" w:cs="仿宋" w:hint="eastAsia"/>
                <w:color w:val="000000"/>
                <w:sz w:val="20"/>
                <w:szCs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14EDA1CC" w14:textId="77777777" w:rsidR="00B10284" w:rsidRDefault="00B10284">
            <w:pPr>
              <w:jc w:val="center"/>
              <w:rPr>
                <w:rFonts w:ascii="仿宋" w:eastAsia="仿宋" w:hAnsi="仿宋" w:cs="仿宋" w:hint="eastAsia"/>
                <w:color w:val="000000"/>
                <w:sz w:val="20"/>
                <w:szCs w:val="20"/>
              </w:rPr>
            </w:pPr>
          </w:p>
        </w:tc>
        <w:tc>
          <w:tcPr>
            <w:tcW w:w="615" w:type="pct"/>
            <w:tcBorders>
              <w:top w:val="single" w:sz="4" w:space="0" w:color="000000"/>
              <w:left w:val="single" w:sz="4" w:space="0" w:color="000000"/>
              <w:bottom w:val="single" w:sz="4" w:space="0" w:color="000000"/>
              <w:right w:val="single" w:sz="4" w:space="0" w:color="000000"/>
            </w:tcBorders>
            <w:vAlign w:val="center"/>
          </w:tcPr>
          <w:p w14:paraId="7B64BB5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FWSW20003</w:t>
            </w:r>
          </w:p>
        </w:tc>
        <w:tc>
          <w:tcPr>
            <w:tcW w:w="729" w:type="pct"/>
            <w:tcBorders>
              <w:top w:val="single" w:sz="4" w:space="0" w:color="000000"/>
              <w:left w:val="single" w:sz="4" w:space="0" w:color="000000"/>
              <w:bottom w:val="single" w:sz="4" w:space="0" w:color="000000"/>
              <w:right w:val="single" w:sz="4" w:space="0" w:color="000000"/>
            </w:tcBorders>
            <w:vAlign w:val="center"/>
          </w:tcPr>
          <w:p w14:paraId="6272F2B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创业服务</w:t>
            </w:r>
          </w:p>
        </w:tc>
        <w:tc>
          <w:tcPr>
            <w:tcW w:w="361" w:type="pct"/>
            <w:vMerge/>
            <w:tcBorders>
              <w:top w:val="single" w:sz="4" w:space="0" w:color="000000"/>
              <w:left w:val="single" w:sz="4" w:space="0" w:color="000000"/>
              <w:bottom w:val="single" w:sz="4" w:space="0" w:color="000000"/>
              <w:right w:val="single" w:sz="4" w:space="0" w:color="000000"/>
            </w:tcBorders>
            <w:vAlign w:val="center"/>
          </w:tcPr>
          <w:p w14:paraId="6ED5F353" w14:textId="77777777" w:rsidR="00B10284" w:rsidRDefault="00B10284">
            <w:pPr>
              <w:jc w:val="center"/>
              <w:rPr>
                <w:rFonts w:ascii="仿宋" w:eastAsia="仿宋" w:hAnsi="仿宋" w:cs="仿宋" w:hint="eastAsia"/>
                <w:color w:val="000000"/>
                <w:sz w:val="20"/>
                <w:szCs w:val="20"/>
              </w:rPr>
            </w:pPr>
          </w:p>
        </w:tc>
        <w:tc>
          <w:tcPr>
            <w:tcW w:w="349" w:type="pct"/>
            <w:vMerge/>
            <w:tcBorders>
              <w:top w:val="single" w:sz="4" w:space="0" w:color="000000"/>
              <w:left w:val="single" w:sz="4" w:space="0" w:color="000000"/>
              <w:bottom w:val="single" w:sz="4" w:space="0" w:color="000000"/>
              <w:right w:val="single" w:sz="4" w:space="0" w:color="000000"/>
            </w:tcBorders>
            <w:vAlign w:val="center"/>
          </w:tcPr>
          <w:p w14:paraId="20E4B4BC" w14:textId="77777777" w:rsidR="00B10284" w:rsidRDefault="00B10284">
            <w:pPr>
              <w:jc w:val="center"/>
              <w:rPr>
                <w:rFonts w:ascii="仿宋" w:eastAsia="仿宋" w:hAnsi="仿宋" w:cs="仿宋" w:hint="eastAsia"/>
                <w:color w:val="000000"/>
                <w:sz w:val="20"/>
                <w:szCs w:val="20"/>
              </w:rPr>
            </w:pPr>
          </w:p>
        </w:tc>
        <w:tc>
          <w:tcPr>
            <w:tcW w:w="272" w:type="pct"/>
            <w:vMerge/>
            <w:tcBorders>
              <w:top w:val="single" w:sz="4" w:space="0" w:color="000000"/>
              <w:left w:val="single" w:sz="4" w:space="0" w:color="000000"/>
              <w:bottom w:val="single" w:sz="4" w:space="0" w:color="000000"/>
              <w:right w:val="single" w:sz="4" w:space="0" w:color="000000"/>
            </w:tcBorders>
            <w:vAlign w:val="center"/>
          </w:tcPr>
          <w:p w14:paraId="00F65443" w14:textId="77777777" w:rsidR="00B10284" w:rsidRDefault="00B10284">
            <w:pPr>
              <w:jc w:val="center"/>
              <w:rPr>
                <w:rFonts w:ascii="仿宋" w:eastAsia="仿宋" w:hAnsi="仿宋" w:cs="仿宋" w:hint="eastAsia"/>
                <w:color w:val="000000"/>
                <w:sz w:val="20"/>
                <w:szCs w:val="20"/>
              </w:rPr>
            </w:pP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050B3827" w14:textId="77777777" w:rsidR="00B10284" w:rsidRDefault="00B10284">
            <w:pPr>
              <w:jc w:val="center"/>
              <w:rPr>
                <w:rFonts w:ascii="仿宋" w:eastAsia="仿宋" w:hAnsi="仿宋" w:cs="仿宋" w:hint="eastAsia"/>
                <w:color w:val="000000"/>
                <w:sz w:val="20"/>
                <w:szCs w:val="20"/>
              </w:rPr>
            </w:pPr>
          </w:p>
        </w:tc>
        <w:tc>
          <w:tcPr>
            <w:tcW w:w="183" w:type="pct"/>
            <w:vMerge/>
            <w:tcBorders>
              <w:top w:val="single" w:sz="4" w:space="0" w:color="000000"/>
              <w:left w:val="single" w:sz="4" w:space="0" w:color="000000"/>
              <w:bottom w:val="single" w:sz="4" w:space="0" w:color="000000"/>
              <w:right w:val="single" w:sz="4" w:space="0" w:color="000000"/>
            </w:tcBorders>
            <w:vAlign w:val="center"/>
          </w:tcPr>
          <w:p w14:paraId="1A75F149" w14:textId="77777777" w:rsidR="00B10284" w:rsidRDefault="00B10284">
            <w:pPr>
              <w:jc w:val="center"/>
              <w:rPr>
                <w:rFonts w:ascii="仿宋" w:eastAsia="仿宋" w:hAnsi="仿宋" w:cs="仿宋" w:hint="eastAsia"/>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vAlign w:val="center"/>
          </w:tcPr>
          <w:p w14:paraId="39B63693" w14:textId="77777777" w:rsidR="00B10284" w:rsidRDefault="00B10284">
            <w:pPr>
              <w:jc w:val="center"/>
              <w:rPr>
                <w:rFonts w:ascii="仿宋" w:eastAsia="仿宋" w:hAnsi="仿宋" w:cs="仿宋" w:hint="eastAsia"/>
                <w:color w:val="000000"/>
                <w:sz w:val="20"/>
                <w:szCs w:val="20"/>
              </w:rPr>
            </w:pPr>
          </w:p>
        </w:tc>
        <w:tc>
          <w:tcPr>
            <w:tcW w:w="195" w:type="pct"/>
            <w:vMerge/>
            <w:tcBorders>
              <w:top w:val="single" w:sz="4" w:space="0" w:color="000000"/>
              <w:left w:val="single" w:sz="4" w:space="0" w:color="000000"/>
              <w:bottom w:val="single" w:sz="4" w:space="0" w:color="000000"/>
              <w:right w:val="single" w:sz="4" w:space="0" w:color="000000"/>
            </w:tcBorders>
            <w:vAlign w:val="center"/>
          </w:tcPr>
          <w:p w14:paraId="1E5870B0" w14:textId="77777777" w:rsidR="00B10284" w:rsidRDefault="00B10284">
            <w:pPr>
              <w:jc w:val="center"/>
              <w:rPr>
                <w:rFonts w:ascii="仿宋" w:eastAsia="仿宋" w:hAnsi="仿宋" w:cs="仿宋" w:hint="eastAsia"/>
                <w:color w:val="000000"/>
                <w:sz w:val="20"/>
                <w:szCs w:val="20"/>
              </w:rPr>
            </w:pPr>
          </w:p>
        </w:tc>
        <w:tc>
          <w:tcPr>
            <w:tcW w:w="313" w:type="pct"/>
            <w:vMerge/>
            <w:tcBorders>
              <w:top w:val="single" w:sz="4" w:space="0" w:color="000000"/>
              <w:left w:val="single" w:sz="4" w:space="0" w:color="000000"/>
              <w:bottom w:val="single" w:sz="4" w:space="0" w:color="000000"/>
              <w:right w:val="single" w:sz="4" w:space="0" w:color="000000"/>
            </w:tcBorders>
            <w:vAlign w:val="center"/>
          </w:tcPr>
          <w:p w14:paraId="41E7E056" w14:textId="77777777" w:rsidR="00B10284" w:rsidRDefault="00B10284">
            <w:pPr>
              <w:jc w:val="center"/>
              <w:rPr>
                <w:rFonts w:ascii="仿宋" w:eastAsia="仿宋" w:hAnsi="仿宋" w:cs="仿宋" w:hint="eastAsia"/>
                <w:color w:val="000000"/>
                <w:sz w:val="20"/>
                <w:szCs w:val="20"/>
              </w:rPr>
            </w:pPr>
          </w:p>
        </w:tc>
        <w:tc>
          <w:tcPr>
            <w:tcW w:w="429" w:type="pct"/>
            <w:vMerge/>
            <w:tcBorders>
              <w:top w:val="single" w:sz="4" w:space="0" w:color="000000"/>
              <w:left w:val="single" w:sz="4" w:space="0" w:color="000000"/>
              <w:bottom w:val="single" w:sz="4" w:space="0" w:color="000000"/>
              <w:right w:val="single" w:sz="4" w:space="0" w:color="000000"/>
            </w:tcBorders>
            <w:vAlign w:val="center"/>
          </w:tcPr>
          <w:p w14:paraId="77961942" w14:textId="77777777" w:rsidR="00B10284" w:rsidRDefault="00B10284">
            <w:pPr>
              <w:jc w:val="center"/>
              <w:rPr>
                <w:rFonts w:ascii="仿宋" w:eastAsia="仿宋" w:hAnsi="仿宋" w:cs="仿宋" w:hint="eastAsia"/>
                <w:color w:val="000000"/>
                <w:sz w:val="20"/>
                <w:szCs w:val="20"/>
              </w:rPr>
            </w:pPr>
          </w:p>
        </w:tc>
      </w:tr>
      <w:tr w:rsidR="00B10284" w14:paraId="54792CAD" w14:textId="77777777" w:rsidTr="000D0641">
        <w:trPr>
          <w:trHeight w:val="3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31CDCB04"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3EF21A8A" w14:textId="77777777" w:rsidR="00B10284" w:rsidRDefault="00B10284">
            <w:pPr>
              <w:jc w:val="center"/>
              <w:rPr>
                <w:rFonts w:ascii="仿宋" w:eastAsia="仿宋" w:hAnsi="仿宋" w:cs="仿宋" w:hint="eastAsia"/>
                <w:color w:val="000000"/>
                <w:sz w:val="20"/>
                <w:szCs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68F101E9" w14:textId="77777777" w:rsidR="00B10284" w:rsidRDefault="00B10284">
            <w:pPr>
              <w:jc w:val="center"/>
              <w:rPr>
                <w:rFonts w:ascii="仿宋" w:eastAsia="仿宋" w:hAnsi="仿宋" w:cs="仿宋" w:hint="eastAsia"/>
                <w:color w:val="000000"/>
                <w:sz w:val="20"/>
                <w:szCs w:val="20"/>
              </w:rPr>
            </w:pPr>
          </w:p>
        </w:tc>
        <w:tc>
          <w:tcPr>
            <w:tcW w:w="615" w:type="pct"/>
            <w:tcBorders>
              <w:top w:val="single" w:sz="4" w:space="0" w:color="000000"/>
              <w:left w:val="single" w:sz="4" w:space="0" w:color="000000"/>
              <w:bottom w:val="single" w:sz="4" w:space="0" w:color="000000"/>
              <w:right w:val="single" w:sz="4" w:space="0" w:color="000000"/>
            </w:tcBorders>
            <w:vAlign w:val="center"/>
          </w:tcPr>
          <w:p w14:paraId="00E3496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FWSW20004</w:t>
            </w:r>
          </w:p>
        </w:tc>
        <w:tc>
          <w:tcPr>
            <w:tcW w:w="729" w:type="pct"/>
            <w:tcBorders>
              <w:top w:val="single" w:sz="4" w:space="0" w:color="000000"/>
              <w:left w:val="single" w:sz="4" w:space="0" w:color="000000"/>
              <w:bottom w:val="single" w:sz="4" w:space="0" w:color="000000"/>
              <w:right w:val="single" w:sz="4" w:space="0" w:color="000000"/>
            </w:tcBorders>
            <w:vAlign w:val="center"/>
          </w:tcPr>
          <w:p w14:paraId="2A847EC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创业实战</w:t>
            </w:r>
          </w:p>
        </w:tc>
        <w:tc>
          <w:tcPr>
            <w:tcW w:w="361" w:type="pct"/>
            <w:vMerge/>
            <w:tcBorders>
              <w:top w:val="single" w:sz="4" w:space="0" w:color="000000"/>
              <w:left w:val="single" w:sz="4" w:space="0" w:color="000000"/>
              <w:bottom w:val="single" w:sz="4" w:space="0" w:color="000000"/>
              <w:right w:val="single" w:sz="4" w:space="0" w:color="000000"/>
            </w:tcBorders>
            <w:vAlign w:val="center"/>
          </w:tcPr>
          <w:p w14:paraId="3800DAF5" w14:textId="77777777" w:rsidR="00B10284" w:rsidRDefault="00B10284">
            <w:pPr>
              <w:jc w:val="center"/>
              <w:rPr>
                <w:rFonts w:ascii="仿宋" w:eastAsia="仿宋" w:hAnsi="仿宋" w:cs="仿宋" w:hint="eastAsia"/>
                <w:color w:val="000000"/>
                <w:sz w:val="20"/>
                <w:szCs w:val="20"/>
              </w:rPr>
            </w:pPr>
          </w:p>
        </w:tc>
        <w:tc>
          <w:tcPr>
            <w:tcW w:w="349" w:type="pct"/>
            <w:vMerge/>
            <w:tcBorders>
              <w:top w:val="single" w:sz="4" w:space="0" w:color="000000"/>
              <w:left w:val="single" w:sz="4" w:space="0" w:color="000000"/>
              <w:bottom w:val="single" w:sz="4" w:space="0" w:color="000000"/>
              <w:right w:val="single" w:sz="4" w:space="0" w:color="000000"/>
            </w:tcBorders>
            <w:vAlign w:val="center"/>
          </w:tcPr>
          <w:p w14:paraId="13DCCA9A" w14:textId="77777777" w:rsidR="00B10284" w:rsidRDefault="00B10284">
            <w:pPr>
              <w:jc w:val="center"/>
              <w:rPr>
                <w:rFonts w:ascii="仿宋" w:eastAsia="仿宋" w:hAnsi="仿宋" w:cs="仿宋" w:hint="eastAsia"/>
                <w:color w:val="000000"/>
                <w:sz w:val="20"/>
                <w:szCs w:val="20"/>
              </w:rPr>
            </w:pPr>
          </w:p>
        </w:tc>
        <w:tc>
          <w:tcPr>
            <w:tcW w:w="272" w:type="pct"/>
            <w:vMerge/>
            <w:tcBorders>
              <w:top w:val="single" w:sz="4" w:space="0" w:color="000000"/>
              <w:left w:val="single" w:sz="4" w:space="0" w:color="000000"/>
              <w:bottom w:val="single" w:sz="4" w:space="0" w:color="000000"/>
              <w:right w:val="single" w:sz="4" w:space="0" w:color="000000"/>
            </w:tcBorders>
            <w:vAlign w:val="center"/>
          </w:tcPr>
          <w:p w14:paraId="18552CCC" w14:textId="77777777" w:rsidR="00B10284" w:rsidRDefault="00B10284">
            <w:pPr>
              <w:jc w:val="center"/>
              <w:rPr>
                <w:rFonts w:ascii="仿宋" w:eastAsia="仿宋" w:hAnsi="仿宋" w:cs="仿宋" w:hint="eastAsia"/>
                <w:color w:val="000000"/>
                <w:sz w:val="20"/>
                <w:szCs w:val="20"/>
              </w:rPr>
            </w:pPr>
          </w:p>
        </w:tc>
        <w:tc>
          <w:tcPr>
            <w:tcW w:w="284" w:type="pct"/>
            <w:vMerge/>
            <w:tcBorders>
              <w:top w:val="single" w:sz="4" w:space="0" w:color="000000"/>
              <w:left w:val="single" w:sz="4" w:space="0" w:color="000000"/>
              <w:bottom w:val="single" w:sz="4" w:space="0" w:color="000000"/>
              <w:right w:val="single" w:sz="4" w:space="0" w:color="000000"/>
            </w:tcBorders>
            <w:vAlign w:val="center"/>
          </w:tcPr>
          <w:p w14:paraId="16A44017" w14:textId="77777777" w:rsidR="00B10284" w:rsidRDefault="00B10284">
            <w:pPr>
              <w:jc w:val="center"/>
              <w:rPr>
                <w:rFonts w:ascii="仿宋" w:eastAsia="仿宋" w:hAnsi="仿宋" w:cs="仿宋" w:hint="eastAsia"/>
                <w:color w:val="000000"/>
                <w:sz w:val="20"/>
                <w:szCs w:val="20"/>
              </w:rPr>
            </w:pPr>
          </w:p>
        </w:tc>
        <w:tc>
          <w:tcPr>
            <w:tcW w:w="183" w:type="pct"/>
            <w:vMerge/>
            <w:tcBorders>
              <w:top w:val="single" w:sz="4" w:space="0" w:color="000000"/>
              <w:left w:val="single" w:sz="4" w:space="0" w:color="000000"/>
              <w:bottom w:val="single" w:sz="4" w:space="0" w:color="000000"/>
              <w:right w:val="single" w:sz="4" w:space="0" w:color="000000"/>
            </w:tcBorders>
            <w:vAlign w:val="center"/>
          </w:tcPr>
          <w:p w14:paraId="363B6BC0" w14:textId="77777777" w:rsidR="00B10284" w:rsidRDefault="00B10284">
            <w:pPr>
              <w:jc w:val="center"/>
              <w:rPr>
                <w:rFonts w:ascii="仿宋" w:eastAsia="仿宋" w:hAnsi="仿宋" w:cs="仿宋" w:hint="eastAsia"/>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vAlign w:val="center"/>
          </w:tcPr>
          <w:p w14:paraId="20A183D6" w14:textId="77777777" w:rsidR="00B10284" w:rsidRDefault="00B10284">
            <w:pPr>
              <w:jc w:val="center"/>
              <w:rPr>
                <w:rFonts w:ascii="仿宋" w:eastAsia="仿宋" w:hAnsi="仿宋" w:cs="仿宋" w:hint="eastAsia"/>
                <w:color w:val="000000"/>
                <w:sz w:val="20"/>
                <w:szCs w:val="20"/>
              </w:rPr>
            </w:pPr>
          </w:p>
        </w:tc>
        <w:tc>
          <w:tcPr>
            <w:tcW w:w="195" w:type="pct"/>
            <w:vMerge/>
            <w:tcBorders>
              <w:top w:val="single" w:sz="4" w:space="0" w:color="000000"/>
              <w:left w:val="single" w:sz="4" w:space="0" w:color="000000"/>
              <w:bottom w:val="single" w:sz="4" w:space="0" w:color="000000"/>
              <w:right w:val="single" w:sz="4" w:space="0" w:color="000000"/>
            </w:tcBorders>
            <w:vAlign w:val="center"/>
          </w:tcPr>
          <w:p w14:paraId="6F4B6F79" w14:textId="77777777" w:rsidR="00B10284" w:rsidRDefault="00B10284">
            <w:pPr>
              <w:jc w:val="center"/>
              <w:rPr>
                <w:rFonts w:ascii="仿宋" w:eastAsia="仿宋" w:hAnsi="仿宋" w:cs="仿宋" w:hint="eastAsia"/>
                <w:color w:val="000000"/>
                <w:sz w:val="20"/>
                <w:szCs w:val="20"/>
              </w:rPr>
            </w:pPr>
          </w:p>
        </w:tc>
        <w:tc>
          <w:tcPr>
            <w:tcW w:w="313" w:type="pct"/>
            <w:vMerge/>
            <w:tcBorders>
              <w:top w:val="single" w:sz="4" w:space="0" w:color="000000"/>
              <w:left w:val="single" w:sz="4" w:space="0" w:color="000000"/>
              <w:bottom w:val="single" w:sz="4" w:space="0" w:color="000000"/>
              <w:right w:val="single" w:sz="4" w:space="0" w:color="000000"/>
            </w:tcBorders>
            <w:vAlign w:val="center"/>
          </w:tcPr>
          <w:p w14:paraId="3C0060C8" w14:textId="77777777" w:rsidR="00B10284" w:rsidRDefault="00B10284">
            <w:pPr>
              <w:jc w:val="center"/>
              <w:rPr>
                <w:rFonts w:ascii="仿宋" w:eastAsia="仿宋" w:hAnsi="仿宋" w:cs="仿宋" w:hint="eastAsia"/>
                <w:color w:val="000000"/>
                <w:sz w:val="20"/>
                <w:szCs w:val="20"/>
              </w:rPr>
            </w:pPr>
          </w:p>
        </w:tc>
        <w:tc>
          <w:tcPr>
            <w:tcW w:w="429" w:type="pct"/>
            <w:vMerge/>
            <w:tcBorders>
              <w:top w:val="single" w:sz="4" w:space="0" w:color="000000"/>
              <w:left w:val="single" w:sz="4" w:space="0" w:color="000000"/>
              <w:bottom w:val="single" w:sz="4" w:space="0" w:color="000000"/>
              <w:right w:val="single" w:sz="4" w:space="0" w:color="000000"/>
            </w:tcBorders>
            <w:vAlign w:val="center"/>
          </w:tcPr>
          <w:p w14:paraId="758D9AD1" w14:textId="77777777" w:rsidR="00B10284" w:rsidRDefault="00B10284">
            <w:pPr>
              <w:jc w:val="center"/>
              <w:rPr>
                <w:rFonts w:ascii="仿宋" w:eastAsia="仿宋" w:hAnsi="仿宋" w:cs="仿宋" w:hint="eastAsia"/>
                <w:color w:val="000000"/>
                <w:sz w:val="20"/>
                <w:szCs w:val="20"/>
              </w:rPr>
            </w:pPr>
          </w:p>
        </w:tc>
      </w:tr>
      <w:tr w:rsidR="00B10284" w14:paraId="5AF2EAB2" w14:textId="77777777" w:rsidTr="000D0641">
        <w:trPr>
          <w:trHeight w:val="4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47B3C04A" w14:textId="77777777" w:rsidR="00B10284" w:rsidRDefault="00B10284">
            <w:pPr>
              <w:jc w:val="center"/>
              <w:rPr>
                <w:rFonts w:ascii="仿宋" w:eastAsia="仿宋" w:hAnsi="仿宋" w:cs="仿宋" w:hint="eastAsia"/>
                <w:color w:val="000000"/>
                <w:sz w:val="20"/>
                <w:szCs w:val="20"/>
              </w:rPr>
            </w:pPr>
          </w:p>
        </w:tc>
        <w:tc>
          <w:tcPr>
            <w:tcW w:w="359" w:type="pct"/>
            <w:vMerge/>
            <w:tcBorders>
              <w:top w:val="single" w:sz="4" w:space="0" w:color="000000"/>
              <w:left w:val="single" w:sz="4" w:space="0" w:color="000000"/>
              <w:bottom w:val="single" w:sz="4" w:space="0" w:color="000000"/>
              <w:right w:val="single" w:sz="4" w:space="0" w:color="000000"/>
            </w:tcBorders>
            <w:vAlign w:val="center"/>
          </w:tcPr>
          <w:p w14:paraId="55E4AFBF" w14:textId="77777777" w:rsidR="00B10284" w:rsidRDefault="00B10284">
            <w:pPr>
              <w:jc w:val="center"/>
              <w:rPr>
                <w:rFonts w:ascii="仿宋" w:eastAsia="仿宋" w:hAnsi="仿宋" w:cs="仿宋" w:hint="eastAsia"/>
                <w:color w:val="000000"/>
                <w:sz w:val="20"/>
                <w:szCs w:val="20"/>
              </w:rPr>
            </w:pPr>
          </w:p>
        </w:tc>
        <w:tc>
          <w:tcPr>
            <w:tcW w:w="445" w:type="pct"/>
            <w:vMerge/>
            <w:tcBorders>
              <w:top w:val="single" w:sz="4" w:space="0" w:color="000000"/>
              <w:left w:val="single" w:sz="4" w:space="0" w:color="000000"/>
              <w:bottom w:val="single" w:sz="4" w:space="0" w:color="000000"/>
              <w:right w:val="single" w:sz="4" w:space="0" w:color="000000"/>
            </w:tcBorders>
            <w:vAlign w:val="center"/>
          </w:tcPr>
          <w:p w14:paraId="41371C8F" w14:textId="77777777" w:rsidR="00B10284" w:rsidRDefault="00B10284">
            <w:pPr>
              <w:jc w:val="center"/>
              <w:rPr>
                <w:rFonts w:ascii="仿宋" w:eastAsia="仿宋" w:hAnsi="仿宋" w:cs="仿宋" w:hint="eastAsia"/>
                <w:color w:val="000000"/>
                <w:sz w:val="20"/>
                <w:szCs w:val="20"/>
              </w:rPr>
            </w:pPr>
          </w:p>
        </w:tc>
        <w:tc>
          <w:tcPr>
            <w:tcW w:w="1344" w:type="pct"/>
            <w:gridSpan w:val="2"/>
            <w:tcBorders>
              <w:top w:val="single" w:sz="4" w:space="0" w:color="000000"/>
              <w:left w:val="single" w:sz="4" w:space="0" w:color="000000"/>
              <w:bottom w:val="single" w:sz="4" w:space="0" w:color="000000"/>
              <w:right w:val="single" w:sz="4" w:space="0" w:color="000000"/>
            </w:tcBorders>
            <w:vAlign w:val="center"/>
          </w:tcPr>
          <w:p w14:paraId="7A4F828C"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小 计</w:t>
            </w:r>
          </w:p>
        </w:tc>
        <w:tc>
          <w:tcPr>
            <w:tcW w:w="361" w:type="pct"/>
            <w:tcBorders>
              <w:top w:val="single" w:sz="4" w:space="0" w:color="000000"/>
              <w:left w:val="single" w:sz="4" w:space="0" w:color="000000"/>
              <w:bottom w:val="single" w:sz="4" w:space="0" w:color="000000"/>
              <w:right w:val="single" w:sz="4" w:space="0" w:color="000000"/>
            </w:tcBorders>
            <w:vAlign w:val="center"/>
          </w:tcPr>
          <w:p w14:paraId="57502494"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1</w:t>
            </w:r>
          </w:p>
        </w:tc>
        <w:tc>
          <w:tcPr>
            <w:tcW w:w="349" w:type="pct"/>
            <w:tcBorders>
              <w:top w:val="single" w:sz="4" w:space="0" w:color="000000"/>
              <w:left w:val="single" w:sz="4" w:space="0" w:color="000000"/>
              <w:bottom w:val="single" w:sz="4" w:space="0" w:color="000000"/>
              <w:right w:val="single" w:sz="4" w:space="0" w:color="000000"/>
            </w:tcBorders>
            <w:vAlign w:val="center"/>
          </w:tcPr>
          <w:p w14:paraId="38981503"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16</w:t>
            </w:r>
          </w:p>
        </w:tc>
        <w:tc>
          <w:tcPr>
            <w:tcW w:w="272" w:type="pct"/>
            <w:tcBorders>
              <w:top w:val="single" w:sz="4" w:space="0" w:color="000000"/>
              <w:left w:val="single" w:sz="4" w:space="0" w:color="000000"/>
              <w:bottom w:val="single" w:sz="4" w:space="0" w:color="000000"/>
              <w:right w:val="single" w:sz="4" w:space="0" w:color="000000"/>
            </w:tcBorders>
            <w:vAlign w:val="center"/>
          </w:tcPr>
          <w:p w14:paraId="3D6AE65D"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8</w:t>
            </w:r>
          </w:p>
        </w:tc>
        <w:tc>
          <w:tcPr>
            <w:tcW w:w="284" w:type="pct"/>
            <w:tcBorders>
              <w:top w:val="single" w:sz="4" w:space="0" w:color="000000"/>
              <w:left w:val="single" w:sz="4" w:space="0" w:color="000000"/>
              <w:bottom w:val="single" w:sz="4" w:space="0" w:color="000000"/>
              <w:right w:val="single" w:sz="4" w:space="0" w:color="000000"/>
            </w:tcBorders>
            <w:vAlign w:val="center"/>
          </w:tcPr>
          <w:p w14:paraId="49144232"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8</w:t>
            </w:r>
          </w:p>
        </w:tc>
        <w:tc>
          <w:tcPr>
            <w:tcW w:w="183" w:type="pct"/>
            <w:tcBorders>
              <w:top w:val="single" w:sz="4" w:space="0" w:color="000000"/>
              <w:left w:val="single" w:sz="4" w:space="0" w:color="000000"/>
              <w:bottom w:val="single" w:sz="4" w:space="0" w:color="000000"/>
              <w:right w:val="single" w:sz="4" w:space="0" w:color="000000"/>
            </w:tcBorders>
            <w:vAlign w:val="center"/>
          </w:tcPr>
          <w:p w14:paraId="293C4BC9"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09342CC6"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31A657BC"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c>
          <w:tcPr>
            <w:tcW w:w="313" w:type="pct"/>
            <w:tcBorders>
              <w:top w:val="single" w:sz="4" w:space="0" w:color="000000"/>
              <w:left w:val="single" w:sz="4" w:space="0" w:color="000000"/>
              <w:bottom w:val="single" w:sz="4" w:space="0" w:color="000000"/>
              <w:right w:val="single" w:sz="4" w:space="0" w:color="000000"/>
            </w:tcBorders>
            <w:vAlign w:val="center"/>
          </w:tcPr>
          <w:p w14:paraId="55809CCA"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c>
          <w:tcPr>
            <w:tcW w:w="429" w:type="pct"/>
            <w:tcBorders>
              <w:top w:val="single" w:sz="4" w:space="0" w:color="000000"/>
              <w:left w:val="single" w:sz="4" w:space="0" w:color="000000"/>
              <w:bottom w:val="single" w:sz="4" w:space="0" w:color="000000"/>
              <w:right w:val="single" w:sz="4" w:space="0" w:color="000000"/>
            </w:tcBorders>
            <w:vAlign w:val="center"/>
          </w:tcPr>
          <w:p w14:paraId="420BD4E3"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r>
      <w:tr w:rsidR="00B10284" w14:paraId="5F719D8B" w14:textId="77777777" w:rsidTr="000D0641">
        <w:trPr>
          <w:trHeight w:val="400"/>
          <w:jc w:val="center"/>
        </w:trPr>
        <w:tc>
          <w:tcPr>
            <w:tcW w:w="193" w:type="pct"/>
            <w:vMerge/>
            <w:tcBorders>
              <w:top w:val="single" w:sz="4" w:space="0" w:color="000000"/>
              <w:left w:val="single" w:sz="4" w:space="0" w:color="000000"/>
              <w:bottom w:val="single" w:sz="4" w:space="0" w:color="000000"/>
              <w:right w:val="single" w:sz="4" w:space="0" w:color="000000"/>
            </w:tcBorders>
            <w:textDirection w:val="tbRlV"/>
            <w:vAlign w:val="center"/>
          </w:tcPr>
          <w:p w14:paraId="34228D86" w14:textId="77777777" w:rsidR="00B10284" w:rsidRDefault="00B10284">
            <w:pPr>
              <w:jc w:val="center"/>
              <w:rPr>
                <w:rFonts w:ascii="仿宋" w:eastAsia="仿宋" w:hAnsi="仿宋" w:cs="仿宋" w:hint="eastAsia"/>
                <w:color w:val="000000"/>
                <w:sz w:val="20"/>
                <w:szCs w:val="20"/>
              </w:rPr>
            </w:pPr>
          </w:p>
        </w:tc>
        <w:tc>
          <w:tcPr>
            <w:tcW w:w="2148" w:type="pct"/>
            <w:gridSpan w:val="4"/>
            <w:tcBorders>
              <w:top w:val="single" w:sz="4" w:space="0" w:color="000000"/>
              <w:left w:val="single" w:sz="4" w:space="0" w:color="000000"/>
              <w:bottom w:val="single" w:sz="4" w:space="0" w:color="000000"/>
              <w:right w:val="single" w:sz="4" w:space="0" w:color="000000"/>
            </w:tcBorders>
            <w:vAlign w:val="center"/>
          </w:tcPr>
          <w:p w14:paraId="2C9C25DF"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特色校本课程小计</w:t>
            </w:r>
          </w:p>
        </w:tc>
        <w:tc>
          <w:tcPr>
            <w:tcW w:w="361" w:type="pct"/>
            <w:tcBorders>
              <w:top w:val="single" w:sz="4" w:space="0" w:color="000000"/>
              <w:left w:val="single" w:sz="4" w:space="0" w:color="000000"/>
              <w:bottom w:val="single" w:sz="4" w:space="0" w:color="000000"/>
              <w:right w:val="single" w:sz="4" w:space="0" w:color="000000"/>
            </w:tcBorders>
            <w:vAlign w:val="center"/>
          </w:tcPr>
          <w:p w14:paraId="7D65ADD4"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8</w:t>
            </w:r>
          </w:p>
        </w:tc>
        <w:tc>
          <w:tcPr>
            <w:tcW w:w="349" w:type="pct"/>
            <w:tcBorders>
              <w:top w:val="single" w:sz="4" w:space="0" w:color="000000"/>
              <w:left w:val="single" w:sz="4" w:space="0" w:color="000000"/>
              <w:bottom w:val="single" w:sz="4" w:space="0" w:color="000000"/>
              <w:right w:val="single" w:sz="4" w:space="0" w:color="000000"/>
            </w:tcBorders>
            <w:vAlign w:val="center"/>
          </w:tcPr>
          <w:p w14:paraId="40CAABB5"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128</w:t>
            </w:r>
          </w:p>
        </w:tc>
        <w:tc>
          <w:tcPr>
            <w:tcW w:w="272" w:type="pct"/>
            <w:tcBorders>
              <w:top w:val="single" w:sz="4" w:space="0" w:color="000000"/>
              <w:left w:val="single" w:sz="4" w:space="0" w:color="000000"/>
              <w:bottom w:val="single" w:sz="4" w:space="0" w:color="000000"/>
              <w:right w:val="single" w:sz="4" w:space="0" w:color="000000"/>
            </w:tcBorders>
            <w:vAlign w:val="center"/>
          </w:tcPr>
          <w:p w14:paraId="3A2A04D0"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72</w:t>
            </w:r>
          </w:p>
        </w:tc>
        <w:tc>
          <w:tcPr>
            <w:tcW w:w="284" w:type="pct"/>
            <w:tcBorders>
              <w:top w:val="single" w:sz="4" w:space="0" w:color="000000"/>
              <w:left w:val="single" w:sz="4" w:space="0" w:color="000000"/>
              <w:bottom w:val="single" w:sz="4" w:space="0" w:color="000000"/>
              <w:right w:val="single" w:sz="4" w:space="0" w:color="000000"/>
            </w:tcBorders>
            <w:vAlign w:val="center"/>
          </w:tcPr>
          <w:p w14:paraId="79077308"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56</w:t>
            </w:r>
          </w:p>
        </w:tc>
        <w:tc>
          <w:tcPr>
            <w:tcW w:w="183" w:type="pct"/>
            <w:tcBorders>
              <w:top w:val="single" w:sz="4" w:space="0" w:color="000000"/>
              <w:left w:val="single" w:sz="4" w:space="0" w:color="000000"/>
              <w:bottom w:val="single" w:sz="4" w:space="0" w:color="000000"/>
              <w:right w:val="single" w:sz="4" w:space="0" w:color="000000"/>
            </w:tcBorders>
            <w:vAlign w:val="center"/>
          </w:tcPr>
          <w:p w14:paraId="2DD4E115"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5ACBC11D"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0</w:t>
            </w:r>
          </w:p>
        </w:tc>
        <w:tc>
          <w:tcPr>
            <w:tcW w:w="195" w:type="pct"/>
            <w:tcBorders>
              <w:top w:val="single" w:sz="4" w:space="0" w:color="000000"/>
              <w:left w:val="single" w:sz="4" w:space="0" w:color="000000"/>
              <w:bottom w:val="single" w:sz="4" w:space="0" w:color="000000"/>
              <w:right w:val="single" w:sz="4" w:space="0" w:color="000000"/>
            </w:tcBorders>
            <w:vAlign w:val="center"/>
          </w:tcPr>
          <w:p w14:paraId="55BC513F"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c>
          <w:tcPr>
            <w:tcW w:w="313" w:type="pct"/>
            <w:tcBorders>
              <w:top w:val="single" w:sz="4" w:space="0" w:color="000000"/>
              <w:left w:val="single" w:sz="4" w:space="0" w:color="000000"/>
              <w:bottom w:val="single" w:sz="4" w:space="0" w:color="000000"/>
              <w:right w:val="single" w:sz="4" w:space="0" w:color="000000"/>
            </w:tcBorders>
            <w:vAlign w:val="center"/>
          </w:tcPr>
          <w:p w14:paraId="3485C451"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c>
          <w:tcPr>
            <w:tcW w:w="429" w:type="pct"/>
            <w:tcBorders>
              <w:top w:val="single" w:sz="4" w:space="0" w:color="000000"/>
              <w:left w:val="single" w:sz="4" w:space="0" w:color="000000"/>
              <w:bottom w:val="single" w:sz="4" w:space="0" w:color="000000"/>
              <w:right w:val="single" w:sz="4" w:space="0" w:color="000000"/>
            </w:tcBorders>
            <w:vAlign w:val="center"/>
          </w:tcPr>
          <w:p w14:paraId="0AC91685"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r>
      <w:tr w:rsidR="00B10284" w14:paraId="51149F05" w14:textId="77777777" w:rsidTr="000D0641">
        <w:trPr>
          <w:trHeight w:val="400"/>
          <w:jc w:val="center"/>
        </w:trPr>
        <w:tc>
          <w:tcPr>
            <w:tcW w:w="2341" w:type="pct"/>
            <w:gridSpan w:val="5"/>
            <w:tcBorders>
              <w:top w:val="single" w:sz="4" w:space="0" w:color="000000"/>
              <w:left w:val="single" w:sz="4" w:space="0" w:color="000000"/>
              <w:bottom w:val="single" w:sz="4" w:space="0" w:color="000000"/>
              <w:right w:val="single" w:sz="4" w:space="0" w:color="000000"/>
            </w:tcBorders>
            <w:vAlign w:val="center"/>
          </w:tcPr>
          <w:p w14:paraId="24B5C44D"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合计</w:t>
            </w:r>
          </w:p>
        </w:tc>
        <w:tc>
          <w:tcPr>
            <w:tcW w:w="361" w:type="pct"/>
            <w:tcBorders>
              <w:top w:val="single" w:sz="4" w:space="0" w:color="000000"/>
              <w:left w:val="single" w:sz="4" w:space="0" w:color="000000"/>
              <w:bottom w:val="single" w:sz="4" w:space="0" w:color="000000"/>
              <w:right w:val="single" w:sz="4" w:space="0" w:color="000000"/>
            </w:tcBorders>
            <w:vAlign w:val="center"/>
          </w:tcPr>
          <w:p w14:paraId="6C38798A" w14:textId="0C44F05F"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10</w:t>
            </w:r>
            <w:r w:rsidR="00F76290">
              <w:rPr>
                <w:rFonts w:ascii="仿宋" w:eastAsia="仿宋" w:hAnsi="仿宋" w:cs="仿宋" w:hint="eastAsia"/>
                <w:b/>
                <w:bCs/>
                <w:color w:val="000000"/>
                <w:sz w:val="20"/>
                <w:szCs w:val="20"/>
                <w:lang w:bidi="ar"/>
              </w:rPr>
              <w:t>6</w:t>
            </w:r>
          </w:p>
        </w:tc>
        <w:tc>
          <w:tcPr>
            <w:tcW w:w="349" w:type="pct"/>
            <w:tcBorders>
              <w:top w:val="single" w:sz="4" w:space="0" w:color="000000"/>
              <w:left w:val="single" w:sz="4" w:space="0" w:color="000000"/>
              <w:bottom w:val="single" w:sz="4" w:space="0" w:color="000000"/>
              <w:right w:val="single" w:sz="4" w:space="0" w:color="000000"/>
            </w:tcBorders>
            <w:vAlign w:val="center"/>
          </w:tcPr>
          <w:p w14:paraId="4D9B8C7B" w14:textId="3430F836"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1</w:t>
            </w:r>
            <w:r w:rsidR="00F76290">
              <w:rPr>
                <w:rFonts w:ascii="仿宋" w:eastAsia="仿宋" w:hAnsi="仿宋" w:cs="仿宋" w:hint="eastAsia"/>
                <w:b/>
                <w:bCs/>
                <w:color w:val="000000"/>
                <w:sz w:val="20"/>
                <w:szCs w:val="20"/>
                <w:lang w:bidi="ar"/>
              </w:rPr>
              <w:t>914</w:t>
            </w:r>
          </w:p>
        </w:tc>
        <w:tc>
          <w:tcPr>
            <w:tcW w:w="272" w:type="pct"/>
            <w:tcBorders>
              <w:top w:val="single" w:sz="4" w:space="0" w:color="000000"/>
              <w:left w:val="single" w:sz="4" w:space="0" w:color="000000"/>
              <w:bottom w:val="single" w:sz="4" w:space="0" w:color="000000"/>
              <w:right w:val="single" w:sz="4" w:space="0" w:color="000000"/>
            </w:tcBorders>
            <w:vAlign w:val="center"/>
          </w:tcPr>
          <w:p w14:paraId="63693382" w14:textId="4B2000F8"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5</w:t>
            </w:r>
            <w:r w:rsidR="006F2299">
              <w:rPr>
                <w:rFonts w:ascii="仿宋" w:eastAsia="仿宋" w:hAnsi="仿宋" w:cs="仿宋" w:hint="eastAsia"/>
                <w:b/>
                <w:bCs/>
                <w:color w:val="000000"/>
                <w:sz w:val="20"/>
                <w:szCs w:val="20"/>
                <w:lang w:bidi="ar"/>
              </w:rPr>
              <w:t>20</w:t>
            </w:r>
          </w:p>
        </w:tc>
        <w:tc>
          <w:tcPr>
            <w:tcW w:w="284" w:type="pct"/>
            <w:tcBorders>
              <w:top w:val="single" w:sz="4" w:space="0" w:color="000000"/>
              <w:left w:val="single" w:sz="4" w:space="0" w:color="000000"/>
              <w:bottom w:val="single" w:sz="4" w:space="0" w:color="000000"/>
              <w:right w:val="single" w:sz="4" w:space="0" w:color="000000"/>
            </w:tcBorders>
            <w:vAlign w:val="center"/>
          </w:tcPr>
          <w:p w14:paraId="55E9E07C" w14:textId="04DE12DF"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9</w:t>
            </w:r>
            <w:r w:rsidR="00F76290">
              <w:rPr>
                <w:rFonts w:ascii="仿宋" w:eastAsia="仿宋" w:hAnsi="仿宋" w:cs="仿宋" w:hint="eastAsia"/>
                <w:b/>
                <w:bCs/>
                <w:color w:val="000000"/>
                <w:sz w:val="20"/>
                <w:szCs w:val="20"/>
                <w:lang w:bidi="ar"/>
              </w:rPr>
              <w:t>72</w:t>
            </w:r>
          </w:p>
        </w:tc>
        <w:tc>
          <w:tcPr>
            <w:tcW w:w="183" w:type="pct"/>
            <w:tcBorders>
              <w:top w:val="single" w:sz="4" w:space="0" w:color="000000"/>
              <w:left w:val="single" w:sz="4" w:space="0" w:color="000000"/>
              <w:bottom w:val="single" w:sz="4" w:space="0" w:color="000000"/>
              <w:right w:val="single" w:sz="4" w:space="0" w:color="000000"/>
            </w:tcBorders>
            <w:vAlign w:val="center"/>
          </w:tcPr>
          <w:p w14:paraId="0855E239"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0</w:t>
            </w:r>
          </w:p>
        </w:tc>
        <w:tc>
          <w:tcPr>
            <w:tcW w:w="273" w:type="pct"/>
            <w:tcBorders>
              <w:top w:val="single" w:sz="4" w:space="0" w:color="000000"/>
              <w:left w:val="single" w:sz="4" w:space="0" w:color="000000"/>
              <w:bottom w:val="single" w:sz="4" w:space="0" w:color="000000"/>
              <w:right w:val="single" w:sz="4" w:space="0" w:color="000000"/>
            </w:tcBorders>
            <w:vAlign w:val="center"/>
          </w:tcPr>
          <w:p w14:paraId="61D44AC5"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432</w:t>
            </w:r>
          </w:p>
        </w:tc>
        <w:tc>
          <w:tcPr>
            <w:tcW w:w="195" w:type="pct"/>
            <w:tcBorders>
              <w:top w:val="single" w:sz="4" w:space="0" w:color="000000"/>
              <w:left w:val="single" w:sz="4" w:space="0" w:color="000000"/>
              <w:bottom w:val="single" w:sz="4" w:space="0" w:color="000000"/>
              <w:right w:val="single" w:sz="4" w:space="0" w:color="000000"/>
            </w:tcBorders>
            <w:vAlign w:val="center"/>
          </w:tcPr>
          <w:p w14:paraId="28454BE6"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c>
          <w:tcPr>
            <w:tcW w:w="313" w:type="pct"/>
            <w:tcBorders>
              <w:top w:val="single" w:sz="4" w:space="0" w:color="000000"/>
              <w:left w:val="single" w:sz="4" w:space="0" w:color="000000"/>
              <w:bottom w:val="single" w:sz="4" w:space="0" w:color="000000"/>
              <w:right w:val="single" w:sz="4" w:space="0" w:color="000000"/>
            </w:tcBorders>
            <w:vAlign w:val="center"/>
          </w:tcPr>
          <w:p w14:paraId="057D725A"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c>
          <w:tcPr>
            <w:tcW w:w="429" w:type="pct"/>
            <w:tcBorders>
              <w:top w:val="single" w:sz="4" w:space="0" w:color="000000"/>
              <w:left w:val="single" w:sz="4" w:space="0" w:color="000000"/>
              <w:bottom w:val="single" w:sz="4" w:space="0" w:color="000000"/>
              <w:right w:val="single" w:sz="4" w:space="0" w:color="000000"/>
            </w:tcBorders>
            <w:vAlign w:val="center"/>
          </w:tcPr>
          <w:p w14:paraId="38989839"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w:t>
            </w:r>
          </w:p>
        </w:tc>
      </w:tr>
    </w:tbl>
    <w:p w14:paraId="1F255444" w14:textId="77777777" w:rsidR="00B10284" w:rsidRDefault="00B10284">
      <w:pPr>
        <w:pStyle w:val="a4"/>
        <w:rPr>
          <w:rFonts w:ascii="仿宋" w:eastAsia="仿宋" w:hAnsi="仿宋" w:cs="仿宋" w:hint="eastAsia"/>
          <w:b/>
          <w:sz w:val="24"/>
          <w:szCs w:val="24"/>
        </w:rPr>
        <w:sectPr w:rsidR="00B10284">
          <w:type w:val="continuous"/>
          <w:pgSz w:w="11906" w:h="16838"/>
          <w:pgMar w:top="1440" w:right="1797" w:bottom="1440" w:left="1797" w:header="851" w:footer="992" w:gutter="0"/>
          <w:cols w:space="720"/>
          <w:titlePg/>
          <w:docGrid w:type="linesAndChars" w:linePitch="312"/>
        </w:sectPr>
      </w:pPr>
    </w:p>
    <w:p w14:paraId="761E792F" w14:textId="77777777" w:rsidR="00B10284" w:rsidRDefault="00633D4B">
      <w:pPr>
        <w:overflowPunct w:val="0"/>
        <w:adjustRightInd w:val="0"/>
        <w:ind w:firstLineChars="200" w:firstLine="482"/>
        <w:rPr>
          <w:rFonts w:ascii="仿宋" w:eastAsia="仿宋" w:hAnsi="仿宋" w:cs="仿宋" w:hint="eastAsia"/>
          <w:b/>
          <w:sz w:val="24"/>
          <w:szCs w:val="24"/>
        </w:rPr>
      </w:pPr>
      <w:r>
        <w:rPr>
          <w:rFonts w:ascii="仿宋" w:eastAsia="仿宋" w:hAnsi="仿宋" w:cs="仿宋" w:hint="eastAsia"/>
          <w:b/>
          <w:sz w:val="24"/>
          <w:szCs w:val="24"/>
        </w:rPr>
        <w:lastRenderedPageBreak/>
        <w:t>3.学期学分、学时明细</w:t>
      </w:r>
    </w:p>
    <w:tbl>
      <w:tblPr>
        <w:tblW w:w="15030" w:type="dxa"/>
        <w:jc w:val="center"/>
        <w:tblLook w:val="04A0" w:firstRow="1" w:lastRow="0" w:firstColumn="1" w:lastColumn="0" w:noHBand="0" w:noVBand="1"/>
      </w:tblPr>
      <w:tblGrid>
        <w:gridCol w:w="655"/>
        <w:gridCol w:w="934"/>
        <w:gridCol w:w="548"/>
        <w:gridCol w:w="548"/>
        <w:gridCol w:w="437"/>
        <w:gridCol w:w="437"/>
        <w:gridCol w:w="818"/>
        <w:gridCol w:w="548"/>
        <w:gridCol w:w="437"/>
        <w:gridCol w:w="934"/>
        <w:gridCol w:w="548"/>
        <w:gridCol w:w="548"/>
        <w:gridCol w:w="437"/>
        <w:gridCol w:w="548"/>
        <w:gridCol w:w="818"/>
        <w:gridCol w:w="437"/>
        <w:gridCol w:w="548"/>
        <w:gridCol w:w="437"/>
        <w:gridCol w:w="437"/>
        <w:gridCol w:w="818"/>
        <w:gridCol w:w="437"/>
        <w:gridCol w:w="437"/>
        <w:gridCol w:w="437"/>
        <w:gridCol w:w="437"/>
        <w:gridCol w:w="703"/>
        <w:gridCol w:w="707"/>
      </w:tblGrid>
      <w:tr w:rsidR="00B10284" w14:paraId="6F60343E" w14:textId="77777777">
        <w:trPr>
          <w:trHeight w:val="360"/>
          <w:jc w:val="center"/>
        </w:trPr>
        <w:tc>
          <w:tcPr>
            <w:tcW w:w="15030" w:type="dxa"/>
            <w:gridSpan w:val="26"/>
            <w:tcBorders>
              <w:top w:val="nil"/>
              <w:left w:val="nil"/>
              <w:bottom w:val="nil"/>
              <w:right w:val="nil"/>
            </w:tcBorders>
            <w:noWrap/>
            <w:vAlign w:val="center"/>
          </w:tcPr>
          <w:p w14:paraId="0A1C0108" w14:textId="77777777" w:rsidR="00B10284" w:rsidRDefault="00633D4B">
            <w:pPr>
              <w:jc w:val="center"/>
              <w:textAlignment w:val="center"/>
              <w:rPr>
                <w:rFonts w:ascii="仿宋" w:eastAsia="仿宋" w:hAnsi="仿宋" w:cs="仿宋" w:hint="eastAsia"/>
                <w:b/>
                <w:bCs/>
                <w:color w:val="000000"/>
                <w:sz w:val="24"/>
                <w:szCs w:val="24"/>
              </w:rPr>
            </w:pPr>
            <w:r>
              <w:rPr>
                <w:rFonts w:ascii="仿宋" w:eastAsia="仿宋" w:hAnsi="仿宋" w:cs="仿宋" w:hint="eastAsia"/>
                <w:b/>
                <w:bCs/>
                <w:color w:val="000000"/>
                <w:sz w:val="24"/>
                <w:szCs w:val="24"/>
                <w:lang w:bidi="ar"/>
              </w:rPr>
              <w:t>各学期学分、学时明细表（2025版）</w:t>
            </w:r>
          </w:p>
        </w:tc>
      </w:tr>
      <w:tr w:rsidR="00B10284" w14:paraId="3E839D9E" w14:textId="77777777">
        <w:trPr>
          <w:trHeight w:val="360"/>
          <w:jc w:val="center"/>
        </w:trPr>
        <w:tc>
          <w:tcPr>
            <w:tcW w:w="655" w:type="dxa"/>
            <w:vMerge w:val="restart"/>
            <w:tcBorders>
              <w:top w:val="single" w:sz="4" w:space="0" w:color="000000"/>
              <w:left w:val="single" w:sz="4" w:space="0" w:color="000000"/>
              <w:bottom w:val="single" w:sz="4" w:space="0" w:color="000000"/>
              <w:right w:val="single" w:sz="4" w:space="0" w:color="000000"/>
            </w:tcBorders>
            <w:vAlign w:val="center"/>
          </w:tcPr>
          <w:p w14:paraId="58C13265"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学期</w:t>
            </w:r>
          </w:p>
        </w:tc>
        <w:tc>
          <w:tcPr>
            <w:tcW w:w="4707" w:type="dxa"/>
            <w:gridSpan w:val="8"/>
            <w:tcBorders>
              <w:top w:val="single" w:sz="4" w:space="0" w:color="000000"/>
              <w:left w:val="single" w:sz="4" w:space="0" w:color="000000"/>
              <w:bottom w:val="single" w:sz="4" w:space="0" w:color="000000"/>
              <w:right w:val="single" w:sz="4" w:space="0" w:color="000000"/>
            </w:tcBorders>
            <w:noWrap/>
            <w:vAlign w:val="center"/>
          </w:tcPr>
          <w:p w14:paraId="06B740E9"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职业通识教育模块</w:t>
            </w:r>
          </w:p>
        </w:tc>
        <w:tc>
          <w:tcPr>
            <w:tcW w:w="8258" w:type="dxa"/>
            <w:gridSpan w:val="15"/>
            <w:tcBorders>
              <w:top w:val="single" w:sz="4" w:space="0" w:color="000000"/>
              <w:left w:val="single" w:sz="4" w:space="0" w:color="000000"/>
              <w:bottom w:val="single" w:sz="4" w:space="0" w:color="000000"/>
              <w:right w:val="single" w:sz="4" w:space="0" w:color="000000"/>
            </w:tcBorders>
            <w:noWrap/>
            <w:vAlign w:val="center"/>
          </w:tcPr>
          <w:p w14:paraId="3F41D38E"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专业教育模块</w:t>
            </w:r>
          </w:p>
        </w:tc>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5B5DCF2B"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各学期总学时</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14:paraId="38E183A2"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课内</w:t>
            </w:r>
            <w:r>
              <w:rPr>
                <w:rFonts w:ascii="仿宋" w:eastAsia="仿宋" w:hAnsi="仿宋" w:cs="仿宋" w:hint="eastAsia"/>
                <w:b/>
                <w:bCs/>
                <w:color w:val="000000"/>
                <w:sz w:val="22"/>
                <w:szCs w:val="22"/>
                <w:lang w:bidi="ar"/>
              </w:rPr>
              <w:br/>
              <w:t>平均</w:t>
            </w:r>
            <w:r>
              <w:rPr>
                <w:rFonts w:ascii="仿宋" w:eastAsia="仿宋" w:hAnsi="仿宋" w:cs="仿宋" w:hint="eastAsia"/>
                <w:b/>
                <w:bCs/>
                <w:color w:val="000000"/>
                <w:sz w:val="22"/>
                <w:szCs w:val="22"/>
                <w:lang w:bidi="ar"/>
              </w:rPr>
              <w:br/>
              <w:t>周学时</w:t>
            </w:r>
          </w:p>
        </w:tc>
      </w:tr>
      <w:tr w:rsidR="00B10284" w14:paraId="3D1128A9" w14:textId="77777777">
        <w:trPr>
          <w:trHeight w:val="612"/>
          <w:jc w:val="center"/>
        </w:trPr>
        <w:tc>
          <w:tcPr>
            <w:tcW w:w="655" w:type="dxa"/>
            <w:vMerge/>
            <w:tcBorders>
              <w:top w:val="single" w:sz="4" w:space="0" w:color="000000"/>
              <w:left w:val="single" w:sz="4" w:space="0" w:color="000000"/>
              <w:bottom w:val="single" w:sz="4" w:space="0" w:color="000000"/>
              <w:right w:val="single" w:sz="4" w:space="0" w:color="000000"/>
            </w:tcBorders>
            <w:vAlign w:val="center"/>
          </w:tcPr>
          <w:p w14:paraId="5A427FFA" w14:textId="77777777" w:rsidR="00B10284" w:rsidRDefault="00B10284">
            <w:pPr>
              <w:jc w:val="center"/>
              <w:rPr>
                <w:rFonts w:ascii="仿宋" w:eastAsia="仿宋" w:hAnsi="仿宋" w:cs="仿宋" w:hint="eastAsia"/>
                <w:b/>
                <w:bCs/>
                <w:color w:val="000000"/>
                <w:sz w:val="22"/>
                <w:szCs w:val="22"/>
              </w:rPr>
            </w:pPr>
          </w:p>
        </w:tc>
        <w:tc>
          <w:tcPr>
            <w:tcW w:w="2904" w:type="dxa"/>
            <w:gridSpan w:val="5"/>
            <w:tcBorders>
              <w:top w:val="single" w:sz="4" w:space="0" w:color="000000"/>
              <w:left w:val="single" w:sz="4" w:space="0" w:color="000000"/>
              <w:bottom w:val="single" w:sz="4" w:space="0" w:color="000000"/>
              <w:right w:val="single" w:sz="4" w:space="0" w:color="000000"/>
            </w:tcBorders>
            <w:vAlign w:val="center"/>
          </w:tcPr>
          <w:p w14:paraId="443481E5"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公共基础</w:t>
            </w:r>
            <w:r>
              <w:rPr>
                <w:rFonts w:ascii="仿宋" w:eastAsia="仿宋" w:hAnsi="仿宋" w:cs="仿宋" w:hint="eastAsia"/>
                <w:b/>
                <w:bCs/>
                <w:color w:val="000000"/>
                <w:sz w:val="22"/>
                <w:szCs w:val="22"/>
                <w:lang w:bidi="ar"/>
              </w:rPr>
              <w:br/>
              <w:t>必修课程</w:t>
            </w:r>
          </w:p>
        </w:tc>
        <w:tc>
          <w:tcPr>
            <w:tcW w:w="1803" w:type="dxa"/>
            <w:gridSpan w:val="3"/>
            <w:tcBorders>
              <w:top w:val="single" w:sz="4" w:space="0" w:color="000000"/>
              <w:left w:val="single" w:sz="4" w:space="0" w:color="000000"/>
              <w:bottom w:val="single" w:sz="4" w:space="0" w:color="000000"/>
              <w:right w:val="single" w:sz="4" w:space="0" w:color="000000"/>
            </w:tcBorders>
            <w:vAlign w:val="center"/>
          </w:tcPr>
          <w:p w14:paraId="2D68137F"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公共基础</w:t>
            </w:r>
            <w:r>
              <w:rPr>
                <w:rFonts w:ascii="仿宋" w:eastAsia="仿宋" w:hAnsi="仿宋" w:cs="仿宋" w:hint="eastAsia"/>
                <w:b/>
                <w:bCs/>
                <w:color w:val="000000"/>
                <w:sz w:val="22"/>
                <w:szCs w:val="22"/>
                <w:lang w:bidi="ar"/>
              </w:rPr>
              <w:br/>
              <w:t>选修课程</w:t>
            </w:r>
          </w:p>
        </w:tc>
        <w:tc>
          <w:tcPr>
            <w:tcW w:w="3015" w:type="dxa"/>
            <w:gridSpan w:val="5"/>
            <w:tcBorders>
              <w:top w:val="single" w:sz="4" w:space="0" w:color="000000"/>
              <w:left w:val="single" w:sz="4" w:space="0" w:color="000000"/>
              <w:bottom w:val="single" w:sz="4" w:space="0" w:color="000000"/>
              <w:right w:val="single" w:sz="4" w:space="0" w:color="000000"/>
            </w:tcBorders>
            <w:vAlign w:val="center"/>
          </w:tcPr>
          <w:p w14:paraId="0CC0B8CB"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专业</w:t>
            </w:r>
            <w:r>
              <w:rPr>
                <w:rFonts w:ascii="仿宋" w:eastAsia="仿宋" w:hAnsi="仿宋" w:cs="仿宋" w:hint="eastAsia"/>
                <w:b/>
                <w:bCs/>
                <w:color w:val="000000"/>
                <w:sz w:val="22"/>
                <w:szCs w:val="22"/>
                <w:lang w:bidi="ar"/>
              </w:rPr>
              <w:br/>
              <w:t>必修课程</w:t>
            </w:r>
          </w:p>
        </w:tc>
        <w:tc>
          <w:tcPr>
            <w:tcW w:w="2677" w:type="dxa"/>
            <w:gridSpan w:val="5"/>
            <w:tcBorders>
              <w:top w:val="single" w:sz="4" w:space="0" w:color="000000"/>
              <w:left w:val="single" w:sz="4" w:space="0" w:color="000000"/>
              <w:bottom w:val="single" w:sz="4" w:space="0" w:color="000000"/>
              <w:right w:val="nil"/>
            </w:tcBorders>
            <w:vAlign w:val="center"/>
          </w:tcPr>
          <w:p w14:paraId="587E0C6D"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专业</w:t>
            </w:r>
            <w:r>
              <w:rPr>
                <w:rFonts w:ascii="仿宋" w:eastAsia="仿宋" w:hAnsi="仿宋" w:cs="仿宋" w:hint="eastAsia"/>
                <w:b/>
                <w:bCs/>
                <w:color w:val="000000"/>
                <w:sz w:val="22"/>
                <w:szCs w:val="22"/>
                <w:lang w:bidi="ar"/>
              </w:rPr>
              <w:br/>
              <w:t>选修课程</w:t>
            </w:r>
          </w:p>
        </w:tc>
        <w:tc>
          <w:tcPr>
            <w:tcW w:w="2566" w:type="dxa"/>
            <w:gridSpan w:val="5"/>
            <w:tcBorders>
              <w:top w:val="single" w:sz="4" w:space="0" w:color="000000"/>
              <w:left w:val="single" w:sz="4" w:space="0" w:color="000000"/>
              <w:bottom w:val="single" w:sz="4" w:space="0" w:color="000000"/>
              <w:right w:val="single" w:sz="4" w:space="0" w:color="000000"/>
            </w:tcBorders>
            <w:vAlign w:val="center"/>
          </w:tcPr>
          <w:p w14:paraId="76AF92C7"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特色校本</w:t>
            </w:r>
            <w:r>
              <w:rPr>
                <w:rFonts w:ascii="仿宋" w:eastAsia="仿宋" w:hAnsi="仿宋" w:cs="仿宋" w:hint="eastAsia"/>
                <w:b/>
                <w:bCs/>
                <w:color w:val="000000"/>
                <w:sz w:val="22"/>
                <w:szCs w:val="22"/>
                <w:lang w:bidi="ar"/>
              </w:rPr>
              <w:br/>
              <w:t>课程</w:t>
            </w:r>
          </w:p>
        </w:tc>
        <w:tc>
          <w:tcPr>
            <w:tcW w:w="703" w:type="dxa"/>
            <w:vMerge/>
            <w:tcBorders>
              <w:top w:val="single" w:sz="4" w:space="0" w:color="000000"/>
              <w:left w:val="single" w:sz="4" w:space="0" w:color="000000"/>
              <w:bottom w:val="single" w:sz="4" w:space="0" w:color="000000"/>
              <w:right w:val="single" w:sz="4" w:space="0" w:color="000000"/>
            </w:tcBorders>
            <w:vAlign w:val="center"/>
          </w:tcPr>
          <w:p w14:paraId="489ECCAF" w14:textId="77777777" w:rsidR="00B10284" w:rsidRDefault="00B10284">
            <w:pPr>
              <w:jc w:val="center"/>
              <w:rPr>
                <w:rFonts w:ascii="仿宋" w:eastAsia="仿宋" w:hAnsi="仿宋" w:cs="仿宋" w:hint="eastAsia"/>
                <w:b/>
                <w:bCs/>
                <w:color w:val="000000"/>
                <w:sz w:val="22"/>
                <w:szCs w:val="22"/>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14:paraId="0F1F411A" w14:textId="77777777" w:rsidR="00B10284" w:rsidRDefault="00B10284">
            <w:pPr>
              <w:jc w:val="center"/>
              <w:rPr>
                <w:rFonts w:ascii="仿宋" w:eastAsia="仿宋" w:hAnsi="仿宋" w:cs="仿宋" w:hint="eastAsia"/>
                <w:b/>
                <w:bCs/>
                <w:color w:val="000000"/>
                <w:sz w:val="22"/>
                <w:szCs w:val="22"/>
              </w:rPr>
            </w:pPr>
          </w:p>
        </w:tc>
      </w:tr>
      <w:tr w:rsidR="00B10284" w14:paraId="323B2E80" w14:textId="77777777">
        <w:trPr>
          <w:trHeight w:val="360"/>
          <w:jc w:val="center"/>
        </w:trPr>
        <w:tc>
          <w:tcPr>
            <w:tcW w:w="655" w:type="dxa"/>
            <w:vMerge/>
            <w:tcBorders>
              <w:top w:val="single" w:sz="4" w:space="0" w:color="000000"/>
              <w:left w:val="single" w:sz="4" w:space="0" w:color="000000"/>
              <w:bottom w:val="single" w:sz="4" w:space="0" w:color="000000"/>
              <w:right w:val="single" w:sz="4" w:space="0" w:color="000000"/>
            </w:tcBorders>
            <w:vAlign w:val="center"/>
          </w:tcPr>
          <w:p w14:paraId="5651A74C" w14:textId="77777777" w:rsidR="00B10284" w:rsidRDefault="00B10284">
            <w:pPr>
              <w:jc w:val="center"/>
              <w:rPr>
                <w:rFonts w:ascii="仿宋" w:eastAsia="仿宋" w:hAnsi="仿宋" w:cs="仿宋" w:hint="eastAsia"/>
                <w:b/>
                <w:bCs/>
                <w:color w:val="000000"/>
                <w:sz w:val="22"/>
                <w:szCs w:val="22"/>
              </w:rPr>
            </w:pP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14:paraId="158BE887"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学分</w:t>
            </w:r>
          </w:p>
        </w:tc>
        <w:tc>
          <w:tcPr>
            <w:tcW w:w="1970" w:type="dxa"/>
            <w:gridSpan w:val="4"/>
            <w:tcBorders>
              <w:top w:val="single" w:sz="4" w:space="0" w:color="000000"/>
              <w:left w:val="single" w:sz="4" w:space="0" w:color="000000"/>
              <w:bottom w:val="single" w:sz="4" w:space="0" w:color="000000"/>
              <w:right w:val="single" w:sz="4" w:space="0" w:color="000000"/>
            </w:tcBorders>
            <w:vAlign w:val="center"/>
          </w:tcPr>
          <w:p w14:paraId="33643552"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学时</w:t>
            </w:r>
          </w:p>
        </w:tc>
        <w:tc>
          <w:tcPr>
            <w:tcW w:w="818" w:type="dxa"/>
            <w:vMerge w:val="restart"/>
            <w:tcBorders>
              <w:top w:val="single" w:sz="4" w:space="0" w:color="000000"/>
              <w:left w:val="single" w:sz="4" w:space="0" w:color="000000"/>
              <w:bottom w:val="single" w:sz="4" w:space="0" w:color="000000"/>
              <w:right w:val="single" w:sz="4" w:space="0" w:color="000000"/>
            </w:tcBorders>
            <w:vAlign w:val="center"/>
          </w:tcPr>
          <w:p w14:paraId="265E600F"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学分</w:t>
            </w:r>
          </w:p>
        </w:tc>
        <w:tc>
          <w:tcPr>
            <w:tcW w:w="985" w:type="dxa"/>
            <w:gridSpan w:val="2"/>
            <w:tcBorders>
              <w:top w:val="single" w:sz="4" w:space="0" w:color="000000"/>
              <w:left w:val="single" w:sz="4" w:space="0" w:color="000000"/>
              <w:bottom w:val="single" w:sz="4" w:space="0" w:color="000000"/>
              <w:right w:val="single" w:sz="4" w:space="0" w:color="000000"/>
            </w:tcBorders>
            <w:vAlign w:val="center"/>
          </w:tcPr>
          <w:p w14:paraId="0D97EE0D"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学时</w:t>
            </w: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14:paraId="189430F5"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学分</w:t>
            </w:r>
          </w:p>
        </w:tc>
        <w:tc>
          <w:tcPr>
            <w:tcW w:w="2081" w:type="dxa"/>
            <w:gridSpan w:val="4"/>
            <w:tcBorders>
              <w:top w:val="single" w:sz="4" w:space="0" w:color="000000"/>
              <w:left w:val="single" w:sz="4" w:space="0" w:color="000000"/>
              <w:bottom w:val="single" w:sz="4" w:space="0" w:color="000000"/>
              <w:right w:val="single" w:sz="4" w:space="0" w:color="000000"/>
            </w:tcBorders>
            <w:vAlign w:val="center"/>
          </w:tcPr>
          <w:p w14:paraId="0826DE61"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学时</w:t>
            </w:r>
          </w:p>
        </w:tc>
        <w:tc>
          <w:tcPr>
            <w:tcW w:w="818" w:type="dxa"/>
            <w:vMerge w:val="restart"/>
            <w:tcBorders>
              <w:top w:val="single" w:sz="4" w:space="0" w:color="000000"/>
              <w:left w:val="single" w:sz="4" w:space="0" w:color="000000"/>
              <w:bottom w:val="single" w:sz="4" w:space="0" w:color="000000"/>
              <w:right w:val="single" w:sz="4" w:space="0" w:color="000000"/>
            </w:tcBorders>
            <w:vAlign w:val="center"/>
          </w:tcPr>
          <w:p w14:paraId="562DEBA1"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学分</w:t>
            </w:r>
          </w:p>
        </w:tc>
        <w:tc>
          <w:tcPr>
            <w:tcW w:w="1859" w:type="dxa"/>
            <w:gridSpan w:val="4"/>
            <w:tcBorders>
              <w:top w:val="single" w:sz="4" w:space="0" w:color="000000"/>
              <w:left w:val="single" w:sz="4" w:space="0" w:color="000000"/>
              <w:bottom w:val="single" w:sz="4" w:space="0" w:color="000000"/>
              <w:right w:val="single" w:sz="4" w:space="0" w:color="000000"/>
            </w:tcBorders>
            <w:vAlign w:val="center"/>
          </w:tcPr>
          <w:p w14:paraId="3AB568C3"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学时</w:t>
            </w:r>
          </w:p>
        </w:tc>
        <w:tc>
          <w:tcPr>
            <w:tcW w:w="818" w:type="dxa"/>
            <w:vMerge w:val="restart"/>
            <w:tcBorders>
              <w:top w:val="single" w:sz="4" w:space="0" w:color="000000"/>
              <w:left w:val="single" w:sz="4" w:space="0" w:color="000000"/>
              <w:bottom w:val="single" w:sz="4" w:space="0" w:color="000000"/>
              <w:right w:val="single" w:sz="4" w:space="0" w:color="000000"/>
            </w:tcBorders>
            <w:vAlign w:val="center"/>
          </w:tcPr>
          <w:p w14:paraId="5C80E28B"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学分</w:t>
            </w:r>
          </w:p>
        </w:tc>
        <w:tc>
          <w:tcPr>
            <w:tcW w:w="1748" w:type="dxa"/>
            <w:gridSpan w:val="4"/>
            <w:tcBorders>
              <w:top w:val="single" w:sz="4" w:space="0" w:color="000000"/>
              <w:left w:val="single" w:sz="4" w:space="0" w:color="000000"/>
              <w:bottom w:val="single" w:sz="4" w:space="0" w:color="000000"/>
              <w:right w:val="single" w:sz="4" w:space="0" w:color="000000"/>
            </w:tcBorders>
            <w:vAlign w:val="center"/>
          </w:tcPr>
          <w:p w14:paraId="577FE94D"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学时</w:t>
            </w:r>
          </w:p>
        </w:tc>
        <w:tc>
          <w:tcPr>
            <w:tcW w:w="703" w:type="dxa"/>
            <w:vMerge/>
            <w:tcBorders>
              <w:top w:val="single" w:sz="4" w:space="0" w:color="000000"/>
              <w:left w:val="single" w:sz="4" w:space="0" w:color="000000"/>
              <w:bottom w:val="single" w:sz="4" w:space="0" w:color="000000"/>
              <w:right w:val="single" w:sz="4" w:space="0" w:color="000000"/>
            </w:tcBorders>
            <w:vAlign w:val="center"/>
          </w:tcPr>
          <w:p w14:paraId="61262402" w14:textId="77777777" w:rsidR="00B10284" w:rsidRDefault="00B10284">
            <w:pPr>
              <w:jc w:val="center"/>
              <w:rPr>
                <w:rFonts w:ascii="仿宋" w:eastAsia="仿宋" w:hAnsi="仿宋" w:cs="仿宋" w:hint="eastAsia"/>
                <w:b/>
                <w:bCs/>
                <w:color w:val="000000"/>
                <w:sz w:val="22"/>
                <w:szCs w:val="22"/>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14:paraId="0F40564B" w14:textId="77777777" w:rsidR="00B10284" w:rsidRDefault="00B10284">
            <w:pPr>
              <w:jc w:val="center"/>
              <w:rPr>
                <w:rFonts w:ascii="仿宋" w:eastAsia="仿宋" w:hAnsi="仿宋" w:cs="仿宋" w:hint="eastAsia"/>
                <w:b/>
                <w:bCs/>
                <w:color w:val="000000"/>
                <w:sz w:val="22"/>
                <w:szCs w:val="22"/>
              </w:rPr>
            </w:pPr>
          </w:p>
        </w:tc>
      </w:tr>
      <w:tr w:rsidR="00B10284" w14:paraId="5191E7CF" w14:textId="77777777">
        <w:trPr>
          <w:trHeight w:val="360"/>
          <w:jc w:val="center"/>
        </w:trPr>
        <w:tc>
          <w:tcPr>
            <w:tcW w:w="655" w:type="dxa"/>
            <w:vMerge/>
            <w:tcBorders>
              <w:top w:val="single" w:sz="4" w:space="0" w:color="000000"/>
              <w:left w:val="single" w:sz="4" w:space="0" w:color="000000"/>
              <w:bottom w:val="single" w:sz="4" w:space="0" w:color="000000"/>
              <w:right w:val="single" w:sz="4" w:space="0" w:color="000000"/>
            </w:tcBorders>
            <w:vAlign w:val="center"/>
          </w:tcPr>
          <w:p w14:paraId="2373A145" w14:textId="77777777" w:rsidR="00B10284" w:rsidRDefault="00B10284">
            <w:pPr>
              <w:jc w:val="center"/>
              <w:rPr>
                <w:rFonts w:ascii="仿宋" w:eastAsia="仿宋" w:hAnsi="仿宋" w:cs="仿宋" w:hint="eastAsia"/>
                <w:b/>
                <w:bCs/>
                <w:color w:val="000000"/>
                <w:sz w:val="22"/>
                <w:szCs w:val="22"/>
              </w:rPr>
            </w:pPr>
          </w:p>
        </w:tc>
        <w:tc>
          <w:tcPr>
            <w:tcW w:w="934" w:type="dxa"/>
            <w:vMerge/>
            <w:tcBorders>
              <w:top w:val="single" w:sz="4" w:space="0" w:color="000000"/>
              <w:left w:val="single" w:sz="4" w:space="0" w:color="000000"/>
              <w:bottom w:val="single" w:sz="4" w:space="0" w:color="000000"/>
              <w:right w:val="single" w:sz="4" w:space="0" w:color="000000"/>
            </w:tcBorders>
            <w:vAlign w:val="center"/>
          </w:tcPr>
          <w:p w14:paraId="25FE9375" w14:textId="77777777" w:rsidR="00B10284" w:rsidRDefault="00B10284">
            <w:pPr>
              <w:jc w:val="center"/>
              <w:rPr>
                <w:rFonts w:ascii="仿宋" w:eastAsia="仿宋" w:hAnsi="仿宋" w:cs="仿宋" w:hint="eastAsia"/>
                <w:b/>
                <w:bCs/>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vAlign w:val="center"/>
          </w:tcPr>
          <w:p w14:paraId="326BBC9B"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课内</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6A2F5CA0"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课外</w:t>
            </w:r>
          </w:p>
        </w:tc>
        <w:tc>
          <w:tcPr>
            <w:tcW w:w="818" w:type="dxa"/>
            <w:vMerge/>
            <w:tcBorders>
              <w:top w:val="single" w:sz="4" w:space="0" w:color="000000"/>
              <w:left w:val="single" w:sz="4" w:space="0" w:color="000000"/>
              <w:bottom w:val="single" w:sz="4" w:space="0" w:color="000000"/>
              <w:right w:val="single" w:sz="4" w:space="0" w:color="000000"/>
            </w:tcBorders>
            <w:vAlign w:val="center"/>
          </w:tcPr>
          <w:p w14:paraId="3601498E" w14:textId="77777777" w:rsidR="00B10284" w:rsidRDefault="00B10284">
            <w:pPr>
              <w:jc w:val="center"/>
              <w:rPr>
                <w:rFonts w:ascii="仿宋" w:eastAsia="仿宋" w:hAnsi="仿宋" w:cs="仿宋" w:hint="eastAsia"/>
                <w:b/>
                <w:bCs/>
                <w:color w:val="000000"/>
                <w:sz w:val="22"/>
                <w:szCs w:val="22"/>
              </w:rPr>
            </w:pPr>
          </w:p>
        </w:tc>
        <w:tc>
          <w:tcPr>
            <w:tcW w:w="985" w:type="dxa"/>
            <w:gridSpan w:val="2"/>
            <w:tcBorders>
              <w:top w:val="single" w:sz="4" w:space="0" w:color="000000"/>
              <w:left w:val="single" w:sz="4" w:space="0" w:color="000000"/>
              <w:bottom w:val="single" w:sz="4" w:space="0" w:color="000000"/>
              <w:right w:val="single" w:sz="4" w:space="0" w:color="000000"/>
            </w:tcBorders>
            <w:vAlign w:val="center"/>
          </w:tcPr>
          <w:p w14:paraId="6A6FA7D9"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课内</w:t>
            </w:r>
          </w:p>
        </w:tc>
        <w:tc>
          <w:tcPr>
            <w:tcW w:w="934" w:type="dxa"/>
            <w:vMerge/>
            <w:tcBorders>
              <w:top w:val="single" w:sz="4" w:space="0" w:color="000000"/>
              <w:left w:val="single" w:sz="4" w:space="0" w:color="000000"/>
              <w:bottom w:val="single" w:sz="4" w:space="0" w:color="000000"/>
              <w:right w:val="single" w:sz="4" w:space="0" w:color="000000"/>
            </w:tcBorders>
            <w:vAlign w:val="center"/>
          </w:tcPr>
          <w:p w14:paraId="588712D0" w14:textId="77777777" w:rsidR="00B10284" w:rsidRDefault="00B10284">
            <w:pPr>
              <w:jc w:val="center"/>
              <w:rPr>
                <w:rFonts w:ascii="仿宋" w:eastAsia="仿宋" w:hAnsi="仿宋" w:cs="仿宋" w:hint="eastAsia"/>
                <w:b/>
                <w:bCs/>
                <w:color w:val="000000"/>
                <w:sz w:val="22"/>
                <w:szCs w:val="22"/>
              </w:rPr>
            </w:pPr>
          </w:p>
        </w:tc>
        <w:tc>
          <w:tcPr>
            <w:tcW w:w="1096" w:type="dxa"/>
            <w:gridSpan w:val="2"/>
            <w:tcBorders>
              <w:top w:val="single" w:sz="4" w:space="0" w:color="000000"/>
              <w:left w:val="single" w:sz="4" w:space="0" w:color="000000"/>
              <w:bottom w:val="single" w:sz="4" w:space="0" w:color="000000"/>
              <w:right w:val="single" w:sz="4" w:space="0" w:color="000000"/>
            </w:tcBorders>
            <w:vAlign w:val="center"/>
          </w:tcPr>
          <w:p w14:paraId="50E98D61"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课内</w:t>
            </w:r>
          </w:p>
        </w:tc>
        <w:tc>
          <w:tcPr>
            <w:tcW w:w="985" w:type="dxa"/>
            <w:gridSpan w:val="2"/>
            <w:tcBorders>
              <w:top w:val="single" w:sz="4" w:space="0" w:color="000000"/>
              <w:left w:val="single" w:sz="4" w:space="0" w:color="000000"/>
              <w:bottom w:val="single" w:sz="4" w:space="0" w:color="000000"/>
              <w:right w:val="single" w:sz="4" w:space="0" w:color="000000"/>
            </w:tcBorders>
            <w:vAlign w:val="center"/>
          </w:tcPr>
          <w:p w14:paraId="2AE19795"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课外</w:t>
            </w:r>
          </w:p>
        </w:tc>
        <w:tc>
          <w:tcPr>
            <w:tcW w:w="818" w:type="dxa"/>
            <w:vMerge/>
            <w:tcBorders>
              <w:top w:val="single" w:sz="4" w:space="0" w:color="000000"/>
              <w:left w:val="single" w:sz="4" w:space="0" w:color="000000"/>
              <w:bottom w:val="single" w:sz="4" w:space="0" w:color="000000"/>
              <w:right w:val="single" w:sz="4" w:space="0" w:color="000000"/>
            </w:tcBorders>
            <w:vAlign w:val="center"/>
          </w:tcPr>
          <w:p w14:paraId="2B8104B3" w14:textId="77777777" w:rsidR="00B10284" w:rsidRDefault="00B10284">
            <w:pPr>
              <w:jc w:val="center"/>
              <w:rPr>
                <w:rFonts w:ascii="仿宋" w:eastAsia="仿宋" w:hAnsi="仿宋" w:cs="仿宋" w:hint="eastAsia"/>
                <w:b/>
                <w:bCs/>
                <w:color w:val="000000"/>
                <w:sz w:val="22"/>
                <w:szCs w:val="22"/>
              </w:rPr>
            </w:pPr>
          </w:p>
        </w:tc>
        <w:tc>
          <w:tcPr>
            <w:tcW w:w="985" w:type="dxa"/>
            <w:gridSpan w:val="2"/>
            <w:tcBorders>
              <w:top w:val="single" w:sz="4" w:space="0" w:color="000000"/>
              <w:left w:val="single" w:sz="4" w:space="0" w:color="000000"/>
              <w:bottom w:val="single" w:sz="4" w:space="0" w:color="000000"/>
              <w:right w:val="single" w:sz="4" w:space="0" w:color="000000"/>
            </w:tcBorders>
            <w:vAlign w:val="center"/>
          </w:tcPr>
          <w:p w14:paraId="0F9E0B24"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课内</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3D1E1BD3"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课外</w:t>
            </w:r>
          </w:p>
        </w:tc>
        <w:tc>
          <w:tcPr>
            <w:tcW w:w="818" w:type="dxa"/>
            <w:vMerge/>
            <w:tcBorders>
              <w:top w:val="single" w:sz="4" w:space="0" w:color="000000"/>
              <w:left w:val="single" w:sz="4" w:space="0" w:color="000000"/>
              <w:bottom w:val="single" w:sz="4" w:space="0" w:color="000000"/>
              <w:right w:val="single" w:sz="4" w:space="0" w:color="000000"/>
            </w:tcBorders>
            <w:vAlign w:val="center"/>
          </w:tcPr>
          <w:p w14:paraId="471E4CE3" w14:textId="77777777" w:rsidR="00B10284" w:rsidRDefault="00B10284">
            <w:pPr>
              <w:jc w:val="center"/>
              <w:rPr>
                <w:rFonts w:ascii="仿宋" w:eastAsia="仿宋" w:hAnsi="仿宋" w:cs="仿宋" w:hint="eastAsia"/>
                <w:b/>
                <w:bCs/>
                <w:color w:val="000000"/>
                <w:sz w:val="22"/>
                <w:szCs w:val="22"/>
              </w:rPr>
            </w:pP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70787522"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课内</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58327CEE"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课外</w:t>
            </w:r>
          </w:p>
        </w:tc>
        <w:tc>
          <w:tcPr>
            <w:tcW w:w="703" w:type="dxa"/>
            <w:vMerge/>
            <w:tcBorders>
              <w:top w:val="single" w:sz="4" w:space="0" w:color="000000"/>
              <w:left w:val="single" w:sz="4" w:space="0" w:color="000000"/>
              <w:bottom w:val="single" w:sz="4" w:space="0" w:color="000000"/>
              <w:right w:val="single" w:sz="4" w:space="0" w:color="000000"/>
            </w:tcBorders>
            <w:vAlign w:val="center"/>
          </w:tcPr>
          <w:p w14:paraId="23EF9FBD" w14:textId="77777777" w:rsidR="00B10284" w:rsidRDefault="00B10284">
            <w:pPr>
              <w:jc w:val="center"/>
              <w:rPr>
                <w:rFonts w:ascii="仿宋" w:eastAsia="仿宋" w:hAnsi="仿宋" w:cs="仿宋" w:hint="eastAsia"/>
                <w:b/>
                <w:bCs/>
                <w:color w:val="000000"/>
                <w:sz w:val="22"/>
                <w:szCs w:val="22"/>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14:paraId="3ACFD101" w14:textId="77777777" w:rsidR="00B10284" w:rsidRDefault="00B10284">
            <w:pPr>
              <w:jc w:val="center"/>
              <w:rPr>
                <w:rFonts w:ascii="仿宋" w:eastAsia="仿宋" w:hAnsi="仿宋" w:cs="仿宋" w:hint="eastAsia"/>
                <w:b/>
                <w:bCs/>
                <w:color w:val="000000"/>
                <w:sz w:val="22"/>
                <w:szCs w:val="22"/>
              </w:rPr>
            </w:pPr>
          </w:p>
        </w:tc>
      </w:tr>
      <w:tr w:rsidR="00B10284" w14:paraId="287203BE" w14:textId="77777777">
        <w:trPr>
          <w:trHeight w:val="612"/>
          <w:jc w:val="center"/>
        </w:trPr>
        <w:tc>
          <w:tcPr>
            <w:tcW w:w="655" w:type="dxa"/>
            <w:vMerge/>
            <w:tcBorders>
              <w:top w:val="single" w:sz="4" w:space="0" w:color="000000"/>
              <w:left w:val="single" w:sz="4" w:space="0" w:color="000000"/>
              <w:bottom w:val="single" w:sz="4" w:space="0" w:color="000000"/>
              <w:right w:val="single" w:sz="4" w:space="0" w:color="000000"/>
            </w:tcBorders>
            <w:vAlign w:val="center"/>
          </w:tcPr>
          <w:p w14:paraId="6576BEDF" w14:textId="77777777" w:rsidR="00B10284" w:rsidRDefault="00B10284">
            <w:pPr>
              <w:jc w:val="center"/>
              <w:rPr>
                <w:rFonts w:ascii="仿宋" w:eastAsia="仿宋" w:hAnsi="仿宋" w:cs="仿宋" w:hint="eastAsia"/>
                <w:b/>
                <w:bCs/>
                <w:color w:val="000000"/>
                <w:sz w:val="22"/>
                <w:szCs w:val="22"/>
              </w:rPr>
            </w:pPr>
          </w:p>
        </w:tc>
        <w:tc>
          <w:tcPr>
            <w:tcW w:w="934" w:type="dxa"/>
            <w:vMerge/>
            <w:tcBorders>
              <w:top w:val="single" w:sz="4" w:space="0" w:color="000000"/>
              <w:left w:val="single" w:sz="4" w:space="0" w:color="000000"/>
              <w:bottom w:val="single" w:sz="4" w:space="0" w:color="000000"/>
              <w:right w:val="single" w:sz="4" w:space="0" w:color="000000"/>
            </w:tcBorders>
            <w:vAlign w:val="center"/>
          </w:tcPr>
          <w:p w14:paraId="17856694" w14:textId="77777777" w:rsidR="00B10284" w:rsidRDefault="00B10284">
            <w:pPr>
              <w:jc w:val="center"/>
              <w:rPr>
                <w:rFonts w:ascii="仿宋" w:eastAsia="仿宋" w:hAnsi="仿宋" w:cs="仿宋" w:hint="eastAsia"/>
                <w:b/>
                <w:bCs/>
                <w:color w:val="000000"/>
                <w:sz w:val="22"/>
                <w:szCs w:val="22"/>
              </w:rPr>
            </w:pPr>
          </w:p>
        </w:tc>
        <w:tc>
          <w:tcPr>
            <w:tcW w:w="548" w:type="dxa"/>
            <w:tcBorders>
              <w:top w:val="single" w:sz="4" w:space="0" w:color="000000"/>
              <w:left w:val="single" w:sz="4" w:space="0" w:color="000000"/>
              <w:bottom w:val="single" w:sz="4" w:space="0" w:color="000000"/>
              <w:right w:val="single" w:sz="4" w:space="0" w:color="000000"/>
            </w:tcBorders>
            <w:vAlign w:val="center"/>
          </w:tcPr>
          <w:p w14:paraId="73BCEF04"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理</w:t>
            </w:r>
            <w:r>
              <w:rPr>
                <w:rFonts w:ascii="仿宋" w:eastAsia="仿宋" w:hAnsi="仿宋" w:cs="仿宋" w:hint="eastAsia"/>
                <w:b/>
                <w:bCs/>
                <w:color w:val="000000"/>
                <w:sz w:val="22"/>
                <w:szCs w:val="22"/>
                <w:lang w:bidi="ar"/>
              </w:rPr>
              <w:br/>
              <w:t>论</w:t>
            </w:r>
          </w:p>
        </w:tc>
        <w:tc>
          <w:tcPr>
            <w:tcW w:w="548" w:type="dxa"/>
            <w:tcBorders>
              <w:top w:val="single" w:sz="4" w:space="0" w:color="000000"/>
              <w:left w:val="single" w:sz="4" w:space="0" w:color="000000"/>
              <w:bottom w:val="single" w:sz="4" w:space="0" w:color="000000"/>
              <w:right w:val="single" w:sz="4" w:space="0" w:color="000000"/>
            </w:tcBorders>
            <w:vAlign w:val="center"/>
          </w:tcPr>
          <w:p w14:paraId="322A4F96"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实</w:t>
            </w:r>
            <w:r>
              <w:rPr>
                <w:rFonts w:ascii="仿宋" w:eastAsia="仿宋" w:hAnsi="仿宋" w:cs="仿宋" w:hint="eastAsia"/>
                <w:b/>
                <w:bCs/>
                <w:color w:val="000000"/>
                <w:sz w:val="22"/>
                <w:szCs w:val="22"/>
                <w:lang w:bidi="ar"/>
              </w:rPr>
              <w:br/>
              <w:t>践</w:t>
            </w:r>
          </w:p>
        </w:tc>
        <w:tc>
          <w:tcPr>
            <w:tcW w:w="437" w:type="dxa"/>
            <w:tcBorders>
              <w:top w:val="single" w:sz="4" w:space="0" w:color="000000"/>
              <w:left w:val="single" w:sz="4" w:space="0" w:color="000000"/>
              <w:bottom w:val="single" w:sz="4" w:space="0" w:color="000000"/>
              <w:right w:val="single" w:sz="4" w:space="0" w:color="000000"/>
            </w:tcBorders>
            <w:vAlign w:val="center"/>
          </w:tcPr>
          <w:p w14:paraId="1C3BECF5"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理</w:t>
            </w:r>
            <w:r>
              <w:rPr>
                <w:rFonts w:ascii="仿宋" w:eastAsia="仿宋" w:hAnsi="仿宋" w:cs="仿宋" w:hint="eastAsia"/>
                <w:b/>
                <w:bCs/>
                <w:color w:val="000000"/>
                <w:sz w:val="22"/>
                <w:szCs w:val="22"/>
                <w:lang w:bidi="ar"/>
              </w:rPr>
              <w:br/>
              <w:t>论</w:t>
            </w:r>
          </w:p>
        </w:tc>
        <w:tc>
          <w:tcPr>
            <w:tcW w:w="437" w:type="dxa"/>
            <w:tcBorders>
              <w:top w:val="single" w:sz="4" w:space="0" w:color="000000"/>
              <w:left w:val="single" w:sz="4" w:space="0" w:color="000000"/>
              <w:bottom w:val="single" w:sz="4" w:space="0" w:color="000000"/>
              <w:right w:val="single" w:sz="4" w:space="0" w:color="000000"/>
            </w:tcBorders>
            <w:vAlign w:val="center"/>
          </w:tcPr>
          <w:p w14:paraId="41FE4713"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实</w:t>
            </w:r>
            <w:r>
              <w:rPr>
                <w:rFonts w:ascii="仿宋" w:eastAsia="仿宋" w:hAnsi="仿宋" w:cs="仿宋" w:hint="eastAsia"/>
                <w:b/>
                <w:bCs/>
                <w:color w:val="000000"/>
                <w:sz w:val="22"/>
                <w:szCs w:val="22"/>
                <w:lang w:bidi="ar"/>
              </w:rPr>
              <w:br/>
              <w:t>践</w:t>
            </w:r>
          </w:p>
        </w:tc>
        <w:tc>
          <w:tcPr>
            <w:tcW w:w="818" w:type="dxa"/>
            <w:vMerge/>
            <w:tcBorders>
              <w:top w:val="single" w:sz="4" w:space="0" w:color="000000"/>
              <w:left w:val="single" w:sz="4" w:space="0" w:color="000000"/>
              <w:bottom w:val="single" w:sz="4" w:space="0" w:color="000000"/>
              <w:right w:val="single" w:sz="4" w:space="0" w:color="000000"/>
            </w:tcBorders>
            <w:vAlign w:val="center"/>
          </w:tcPr>
          <w:p w14:paraId="52F97619" w14:textId="77777777" w:rsidR="00B10284" w:rsidRDefault="00B10284">
            <w:pPr>
              <w:jc w:val="center"/>
              <w:rPr>
                <w:rFonts w:ascii="仿宋" w:eastAsia="仿宋" w:hAnsi="仿宋" w:cs="仿宋" w:hint="eastAsia"/>
                <w:b/>
                <w:bCs/>
                <w:color w:val="000000"/>
                <w:sz w:val="22"/>
                <w:szCs w:val="22"/>
              </w:rPr>
            </w:pPr>
          </w:p>
        </w:tc>
        <w:tc>
          <w:tcPr>
            <w:tcW w:w="548" w:type="dxa"/>
            <w:tcBorders>
              <w:top w:val="single" w:sz="4" w:space="0" w:color="000000"/>
              <w:left w:val="single" w:sz="4" w:space="0" w:color="000000"/>
              <w:bottom w:val="single" w:sz="4" w:space="0" w:color="000000"/>
              <w:right w:val="single" w:sz="4" w:space="0" w:color="000000"/>
            </w:tcBorders>
            <w:vAlign w:val="center"/>
          </w:tcPr>
          <w:p w14:paraId="473480E3"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理</w:t>
            </w:r>
            <w:r>
              <w:rPr>
                <w:rFonts w:ascii="仿宋" w:eastAsia="仿宋" w:hAnsi="仿宋" w:cs="仿宋" w:hint="eastAsia"/>
                <w:b/>
                <w:bCs/>
                <w:color w:val="000000"/>
                <w:sz w:val="22"/>
                <w:szCs w:val="22"/>
                <w:lang w:bidi="ar"/>
              </w:rPr>
              <w:br/>
              <w:t>论</w:t>
            </w:r>
          </w:p>
        </w:tc>
        <w:tc>
          <w:tcPr>
            <w:tcW w:w="437" w:type="dxa"/>
            <w:tcBorders>
              <w:top w:val="single" w:sz="4" w:space="0" w:color="000000"/>
              <w:left w:val="single" w:sz="4" w:space="0" w:color="000000"/>
              <w:bottom w:val="single" w:sz="4" w:space="0" w:color="000000"/>
              <w:right w:val="single" w:sz="4" w:space="0" w:color="000000"/>
            </w:tcBorders>
            <w:vAlign w:val="center"/>
          </w:tcPr>
          <w:p w14:paraId="44415C35"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实</w:t>
            </w:r>
            <w:r>
              <w:rPr>
                <w:rFonts w:ascii="仿宋" w:eastAsia="仿宋" w:hAnsi="仿宋" w:cs="仿宋" w:hint="eastAsia"/>
                <w:b/>
                <w:bCs/>
                <w:color w:val="000000"/>
                <w:sz w:val="22"/>
                <w:szCs w:val="22"/>
                <w:lang w:bidi="ar"/>
              </w:rPr>
              <w:br/>
              <w:t>践</w:t>
            </w:r>
          </w:p>
        </w:tc>
        <w:tc>
          <w:tcPr>
            <w:tcW w:w="934" w:type="dxa"/>
            <w:vMerge/>
            <w:tcBorders>
              <w:top w:val="single" w:sz="4" w:space="0" w:color="000000"/>
              <w:left w:val="single" w:sz="4" w:space="0" w:color="000000"/>
              <w:bottom w:val="single" w:sz="4" w:space="0" w:color="000000"/>
              <w:right w:val="single" w:sz="4" w:space="0" w:color="000000"/>
            </w:tcBorders>
            <w:vAlign w:val="center"/>
          </w:tcPr>
          <w:p w14:paraId="1A7B2BA2" w14:textId="77777777" w:rsidR="00B10284" w:rsidRDefault="00B10284">
            <w:pPr>
              <w:jc w:val="center"/>
              <w:rPr>
                <w:rFonts w:ascii="仿宋" w:eastAsia="仿宋" w:hAnsi="仿宋" w:cs="仿宋" w:hint="eastAsia"/>
                <w:b/>
                <w:bCs/>
                <w:color w:val="000000"/>
                <w:sz w:val="22"/>
                <w:szCs w:val="22"/>
              </w:rPr>
            </w:pPr>
          </w:p>
        </w:tc>
        <w:tc>
          <w:tcPr>
            <w:tcW w:w="548" w:type="dxa"/>
            <w:tcBorders>
              <w:top w:val="single" w:sz="4" w:space="0" w:color="000000"/>
              <w:left w:val="single" w:sz="4" w:space="0" w:color="000000"/>
              <w:bottom w:val="single" w:sz="4" w:space="0" w:color="000000"/>
              <w:right w:val="single" w:sz="4" w:space="0" w:color="000000"/>
            </w:tcBorders>
            <w:vAlign w:val="center"/>
          </w:tcPr>
          <w:p w14:paraId="0245992E"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理论</w:t>
            </w:r>
          </w:p>
        </w:tc>
        <w:tc>
          <w:tcPr>
            <w:tcW w:w="548" w:type="dxa"/>
            <w:tcBorders>
              <w:top w:val="single" w:sz="4" w:space="0" w:color="000000"/>
              <w:left w:val="single" w:sz="4" w:space="0" w:color="000000"/>
              <w:bottom w:val="single" w:sz="4" w:space="0" w:color="000000"/>
              <w:right w:val="single" w:sz="4" w:space="0" w:color="000000"/>
            </w:tcBorders>
            <w:vAlign w:val="center"/>
          </w:tcPr>
          <w:p w14:paraId="43123D72"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实践</w:t>
            </w:r>
          </w:p>
        </w:tc>
        <w:tc>
          <w:tcPr>
            <w:tcW w:w="437" w:type="dxa"/>
            <w:tcBorders>
              <w:top w:val="single" w:sz="4" w:space="0" w:color="000000"/>
              <w:left w:val="single" w:sz="4" w:space="0" w:color="000000"/>
              <w:bottom w:val="single" w:sz="4" w:space="0" w:color="000000"/>
              <w:right w:val="single" w:sz="4" w:space="0" w:color="000000"/>
            </w:tcBorders>
            <w:vAlign w:val="center"/>
          </w:tcPr>
          <w:p w14:paraId="2DCC200D"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理论</w:t>
            </w:r>
          </w:p>
        </w:tc>
        <w:tc>
          <w:tcPr>
            <w:tcW w:w="548" w:type="dxa"/>
            <w:tcBorders>
              <w:top w:val="single" w:sz="4" w:space="0" w:color="000000"/>
              <w:left w:val="single" w:sz="4" w:space="0" w:color="000000"/>
              <w:bottom w:val="single" w:sz="4" w:space="0" w:color="000000"/>
              <w:right w:val="single" w:sz="4" w:space="0" w:color="000000"/>
            </w:tcBorders>
            <w:vAlign w:val="center"/>
          </w:tcPr>
          <w:p w14:paraId="0AF650D7"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实践</w:t>
            </w:r>
          </w:p>
        </w:tc>
        <w:tc>
          <w:tcPr>
            <w:tcW w:w="818" w:type="dxa"/>
            <w:vMerge/>
            <w:tcBorders>
              <w:top w:val="single" w:sz="4" w:space="0" w:color="000000"/>
              <w:left w:val="single" w:sz="4" w:space="0" w:color="000000"/>
              <w:bottom w:val="single" w:sz="4" w:space="0" w:color="000000"/>
              <w:right w:val="single" w:sz="4" w:space="0" w:color="000000"/>
            </w:tcBorders>
            <w:vAlign w:val="center"/>
          </w:tcPr>
          <w:p w14:paraId="268811D6" w14:textId="77777777" w:rsidR="00B10284" w:rsidRDefault="00B10284">
            <w:pPr>
              <w:jc w:val="center"/>
              <w:rPr>
                <w:rFonts w:ascii="仿宋" w:eastAsia="仿宋" w:hAnsi="仿宋" w:cs="仿宋" w:hint="eastAsia"/>
                <w:b/>
                <w:bCs/>
                <w:color w:val="000000"/>
                <w:sz w:val="22"/>
                <w:szCs w:val="22"/>
              </w:rPr>
            </w:pPr>
          </w:p>
        </w:tc>
        <w:tc>
          <w:tcPr>
            <w:tcW w:w="437" w:type="dxa"/>
            <w:tcBorders>
              <w:top w:val="single" w:sz="4" w:space="0" w:color="000000"/>
              <w:left w:val="single" w:sz="4" w:space="0" w:color="000000"/>
              <w:bottom w:val="single" w:sz="4" w:space="0" w:color="000000"/>
              <w:right w:val="single" w:sz="4" w:space="0" w:color="000000"/>
            </w:tcBorders>
            <w:vAlign w:val="center"/>
          </w:tcPr>
          <w:p w14:paraId="4D210E64"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理论</w:t>
            </w:r>
          </w:p>
        </w:tc>
        <w:tc>
          <w:tcPr>
            <w:tcW w:w="548" w:type="dxa"/>
            <w:tcBorders>
              <w:top w:val="single" w:sz="4" w:space="0" w:color="000000"/>
              <w:left w:val="single" w:sz="4" w:space="0" w:color="000000"/>
              <w:bottom w:val="single" w:sz="4" w:space="0" w:color="000000"/>
              <w:right w:val="single" w:sz="4" w:space="0" w:color="000000"/>
            </w:tcBorders>
            <w:vAlign w:val="center"/>
          </w:tcPr>
          <w:p w14:paraId="0831EF65"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实践</w:t>
            </w:r>
          </w:p>
        </w:tc>
        <w:tc>
          <w:tcPr>
            <w:tcW w:w="437" w:type="dxa"/>
            <w:tcBorders>
              <w:top w:val="single" w:sz="4" w:space="0" w:color="000000"/>
              <w:left w:val="single" w:sz="4" w:space="0" w:color="000000"/>
              <w:bottom w:val="single" w:sz="4" w:space="0" w:color="000000"/>
              <w:right w:val="single" w:sz="4" w:space="0" w:color="000000"/>
            </w:tcBorders>
            <w:vAlign w:val="center"/>
          </w:tcPr>
          <w:p w14:paraId="7EB999BA"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理论</w:t>
            </w:r>
          </w:p>
        </w:tc>
        <w:tc>
          <w:tcPr>
            <w:tcW w:w="437" w:type="dxa"/>
            <w:tcBorders>
              <w:top w:val="single" w:sz="4" w:space="0" w:color="000000"/>
              <w:left w:val="single" w:sz="4" w:space="0" w:color="000000"/>
              <w:bottom w:val="single" w:sz="4" w:space="0" w:color="000000"/>
              <w:right w:val="single" w:sz="4" w:space="0" w:color="000000"/>
            </w:tcBorders>
            <w:vAlign w:val="center"/>
          </w:tcPr>
          <w:p w14:paraId="314B82EF"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实践</w:t>
            </w:r>
          </w:p>
        </w:tc>
        <w:tc>
          <w:tcPr>
            <w:tcW w:w="818" w:type="dxa"/>
            <w:vMerge/>
            <w:tcBorders>
              <w:top w:val="single" w:sz="4" w:space="0" w:color="000000"/>
              <w:left w:val="single" w:sz="4" w:space="0" w:color="000000"/>
              <w:bottom w:val="single" w:sz="4" w:space="0" w:color="000000"/>
              <w:right w:val="single" w:sz="4" w:space="0" w:color="000000"/>
            </w:tcBorders>
            <w:vAlign w:val="center"/>
          </w:tcPr>
          <w:p w14:paraId="38EAE929" w14:textId="77777777" w:rsidR="00B10284" w:rsidRDefault="00B10284">
            <w:pPr>
              <w:jc w:val="center"/>
              <w:rPr>
                <w:rFonts w:ascii="仿宋" w:eastAsia="仿宋" w:hAnsi="仿宋" w:cs="仿宋" w:hint="eastAsia"/>
                <w:b/>
                <w:bCs/>
                <w:color w:val="000000"/>
                <w:sz w:val="22"/>
                <w:szCs w:val="22"/>
              </w:rPr>
            </w:pPr>
          </w:p>
        </w:tc>
        <w:tc>
          <w:tcPr>
            <w:tcW w:w="437" w:type="dxa"/>
            <w:tcBorders>
              <w:top w:val="single" w:sz="4" w:space="0" w:color="000000"/>
              <w:left w:val="single" w:sz="4" w:space="0" w:color="000000"/>
              <w:bottom w:val="single" w:sz="4" w:space="0" w:color="000000"/>
              <w:right w:val="single" w:sz="4" w:space="0" w:color="000000"/>
            </w:tcBorders>
            <w:vAlign w:val="center"/>
          </w:tcPr>
          <w:p w14:paraId="26FF97AC"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理论</w:t>
            </w:r>
          </w:p>
        </w:tc>
        <w:tc>
          <w:tcPr>
            <w:tcW w:w="437" w:type="dxa"/>
            <w:tcBorders>
              <w:top w:val="single" w:sz="4" w:space="0" w:color="000000"/>
              <w:left w:val="single" w:sz="4" w:space="0" w:color="000000"/>
              <w:bottom w:val="single" w:sz="4" w:space="0" w:color="000000"/>
              <w:right w:val="single" w:sz="4" w:space="0" w:color="000000"/>
            </w:tcBorders>
            <w:vAlign w:val="center"/>
          </w:tcPr>
          <w:p w14:paraId="366A69CB"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实践</w:t>
            </w:r>
          </w:p>
        </w:tc>
        <w:tc>
          <w:tcPr>
            <w:tcW w:w="437" w:type="dxa"/>
            <w:tcBorders>
              <w:top w:val="single" w:sz="4" w:space="0" w:color="000000"/>
              <w:left w:val="single" w:sz="4" w:space="0" w:color="000000"/>
              <w:bottom w:val="single" w:sz="4" w:space="0" w:color="000000"/>
              <w:right w:val="single" w:sz="4" w:space="0" w:color="000000"/>
            </w:tcBorders>
            <w:vAlign w:val="center"/>
          </w:tcPr>
          <w:p w14:paraId="2B694F17"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理论</w:t>
            </w:r>
          </w:p>
        </w:tc>
        <w:tc>
          <w:tcPr>
            <w:tcW w:w="437" w:type="dxa"/>
            <w:tcBorders>
              <w:top w:val="single" w:sz="4" w:space="0" w:color="000000"/>
              <w:left w:val="single" w:sz="4" w:space="0" w:color="000000"/>
              <w:bottom w:val="single" w:sz="4" w:space="0" w:color="000000"/>
              <w:right w:val="single" w:sz="4" w:space="0" w:color="000000"/>
            </w:tcBorders>
            <w:vAlign w:val="center"/>
          </w:tcPr>
          <w:p w14:paraId="020BDDA1"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实践</w:t>
            </w:r>
          </w:p>
        </w:tc>
        <w:tc>
          <w:tcPr>
            <w:tcW w:w="703" w:type="dxa"/>
            <w:vMerge/>
            <w:tcBorders>
              <w:top w:val="single" w:sz="4" w:space="0" w:color="000000"/>
              <w:left w:val="single" w:sz="4" w:space="0" w:color="000000"/>
              <w:bottom w:val="single" w:sz="4" w:space="0" w:color="000000"/>
              <w:right w:val="single" w:sz="4" w:space="0" w:color="000000"/>
            </w:tcBorders>
            <w:vAlign w:val="center"/>
          </w:tcPr>
          <w:p w14:paraId="1C422CC7" w14:textId="77777777" w:rsidR="00B10284" w:rsidRDefault="00B10284">
            <w:pPr>
              <w:jc w:val="center"/>
              <w:rPr>
                <w:rFonts w:ascii="仿宋" w:eastAsia="仿宋" w:hAnsi="仿宋" w:cs="仿宋" w:hint="eastAsia"/>
                <w:b/>
                <w:bCs/>
                <w:color w:val="000000"/>
                <w:sz w:val="22"/>
                <w:szCs w:val="22"/>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14:paraId="31BC861E" w14:textId="77777777" w:rsidR="00B10284" w:rsidRDefault="00B10284">
            <w:pPr>
              <w:jc w:val="center"/>
              <w:rPr>
                <w:rFonts w:ascii="仿宋" w:eastAsia="仿宋" w:hAnsi="仿宋" w:cs="仿宋" w:hint="eastAsia"/>
                <w:b/>
                <w:bCs/>
                <w:color w:val="000000"/>
                <w:sz w:val="22"/>
                <w:szCs w:val="22"/>
              </w:rPr>
            </w:pPr>
          </w:p>
        </w:tc>
      </w:tr>
      <w:tr w:rsidR="00B10284" w14:paraId="56489C2A" w14:textId="77777777">
        <w:trPr>
          <w:trHeight w:val="360"/>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39065781"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1</w:t>
            </w:r>
          </w:p>
        </w:tc>
        <w:tc>
          <w:tcPr>
            <w:tcW w:w="934" w:type="dxa"/>
            <w:tcBorders>
              <w:top w:val="single" w:sz="4" w:space="0" w:color="000000"/>
              <w:left w:val="single" w:sz="4" w:space="0" w:color="000000"/>
              <w:bottom w:val="single" w:sz="4" w:space="0" w:color="000000"/>
              <w:right w:val="single" w:sz="4" w:space="0" w:color="000000"/>
            </w:tcBorders>
            <w:vAlign w:val="center"/>
          </w:tcPr>
          <w:p w14:paraId="4357D4A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13.5</w:t>
            </w:r>
          </w:p>
        </w:tc>
        <w:tc>
          <w:tcPr>
            <w:tcW w:w="548" w:type="dxa"/>
            <w:tcBorders>
              <w:top w:val="single" w:sz="4" w:space="0" w:color="000000"/>
              <w:left w:val="single" w:sz="4" w:space="0" w:color="000000"/>
              <w:bottom w:val="single" w:sz="4" w:space="0" w:color="000000"/>
              <w:right w:val="single" w:sz="4" w:space="0" w:color="000000"/>
            </w:tcBorders>
            <w:vAlign w:val="center"/>
          </w:tcPr>
          <w:p w14:paraId="1B857D2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150</w:t>
            </w:r>
          </w:p>
        </w:tc>
        <w:tc>
          <w:tcPr>
            <w:tcW w:w="548" w:type="dxa"/>
            <w:tcBorders>
              <w:top w:val="single" w:sz="4" w:space="0" w:color="000000"/>
              <w:left w:val="single" w:sz="4" w:space="0" w:color="000000"/>
              <w:bottom w:val="single" w:sz="4" w:space="0" w:color="000000"/>
              <w:right w:val="single" w:sz="4" w:space="0" w:color="000000"/>
            </w:tcBorders>
            <w:vAlign w:val="center"/>
          </w:tcPr>
          <w:p w14:paraId="6B20333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138</w:t>
            </w:r>
          </w:p>
        </w:tc>
        <w:tc>
          <w:tcPr>
            <w:tcW w:w="437" w:type="dxa"/>
            <w:tcBorders>
              <w:top w:val="single" w:sz="4" w:space="0" w:color="000000"/>
              <w:left w:val="single" w:sz="4" w:space="0" w:color="000000"/>
              <w:bottom w:val="single" w:sz="4" w:space="0" w:color="000000"/>
              <w:right w:val="single" w:sz="4" w:space="0" w:color="000000"/>
            </w:tcBorders>
            <w:vAlign w:val="center"/>
          </w:tcPr>
          <w:p w14:paraId="4D5A89B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437" w:type="dxa"/>
            <w:tcBorders>
              <w:top w:val="single" w:sz="4" w:space="0" w:color="000000"/>
              <w:left w:val="single" w:sz="4" w:space="0" w:color="000000"/>
              <w:bottom w:val="single" w:sz="4" w:space="0" w:color="000000"/>
              <w:right w:val="single" w:sz="4" w:space="0" w:color="000000"/>
            </w:tcBorders>
            <w:vAlign w:val="center"/>
          </w:tcPr>
          <w:p w14:paraId="25623AA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4471C8B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6</w:t>
            </w:r>
          </w:p>
        </w:tc>
        <w:tc>
          <w:tcPr>
            <w:tcW w:w="548" w:type="dxa"/>
            <w:tcBorders>
              <w:top w:val="single" w:sz="4" w:space="0" w:color="000000"/>
              <w:left w:val="single" w:sz="4" w:space="0" w:color="000000"/>
              <w:bottom w:val="single" w:sz="4" w:space="0" w:color="000000"/>
              <w:right w:val="single" w:sz="4" w:space="0" w:color="000000"/>
            </w:tcBorders>
            <w:vAlign w:val="center"/>
          </w:tcPr>
          <w:p w14:paraId="5C2E652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96</w:t>
            </w:r>
          </w:p>
        </w:tc>
        <w:tc>
          <w:tcPr>
            <w:tcW w:w="437" w:type="dxa"/>
            <w:tcBorders>
              <w:top w:val="single" w:sz="4" w:space="0" w:color="000000"/>
              <w:left w:val="single" w:sz="4" w:space="0" w:color="000000"/>
              <w:bottom w:val="single" w:sz="4" w:space="0" w:color="000000"/>
              <w:right w:val="single" w:sz="4" w:space="0" w:color="000000"/>
            </w:tcBorders>
            <w:vAlign w:val="center"/>
          </w:tcPr>
          <w:p w14:paraId="7AEB845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934" w:type="dxa"/>
            <w:tcBorders>
              <w:top w:val="single" w:sz="4" w:space="0" w:color="000000"/>
              <w:left w:val="single" w:sz="4" w:space="0" w:color="000000"/>
              <w:bottom w:val="single" w:sz="4" w:space="0" w:color="000000"/>
              <w:right w:val="single" w:sz="4" w:space="0" w:color="000000"/>
            </w:tcBorders>
            <w:vAlign w:val="center"/>
          </w:tcPr>
          <w:p w14:paraId="38413BD9" w14:textId="32E0B214" w:rsidR="00B10284" w:rsidRDefault="001956A0">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w:t>
            </w:r>
            <w:r w:rsidR="00F76290">
              <w:rPr>
                <w:rFonts w:ascii="仿宋" w:eastAsia="仿宋" w:hAnsi="仿宋" w:cs="仿宋" w:hint="eastAsia"/>
                <w:color w:val="000000"/>
                <w:sz w:val="20"/>
                <w:szCs w:val="20"/>
              </w:rPr>
              <w:t>2</w:t>
            </w:r>
          </w:p>
        </w:tc>
        <w:tc>
          <w:tcPr>
            <w:tcW w:w="548" w:type="dxa"/>
            <w:tcBorders>
              <w:top w:val="single" w:sz="4" w:space="0" w:color="000000"/>
              <w:left w:val="single" w:sz="4" w:space="0" w:color="000000"/>
              <w:bottom w:val="single" w:sz="4" w:space="0" w:color="000000"/>
              <w:right w:val="single" w:sz="4" w:space="0" w:color="000000"/>
            </w:tcBorders>
            <w:vAlign w:val="center"/>
          </w:tcPr>
          <w:p w14:paraId="39A1D4DD" w14:textId="4B1A3962" w:rsidR="00B10284" w:rsidRDefault="000042C1">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84</w:t>
            </w:r>
          </w:p>
        </w:tc>
        <w:tc>
          <w:tcPr>
            <w:tcW w:w="548" w:type="dxa"/>
            <w:tcBorders>
              <w:top w:val="single" w:sz="4" w:space="0" w:color="000000"/>
              <w:left w:val="single" w:sz="4" w:space="0" w:color="000000"/>
              <w:bottom w:val="single" w:sz="4" w:space="0" w:color="000000"/>
              <w:right w:val="single" w:sz="4" w:space="0" w:color="000000"/>
            </w:tcBorders>
            <w:vAlign w:val="center"/>
          </w:tcPr>
          <w:p w14:paraId="107004BF" w14:textId="1693F435" w:rsidR="00B10284" w:rsidRDefault="00F76290">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112</w:t>
            </w:r>
          </w:p>
        </w:tc>
        <w:tc>
          <w:tcPr>
            <w:tcW w:w="437" w:type="dxa"/>
            <w:tcBorders>
              <w:top w:val="single" w:sz="4" w:space="0" w:color="000000"/>
              <w:left w:val="single" w:sz="4" w:space="0" w:color="000000"/>
              <w:bottom w:val="single" w:sz="4" w:space="0" w:color="000000"/>
              <w:right w:val="single" w:sz="4" w:space="0" w:color="000000"/>
            </w:tcBorders>
            <w:vAlign w:val="center"/>
          </w:tcPr>
          <w:p w14:paraId="3472BA6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3066B36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6EFE2F8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2872C44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55DFED0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0A94B8E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06853DF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40A72FB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5</w:t>
            </w:r>
          </w:p>
        </w:tc>
        <w:tc>
          <w:tcPr>
            <w:tcW w:w="437" w:type="dxa"/>
            <w:tcBorders>
              <w:top w:val="single" w:sz="4" w:space="0" w:color="000000"/>
              <w:left w:val="single" w:sz="4" w:space="0" w:color="000000"/>
              <w:bottom w:val="single" w:sz="4" w:space="0" w:color="000000"/>
              <w:right w:val="single" w:sz="4" w:space="0" w:color="000000"/>
            </w:tcBorders>
            <w:vAlign w:val="center"/>
          </w:tcPr>
          <w:p w14:paraId="68DDF9B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437" w:type="dxa"/>
            <w:tcBorders>
              <w:top w:val="single" w:sz="4" w:space="0" w:color="000000"/>
              <w:left w:val="single" w:sz="4" w:space="0" w:color="000000"/>
              <w:bottom w:val="single" w:sz="4" w:space="0" w:color="000000"/>
              <w:right w:val="single" w:sz="4" w:space="0" w:color="000000"/>
            </w:tcBorders>
            <w:vAlign w:val="center"/>
          </w:tcPr>
          <w:p w14:paraId="26C1957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w:t>
            </w:r>
          </w:p>
        </w:tc>
        <w:tc>
          <w:tcPr>
            <w:tcW w:w="437" w:type="dxa"/>
            <w:tcBorders>
              <w:top w:val="single" w:sz="4" w:space="0" w:color="000000"/>
              <w:left w:val="single" w:sz="4" w:space="0" w:color="000000"/>
              <w:bottom w:val="single" w:sz="4" w:space="0" w:color="000000"/>
              <w:right w:val="single" w:sz="4" w:space="0" w:color="000000"/>
            </w:tcBorders>
            <w:vAlign w:val="center"/>
          </w:tcPr>
          <w:p w14:paraId="6B906BC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1E83477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703" w:type="dxa"/>
            <w:tcBorders>
              <w:top w:val="single" w:sz="4" w:space="0" w:color="000000"/>
              <w:left w:val="single" w:sz="4" w:space="0" w:color="000000"/>
              <w:bottom w:val="single" w:sz="4" w:space="0" w:color="000000"/>
              <w:right w:val="single" w:sz="4" w:space="0" w:color="000000"/>
            </w:tcBorders>
            <w:vAlign w:val="center"/>
          </w:tcPr>
          <w:p w14:paraId="2D59BDCE" w14:textId="38D4B8E5" w:rsidR="00B10284" w:rsidRDefault="000B22C1">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6</w:t>
            </w:r>
            <w:r w:rsidR="00F76290">
              <w:rPr>
                <w:rFonts w:ascii="仿宋" w:eastAsia="仿宋" w:hAnsi="仿宋" w:cs="仿宋" w:hint="eastAsia"/>
                <w:color w:val="000000"/>
                <w:sz w:val="20"/>
                <w:szCs w:val="20"/>
                <w:lang w:bidi="ar"/>
              </w:rPr>
              <w:t>76</w:t>
            </w:r>
          </w:p>
        </w:tc>
        <w:tc>
          <w:tcPr>
            <w:tcW w:w="707" w:type="dxa"/>
            <w:tcBorders>
              <w:top w:val="single" w:sz="4" w:space="0" w:color="000000"/>
              <w:left w:val="single" w:sz="4" w:space="0" w:color="000000"/>
              <w:bottom w:val="single" w:sz="4" w:space="0" w:color="000000"/>
              <w:right w:val="single" w:sz="4" w:space="0" w:color="000000"/>
            </w:tcBorders>
            <w:noWrap/>
            <w:vAlign w:val="center"/>
          </w:tcPr>
          <w:p w14:paraId="66D3614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32.2</w:t>
            </w:r>
          </w:p>
        </w:tc>
      </w:tr>
      <w:tr w:rsidR="00B10284" w14:paraId="768335EE" w14:textId="77777777">
        <w:trPr>
          <w:trHeight w:val="360"/>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3A9BE541"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2</w:t>
            </w:r>
          </w:p>
        </w:tc>
        <w:tc>
          <w:tcPr>
            <w:tcW w:w="934" w:type="dxa"/>
            <w:tcBorders>
              <w:top w:val="single" w:sz="4" w:space="0" w:color="000000"/>
              <w:left w:val="single" w:sz="4" w:space="0" w:color="000000"/>
              <w:bottom w:val="single" w:sz="4" w:space="0" w:color="000000"/>
              <w:right w:val="single" w:sz="4" w:space="0" w:color="000000"/>
            </w:tcBorders>
            <w:vAlign w:val="center"/>
          </w:tcPr>
          <w:p w14:paraId="09B6BAF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10.5</w:t>
            </w:r>
          </w:p>
        </w:tc>
        <w:tc>
          <w:tcPr>
            <w:tcW w:w="548" w:type="dxa"/>
            <w:tcBorders>
              <w:top w:val="single" w:sz="4" w:space="0" w:color="000000"/>
              <w:left w:val="single" w:sz="4" w:space="0" w:color="000000"/>
              <w:bottom w:val="single" w:sz="4" w:space="0" w:color="000000"/>
              <w:right w:val="single" w:sz="4" w:space="0" w:color="000000"/>
            </w:tcBorders>
            <w:vAlign w:val="center"/>
          </w:tcPr>
          <w:p w14:paraId="422F731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138</w:t>
            </w:r>
          </w:p>
        </w:tc>
        <w:tc>
          <w:tcPr>
            <w:tcW w:w="548" w:type="dxa"/>
            <w:tcBorders>
              <w:top w:val="single" w:sz="4" w:space="0" w:color="000000"/>
              <w:left w:val="single" w:sz="4" w:space="0" w:color="000000"/>
              <w:bottom w:val="single" w:sz="4" w:space="0" w:color="000000"/>
              <w:right w:val="single" w:sz="4" w:space="0" w:color="000000"/>
            </w:tcBorders>
            <w:vAlign w:val="center"/>
          </w:tcPr>
          <w:p w14:paraId="315F1FA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30</w:t>
            </w:r>
          </w:p>
        </w:tc>
        <w:tc>
          <w:tcPr>
            <w:tcW w:w="437" w:type="dxa"/>
            <w:tcBorders>
              <w:top w:val="single" w:sz="4" w:space="0" w:color="000000"/>
              <w:left w:val="single" w:sz="4" w:space="0" w:color="000000"/>
              <w:bottom w:val="single" w:sz="4" w:space="0" w:color="000000"/>
              <w:right w:val="single" w:sz="4" w:space="0" w:color="000000"/>
            </w:tcBorders>
            <w:vAlign w:val="center"/>
          </w:tcPr>
          <w:p w14:paraId="294D615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p>
        </w:tc>
        <w:tc>
          <w:tcPr>
            <w:tcW w:w="437" w:type="dxa"/>
            <w:tcBorders>
              <w:top w:val="single" w:sz="4" w:space="0" w:color="000000"/>
              <w:left w:val="single" w:sz="4" w:space="0" w:color="000000"/>
              <w:bottom w:val="single" w:sz="4" w:space="0" w:color="000000"/>
              <w:right w:val="single" w:sz="4" w:space="0" w:color="000000"/>
            </w:tcBorders>
            <w:vAlign w:val="center"/>
          </w:tcPr>
          <w:p w14:paraId="189D32F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61B9AD3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2B37BFC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14C4D4C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934" w:type="dxa"/>
            <w:tcBorders>
              <w:top w:val="single" w:sz="4" w:space="0" w:color="000000"/>
              <w:left w:val="single" w:sz="4" w:space="0" w:color="000000"/>
              <w:bottom w:val="single" w:sz="4" w:space="0" w:color="000000"/>
              <w:right w:val="single" w:sz="4" w:space="0" w:color="000000"/>
            </w:tcBorders>
            <w:vAlign w:val="center"/>
          </w:tcPr>
          <w:p w14:paraId="5E2321C4" w14:textId="61C82EAC"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w:t>
            </w:r>
            <w:r w:rsidR="003E3F22">
              <w:rPr>
                <w:rFonts w:ascii="仿宋" w:eastAsia="仿宋" w:hAnsi="仿宋" w:cs="仿宋" w:hint="eastAsia"/>
                <w:color w:val="000000"/>
                <w:sz w:val="20"/>
                <w:szCs w:val="20"/>
                <w:lang w:bidi="ar"/>
              </w:rPr>
              <w:t>2</w:t>
            </w:r>
            <w:r w:rsidR="001956A0">
              <w:rPr>
                <w:rFonts w:ascii="仿宋" w:eastAsia="仿宋" w:hAnsi="仿宋" w:cs="仿宋" w:hint="eastAsia"/>
                <w:color w:val="000000"/>
                <w:sz w:val="20"/>
                <w:szCs w:val="20"/>
                <w:lang w:bidi="ar"/>
              </w:rPr>
              <w:t>.5</w:t>
            </w:r>
          </w:p>
        </w:tc>
        <w:tc>
          <w:tcPr>
            <w:tcW w:w="548" w:type="dxa"/>
            <w:tcBorders>
              <w:top w:val="single" w:sz="4" w:space="0" w:color="000000"/>
              <w:left w:val="single" w:sz="4" w:space="0" w:color="000000"/>
              <w:bottom w:val="single" w:sz="4" w:space="0" w:color="000000"/>
              <w:right w:val="single" w:sz="4" w:space="0" w:color="000000"/>
            </w:tcBorders>
            <w:vAlign w:val="center"/>
          </w:tcPr>
          <w:p w14:paraId="04D34FBF" w14:textId="0D858421" w:rsidR="00B10284" w:rsidRDefault="000042C1">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rPr>
              <w:t>80</w:t>
            </w:r>
          </w:p>
        </w:tc>
        <w:tc>
          <w:tcPr>
            <w:tcW w:w="548" w:type="dxa"/>
            <w:tcBorders>
              <w:top w:val="single" w:sz="4" w:space="0" w:color="000000"/>
              <w:left w:val="single" w:sz="4" w:space="0" w:color="000000"/>
              <w:bottom w:val="single" w:sz="4" w:space="0" w:color="000000"/>
              <w:right w:val="single" w:sz="4" w:space="0" w:color="000000"/>
            </w:tcBorders>
            <w:vAlign w:val="center"/>
          </w:tcPr>
          <w:p w14:paraId="39A7094F" w14:textId="4964C9DF" w:rsidR="00B10284" w:rsidRDefault="003E3F22">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112</w:t>
            </w:r>
          </w:p>
        </w:tc>
        <w:tc>
          <w:tcPr>
            <w:tcW w:w="437" w:type="dxa"/>
            <w:tcBorders>
              <w:top w:val="single" w:sz="4" w:space="0" w:color="000000"/>
              <w:left w:val="single" w:sz="4" w:space="0" w:color="000000"/>
              <w:bottom w:val="single" w:sz="4" w:space="0" w:color="000000"/>
              <w:right w:val="single" w:sz="4" w:space="0" w:color="000000"/>
            </w:tcBorders>
            <w:vAlign w:val="center"/>
          </w:tcPr>
          <w:p w14:paraId="581CFB0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6AD6575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3BE26A3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7812B63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00E6740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23FE85D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76624E2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345CC52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c>
          <w:tcPr>
            <w:tcW w:w="437" w:type="dxa"/>
            <w:tcBorders>
              <w:top w:val="single" w:sz="4" w:space="0" w:color="000000"/>
              <w:left w:val="single" w:sz="4" w:space="0" w:color="000000"/>
              <w:bottom w:val="single" w:sz="4" w:space="0" w:color="000000"/>
              <w:right w:val="single" w:sz="4" w:space="0" w:color="000000"/>
            </w:tcBorders>
            <w:vAlign w:val="center"/>
          </w:tcPr>
          <w:p w14:paraId="660389E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437" w:type="dxa"/>
            <w:tcBorders>
              <w:top w:val="single" w:sz="4" w:space="0" w:color="000000"/>
              <w:left w:val="single" w:sz="4" w:space="0" w:color="000000"/>
              <w:bottom w:val="single" w:sz="4" w:space="0" w:color="000000"/>
              <w:right w:val="single" w:sz="4" w:space="0" w:color="000000"/>
            </w:tcBorders>
            <w:vAlign w:val="center"/>
          </w:tcPr>
          <w:p w14:paraId="30CF74D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437" w:type="dxa"/>
            <w:tcBorders>
              <w:top w:val="single" w:sz="4" w:space="0" w:color="000000"/>
              <w:left w:val="single" w:sz="4" w:space="0" w:color="000000"/>
              <w:bottom w:val="single" w:sz="4" w:space="0" w:color="000000"/>
              <w:right w:val="single" w:sz="4" w:space="0" w:color="000000"/>
            </w:tcBorders>
            <w:vAlign w:val="center"/>
          </w:tcPr>
          <w:p w14:paraId="21C1F58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28F445C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703" w:type="dxa"/>
            <w:tcBorders>
              <w:top w:val="single" w:sz="4" w:space="0" w:color="000000"/>
              <w:left w:val="single" w:sz="4" w:space="0" w:color="000000"/>
              <w:bottom w:val="single" w:sz="4" w:space="0" w:color="000000"/>
              <w:right w:val="single" w:sz="4" w:space="0" w:color="000000"/>
            </w:tcBorders>
            <w:vAlign w:val="center"/>
          </w:tcPr>
          <w:p w14:paraId="3E26D7E9" w14:textId="181F78EA" w:rsidR="00B10284" w:rsidRDefault="000B22C1">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396</w:t>
            </w:r>
          </w:p>
        </w:tc>
        <w:tc>
          <w:tcPr>
            <w:tcW w:w="707" w:type="dxa"/>
            <w:tcBorders>
              <w:top w:val="single" w:sz="4" w:space="0" w:color="000000"/>
              <w:left w:val="single" w:sz="4" w:space="0" w:color="000000"/>
              <w:bottom w:val="single" w:sz="4" w:space="0" w:color="000000"/>
              <w:right w:val="single" w:sz="4" w:space="0" w:color="000000"/>
            </w:tcBorders>
            <w:noWrap/>
            <w:vAlign w:val="center"/>
          </w:tcPr>
          <w:p w14:paraId="7335EAF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24.9</w:t>
            </w:r>
          </w:p>
        </w:tc>
      </w:tr>
      <w:tr w:rsidR="00B10284" w14:paraId="0CC2CFB6" w14:textId="77777777">
        <w:trPr>
          <w:trHeight w:val="360"/>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22B8DA95"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3</w:t>
            </w:r>
          </w:p>
        </w:tc>
        <w:tc>
          <w:tcPr>
            <w:tcW w:w="934" w:type="dxa"/>
            <w:tcBorders>
              <w:top w:val="single" w:sz="4" w:space="0" w:color="000000"/>
              <w:left w:val="single" w:sz="4" w:space="0" w:color="000000"/>
              <w:bottom w:val="single" w:sz="4" w:space="0" w:color="000000"/>
              <w:right w:val="single" w:sz="4" w:space="0" w:color="000000"/>
            </w:tcBorders>
            <w:vAlign w:val="center"/>
          </w:tcPr>
          <w:p w14:paraId="28A647F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w:t>
            </w:r>
          </w:p>
        </w:tc>
        <w:tc>
          <w:tcPr>
            <w:tcW w:w="548" w:type="dxa"/>
            <w:tcBorders>
              <w:top w:val="single" w:sz="4" w:space="0" w:color="000000"/>
              <w:left w:val="single" w:sz="4" w:space="0" w:color="000000"/>
              <w:bottom w:val="single" w:sz="4" w:space="0" w:color="000000"/>
              <w:right w:val="single" w:sz="4" w:space="0" w:color="000000"/>
            </w:tcBorders>
            <w:vAlign w:val="center"/>
          </w:tcPr>
          <w:p w14:paraId="0E24A82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40</w:t>
            </w:r>
          </w:p>
        </w:tc>
        <w:tc>
          <w:tcPr>
            <w:tcW w:w="548" w:type="dxa"/>
            <w:tcBorders>
              <w:top w:val="single" w:sz="4" w:space="0" w:color="000000"/>
              <w:left w:val="single" w:sz="4" w:space="0" w:color="000000"/>
              <w:bottom w:val="single" w:sz="4" w:space="0" w:color="000000"/>
              <w:right w:val="single" w:sz="4" w:space="0" w:color="000000"/>
            </w:tcBorders>
            <w:vAlign w:val="center"/>
          </w:tcPr>
          <w:p w14:paraId="2F53A19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w:t>
            </w:r>
          </w:p>
        </w:tc>
        <w:tc>
          <w:tcPr>
            <w:tcW w:w="437" w:type="dxa"/>
            <w:tcBorders>
              <w:top w:val="single" w:sz="4" w:space="0" w:color="000000"/>
              <w:left w:val="single" w:sz="4" w:space="0" w:color="000000"/>
              <w:bottom w:val="single" w:sz="4" w:space="0" w:color="000000"/>
              <w:right w:val="single" w:sz="4" w:space="0" w:color="000000"/>
            </w:tcBorders>
            <w:vAlign w:val="center"/>
          </w:tcPr>
          <w:p w14:paraId="366A9A8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32B83A1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60994B8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w:t>
            </w:r>
          </w:p>
        </w:tc>
        <w:tc>
          <w:tcPr>
            <w:tcW w:w="548" w:type="dxa"/>
            <w:tcBorders>
              <w:top w:val="single" w:sz="4" w:space="0" w:color="000000"/>
              <w:left w:val="single" w:sz="4" w:space="0" w:color="000000"/>
              <w:bottom w:val="single" w:sz="4" w:space="0" w:color="000000"/>
              <w:right w:val="single" w:sz="4" w:space="0" w:color="000000"/>
            </w:tcBorders>
            <w:vAlign w:val="center"/>
          </w:tcPr>
          <w:p w14:paraId="73F3B60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679B6D5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18</w:t>
            </w:r>
          </w:p>
        </w:tc>
        <w:tc>
          <w:tcPr>
            <w:tcW w:w="934" w:type="dxa"/>
            <w:tcBorders>
              <w:top w:val="single" w:sz="4" w:space="0" w:color="000000"/>
              <w:left w:val="single" w:sz="4" w:space="0" w:color="000000"/>
              <w:bottom w:val="single" w:sz="4" w:space="0" w:color="000000"/>
              <w:right w:val="single" w:sz="4" w:space="0" w:color="000000"/>
            </w:tcBorders>
            <w:vAlign w:val="center"/>
          </w:tcPr>
          <w:p w14:paraId="50BF201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24.5</w:t>
            </w:r>
          </w:p>
        </w:tc>
        <w:tc>
          <w:tcPr>
            <w:tcW w:w="548" w:type="dxa"/>
            <w:tcBorders>
              <w:top w:val="single" w:sz="4" w:space="0" w:color="000000"/>
              <w:left w:val="single" w:sz="4" w:space="0" w:color="000000"/>
              <w:bottom w:val="single" w:sz="4" w:space="0" w:color="000000"/>
              <w:right w:val="single" w:sz="4" w:space="0" w:color="000000"/>
            </w:tcBorders>
            <w:vAlign w:val="center"/>
          </w:tcPr>
          <w:p w14:paraId="4F3ED8A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168</w:t>
            </w:r>
          </w:p>
        </w:tc>
        <w:tc>
          <w:tcPr>
            <w:tcW w:w="548" w:type="dxa"/>
            <w:tcBorders>
              <w:top w:val="single" w:sz="4" w:space="0" w:color="000000"/>
              <w:left w:val="single" w:sz="4" w:space="0" w:color="000000"/>
              <w:bottom w:val="single" w:sz="4" w:space="0" w:color="000000"/>
              <w:right w:val="single" w:sz="4" w:space="0" w:color="000000"/>
            </w:tcBorders>
            <w:vAlign w:val="center"/>
          </w:tcPr>
          <w:p w14:paraId="3909CD9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224</w:t>
            </w:r>
          </w:p>
        </w:tc>
        <w:tc>
          <w:tcPr>
            <w:tcW w:w="437" w:type="dxa"/>
            <w:tcBorders>
              <w:top w:val="single" w:sz="4" w:space="0" w:color="000000"/>
              <w:left w:val="single" w:sz="4" w:space="0" w:color="000000"/>
              <w:bottom w:val="single" w:sz="4" w:space="0" w:color="000000"/>
              <w:right w:val="single" w:sz="4" w:space="0" w:color="000000"/>
            </w:tcBorders>
            <w:vAlign w:val="center"/>
          </w:tcPr>
          <w:p w14:paraId="4820F4A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335723A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30FFAE3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5BCB20B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1AB2D0D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5901AE9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309336A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1AA3E10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1BFBE2B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293664C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26C4B9E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641D833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703" w:type="dxa"/>
            <w:tcBorders>
              <w:top w:val="single" w:sz="4" w:space="0" w:color="000000"/>
              <w:left w:val="single" w:sz="4" w:space="0" w:color="000000"/>
              <w:bottom w:val="single" w:sz="4" w:space="0" w:color="000000"/>
              <w:right w:val="single" w:sz="4" w:space="0" w:color="000000"/>
            </w:tcBorders>
            <w:vAlign w:val="center"/>
          </w:tcPr>
          <w:p w14:paraId="5B3F2E0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458</w:t>
            </w:r>
          </w:p>
        </w:tc>
        <w:tc>
          <w:tcPr>
            <w:tcW w:w="707" w:type="dxa"/>
            <w:tcBorders>
              <w:top w:val="single" w:sz="4" w:space="0" w:color="000000"/>
              <w:left w:val="single" w:sz="4" w:space="0" w:color="000000"/>
              <w:bottom w:val="single" w:sz="4" w:space="0" w:color="000000"/>
              <w:right w:val="single" w:sz="4" w:space="0" w:color="000000"/>
            </w:tcBorders>
            <w:noWrap/>
            <w:vAlign w:val="center"/>
          </w:tcPr>
          <w:p w14:paraId="21D53E4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25.4</w:t>
            </w:r>
          </w:p>
        </w:tc>
      </w:tr>
      <w:tr w:rsidR="00B10284" w14:paraId="551C5C5C" w14:textId="77777777">
        <w:trPr>
          <w:trHeight w:val="360"/>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28A72926"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4</w:t>
            </w:r>
          </w:p>
        </w:tc>
        <w:tc>
          <w:tcPr>
            <w:tcW w:w="934" w:type="dxa"/>
            <w:tcBorders>
              <w:top w:val="single" w:sz="4" w:space="0" w:color="000000"/>
              <w:left w:val="single" w:sz="4" w:space="0" w:color="000000"/>
              <w:bottom w:val="single" w:sz="4" w:space="0" w:color="000000"/>
              <w:right w:val="single" w:sz="4" w:space="0" w:color="000000"/>
            </w:tcBorders>
            <w:vAlign w:val="center"/>
          </w:tcPr>
          <w:p w14:paraId="2FE25AD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19C3C14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05D9713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01DA2BD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29CFD80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259F5BF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w:t>
            </w:r>
          </w:p>
        </w:tc>
        <w:tc>
          <w:tcPr>
            <w:tcW w:w="548" w:type="dxa"/>
            <w:tcBorders>
              <w:top w:val="single" w:sz="4" w:space="0" w:color="000000"/>
              <w:left w:val="single" w:sz="4" w:space="0" w:color="000000"/>
              <w:bottom w:val="single" w:sz="4" w:space="0" w:color="000000"/>
              <w:right w:val="single" w:sz="4" w:space="0" w:color="000000"/>
            </w:tcBorders>
            <w:vAlign w:val="center"/>
          </w:tcPr>
          <w:p w14:paraId="6D98C26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16</w:t>
            </w:r>
          </w:p>
        </w:tc>
        <w:tc>
          <w:tcPr>
            <w:tcW w:w="437" w:type="dxa"/>
            <w:tcBorders>
              <w:top w:val="single" w:sz="4" w:space="0" w:color="000000"/>
              <w:left w:val="single" w:sz="4" w:space="0" w:color="000000"/>
              <w:bottom w:val="single" w:sz="4" w:space="0" w:color="000000"/>
              <w:right w:val="single" w:sz="4" w:space="0" w:color="000000"/>
            </w:tcBorders>
            <w:vAlign w:val="center"/>
          </w:tcPr>
          <w:p w14:paraId="18673D9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18</w:t>
            </w:r>
          </w:p>
        </w:tc>
        <w:tc>
          <w:tcPr>
            <w:tcW w:w="934" w:type="dxa"/>
            <w:tcBorders>
              <w:top w:val="single" w:sz="4" w:space="0" w:color="000000"/>
              <w:left w:val="single" w:sz="4" w:space="0" w:color="000000"/>
              <w:bottom w:val="single" w:sz="4" w:space="0" w:color="000000"/>
              <w:right w:val="single" w:sz="4" w:space="0" w:color="000000"/>
            </w:tcBorders>
            <w:vAlign w:val="center"/>
          </w:tcPr>
          <w:p w14:paraId="4BB3997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14</w:t>
            </w:r>
          </w:p>
        </w:tc>
        <w:tc>
          <w:tcPr>
            <w:tcW w:w="548" w:type="dxa"/>
            <w:tcBorders>
              <w:top w:val="single" w:sz="4" w:space="0" w:color="000000"/>
              <w:left w:val="single" w:sz="4" w:space="0" w:color="000000"/>
              <w:bottom w:val="single" w:sz="4" w:space="0" w:color="000000"/>
              <w:right w:val="single" w:sz="4" w:space="0" w:color="000000"/>
            </w:tcBorders>
            <w:vAlign w:val="center"/>
          </w:tcPr>
          <w:p w14:paraId="44130D2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68</w:t>
            </w:r>
          </w:p>
        </w:tc>
        <w:tc>
          <w:tcPr>
            <w:tcW w:w="548" w:type="dxa"/>
            <w:tcBorders>
              <w:top w:val="single" w:sz="4" w:space="0" w:color="000000"/>
              <w:left w:val="single" w:sz="4" w:space="0" w:color="000000"/>
              <w:bottom w:val="single" w:sz="4" w:space="0" w:color="000000"/>
              <w:right w:val="single" w:sz="4" w:space="0" w:color="000000"/>
            </w:tcBorders>
            <w:vAlign w:val="center"/>
          </w:tcPr>
          <w:p w14:paraId="29EC370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156</w:t>
            </w:r>
          </w:p>
        </w:tc>
        <w:tc>
          <w:tcPr>
            <w:tcW w:w="437" w:type="dxa"/>
            <w:tcBorders>
              <w:top w:val="single" w:sz="4" w:space="0" w:color="000000"/>
              <w:left w:val="single" w:sz="4" w:space="0" w:color="000000"/>
              <w:bottom w:val="single" w:sz="4" w:space="0" w:color="000000"/>
              <w:right w:val="single" w:sz="4" w:space="0" w:color="000000"/>
            </w:tcBorders>
            <w:vAlign w:val="center"/>
          </w:tcPr>
          <w:p w14:paraId="6607172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390FFB5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352975E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9</w:t>
            </w:r>
          </w:p>
        </w:tc>
        <w:tc>
          <w:tcPr>
            <w:tcW w:w="437" w:type="dxa"/>
            <w:tcBorders>
              <w:top w:val="single" w:sz="4" w:space="0" w:color="000000"/>
              <w:left w:val="single" w:sz="4" w:space="0" w:color="000000"/>
              <w:bottom w:val="single" w:sz="4" w:space="0" w:color="000000"/>
              <w:right w:val="single" w:sz="4" w:space="0" w:color="000000"/>
            </w:tcBorders>
            <w:vAlign w:val="center"/>
          </w:tcPr>
          <w:p w14:paraId="129D9F4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548" w:type="dxa"/>
            <w:tcBorders>
              <w:top w:val="single" w:sz="4" w:space="0" w:color="000000"/>
              <w:left w:val="single" w:sz="4" w:space="0" w:color="000000"/>
              <w:bottom w:val="single" w:sz="4" w:space="0" w:color="000000"/>
              <w:right w:val="single" w:sz="4" w:space="0" w:color="000000"/>
            </w:tcBorders>
            <w:vAlign w:val="center"/>
          </w:tcPr>
          <w:p w14:paraId="43F31CC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120</w:t>
            </w:r>
          </w:p>
        </w:tc>
        <w:tc>
          <w:tcPr>
            <w:tcW w:w="437" w:type="dxa"/>
            <w:tcBorders>
              <w:top w:val="single" w:sz="4" w:space="0" w:color="000000"/>
              <w:left w:val="single" w:sz="4" w:space="0" w:color="000000"/>
              <w:bottom w:val="single" w:sz="4" w:space="0" w:color="000000"/>
              <w:right w:val="single" w:sz="4" w:space="0" w:color="000000"/>
            </w:tcBorders>
            <w:vAlign w:val="center"/>
          </w:tcPr>
          <w:p w14:paraId="60A4303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15DBC9F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2BDEC8F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w:t>
            </w:r>
          </w:p>
        </w:tc>
        <w:tc>
          <w:tcPr>
            <w:tcW w:w="437" w:type="dxa"/>
            <w:tcBorders>
              <w:top w:val="single" w:sz="4" w:space="0" w:color="000000"/>
              <w:left w:val="single" w:sz="4" w:space="0" w:color="000000"/>
              <w:bottom w:val="single" w:sz="4" w:space="0" w:color="000000"/>
              <w:right w:val="single" w:sz="4" w:space="0" w:color="000000"/>
            </w:tcBorders>
            <w:vAlign w:val="center"/>
          </w:tcPr>
          <w:p w14:paraId="1CD172B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w:t>
            </w:r>
          </w:p>
        </w:tc>
        <w:tc>
          <w:tcPr>
            <w:tcW w:w="437" w:type="dxa"/>
            <w:tcBorders>
              <w:top w:val="single" w:sz="4" w:space="0" w:color="000000"/>
              <w:left w:val="single" w:sz="4" w:space="0" w:color="000000"/>
              <w:bottom w:val="single" w:sz="4" w:space="0" w:color="000000"/>
              <w:right w:val="single" w:sz="4" w:space="0" w:color="000000"/>
            </w:tcBorders>
            <w:vAlign w:val="center"/>
          </w:tcPr>
          <w:p w14:paraId="2A2ACA6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w:t>
            </w:r>
          </w:p>
        </w:tc>
        <w:tc>
          <w:tcPr>
            <w:tcW w:w="437" w:type="dxa"/>
            <w:tcBorders>
              <w:top w:val="single" w:sz="4" w:space="0" w:color="000000"/>
              <w:left w:val="single" w:sz="4" w:space="0" w:color="000000"/>
              <w:bottom w:val="single" w:sz="4" w:space="0" w:color="000000"/>
              <w:right w:val="single" w:sz="4" w:space="0" w:color="000000"/>
            </w:tcBorders>
            <w:vAlign w:val="center"/>
          </w:tcPr>
          <w:p w14:paraId="46A35E7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046B793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703" w:type="dxa"/>
            <w:tcBorders>
              <w:top w:val="single" w:sz="4" w:space="0" w:color="000000"/>
              <w:left w:val="single" w:sz="4" w:space="0" w:color="000000"/>
              <w:bottom w:val="single" w:sz="4" w:space="0" w:color="000000"/>
              <w:right w:val="single" w:sz="4" w:space="0" w:color="000000"/>
            </w:tcBorders>
            <w:vAlign w:val="center"/>
          </w:tcPr>
          <w:p w14:paraId="2A15C3C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442</w:t>
            </w:r>
          </w:p>
        </w:tc>
        <w:tc>
          <w:tcPr>
            <w:tcW w:w="707" w:type="dxa"/>
            <w:tcBorders>
              <w:top w:val="single" w:sz="4" w:space="0" w:color="000000"/>
              <w:left w:val="single" w:sz="4" w:space="0" w:color="000000"/>
              <w:bottom w:val="single" w:sz="4" w:space="0" w:color="000000"/>
              <w:right w:val="single" w:sz="4" w:space="0" w:color="000000"/>
            </w:tcBorders>
            <w:noWrap/>
            <w:vAlign w:val="center"/>
          </w:tcPr>
          <w:p w14:paraId="2004040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24.6</w:t>
            </w:r>
          </w:p>
        </w:tc>
      </w:tr>
      <w:tr w:rsidR="00B10284" w14:paraId="0EDFFBF9" w14:textId="77777777">
        <w:trPr>
          <w:trHeight w:val="360"/>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3C101601"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5</w:t>
            </w:r>
          </w:p>
        </w:tc>
        <w:tc>
          <w:tcPr>
            <w:tcW w:w="934" w:type="dxa"/>
            <w:tcBorders>
              <w:top w:val="single" w:sz="4" w:space="0" w:color="000000"/>
              <w:left w:val="single" w:sz="4" w:space="0" w:color="000000"/>
              <w:bottom w:val="single" w:sz="4" w:space="0" w:color="000000"/>
              <w:right w:val="single" w:sz="4" w:space="0" w:color="000000"/>
            </w:tcBorders>
            <w:vAlign w:val="center"/>
          </w:tcPr>
          <w:p w14:paraId="5029035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507339A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6F77122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4600709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19ECCFB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2CE8639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6A404FD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4044FF9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934" w:type="dxa"/>
            <w:tcBorders>
              <w:top w:val="single" w:sz="4" w:space="0" w:color="000000"/>
              <w:left w:val="single" w:sz="4" w:space="0" w:color="000000"/>
              <w:bottom w:val="single" w:sz="4" w:space="0" w:color="000000"/>
              <w:right w:val="single" w:sz="4" w:space="0" w:color="000000"/>
            </w:tcBorders>
            <w:vAlign w:val="center"/>
          </w:tcPr>
          <w:p w14:paraId="320D4A8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w:t>
            </w:r>
          </w:p>
        </w:tc>
        <w:tc>
          <w:tcPr>
            <w:tcW w:w="548" w:type="dxa"/>
            <w:tcBorders>
              <w:top w:val="single" w:sz="4" w:space="0" w:color="000000"/>
              <w:left w:val="single" w:sz="4" w:space="0" w:color="000000"/>
              <w:bottom w:val="single" w:sz="4" w:space="0" w:color="000000"/>
              <w:right w:val="single" w:sz="4" w:space="0" w:color="000000"/>
            </w:tcBorders>
            <w:vAlign w:val="center"/>
          </w:tcPr>
          <w:p w14:paraId="42F1B3C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4D8AA7B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192</w:t>
            </w:r>
          </w:p>
        </w:tc>
        <w:tc>
          <w:tcPr>
            <w:tcW w:w="437" w:type="dxa"/>
            <w:tcBorders>
              <w:top w:val="single" w:sz="4" w:space="0" w:color="000000"/>
              <w:left w:val="single" w:sz="4" w:space="0" w:color="000000"/>
              <w:bottom w:val="single" w:sz="4" w:space="0" w:color="000000"/>
              <w:right w:val="single" w:sz="4" w:space="0" w:color="000000"/>
            </w:tcBorders>
            <w:vAlign w:val="center"/>
          </w:tcPr>
          <w:p w14:paraId="5B5204A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748A6D2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7D8BAC7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72635B5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68B509C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0444EF0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6392FAA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18A665A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4295BB9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054A4B2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0E30D81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02DF303F"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703" w:type="dxa"/>
            <w:tcBorders>
              <w:top w:val="single" w:sz="4" w:space="0" w:color="000000"/>
              <w:left w:val="single" w:sz="4" w:space="0" w:color="000000"/>
              <w:bottom w:val="single" w:sz="4" w:space="0" w:color="000000"/>
              <w:right w:val="single" w:sz="4" w:space="0" w:color="000000"/>
            </w:tcBorders>
            <w:vAlign w:val="center"/>
          </w:tcPr>
          <w:p w14:paraId="474A895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192</w:t>
            </w:r>
          </w:p>
        </w:tc>
        <w:tc>
          <w:tcPr>
            <w:tcW w:w="707" w:type="dxa"/>
            <w:tcBorders>
              <w:top w:val="single" w:sz="4" w:space="0" w:color="000000"/>
              <w:left w:val="single" w:sz="4" w:space="0" w:color="000000"/>
              <w:bottom w:val="single" w:sz="4" w:space="0" w:color="000000"/>
              <w:right w:val="single" w:sz="4" w:space="0" w:color="000000"/>
            </w:tcBorders>
            <w:noWrap/>
            <w:vAlign w:val="center"/>
          </w:tcPr>
          <w:p w14:paraId="1183F87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10.7</w:t>
            </w:r>
          </w:p>
        </w:tc>
      </w:tr>
      <w:tr w:rsidR="00B10284" w14:paraId="06EDB917" w14:textId="77777777">
        <w:trPr>
          <w:trHeight w:val="360"/>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41D233E8"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6</w:t>
            </w:r>
          </w:p>
        </w:tc>
        <w:tc>
          <w:tcPr>
            <w:tcW w:w="934" w:type="dxa"/>
            <w:tcBorders>
              <w:top w:val="single" w:sz="4" w:space="0" w:color="000000"/>
              <w:left w:val="single" w:sz="4" w:space="0" w:color="000000"/>
              <w:bottom w:val="single" w:sz="4" w:space="0" w:color="000000"/>
              <w:right w:val="single" w:sz="4" w:space="0" w:color="000000"/>
            </w:tcBorders>
            <w:vAlign w:val="center"/>
          </w:tcPr>
          <w:p w14:paraId="381E2AD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785D5E1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30F004E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02F8FCB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2502E5E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7B3B5D7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2F7E4B3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1B186FD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934" w:type="dxa"/>
            <w:tcBorders>
              <w:top w:val="single" w:sz="4" w:space="0" w:color="000000"/>
              <w:left w:val="single" w:sz="4" w:space="0" w:color="000000"/>
              <w:bottom w:val="single" w:sz="4" w:space="0" w:color="000000"/>
              <w:right w:val="single" w:sz="4" w:space="0" w:color="000000"/>
            </w:tcBorders>
            <w:vAlign w:val="center"/>
          </w:tcPr>
          <w:p w14:paraId="13879CC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18</w:t>
            </w:r>
          </w:p>
        </w:tc>
        <w:tc>
          <w:tcPr>
            <w:tcW w:w="548" w:type="dxa"/>
            <w:tcBorders>
              <w:top w:val="single" w:sz="4" w:space="0" w:color="000000"/>
              <w:left w:val="single" w:sz="4" w:space="0" w:color="000000"/>
              <w:bottom w:val="single" w:sz="4" w:space="0" w:color="000000"/>
              <w:right w:val="single" w:sz="4" w:space="0" w:color="000000"/>
            </w:tcBorders>
            <w:vAlign w:val="center"/>
          </w:tcPr>
          <w:p w14:paraId="5495E93D"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1621A16E"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233AAB6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1CCDD82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432</w:t>
            </w:r>
          </w:p>
        </w:tc>
        <w:tc>
          <w:tcPr>
            <w:tcW w:w="818" w:type="dxa"/>
            <w:tcBorders>
              <w:top w:val="single" w:sz="4" w:space="0" w:color="000000"/>
              <w:left w:val="single" w:sz="4" w:space="0" w:color="000000"/>
              <w:bottom w:val="single" w:sz="4" w:space="0" w:color="000000"/>
              <w:right w:val="single" w:sz="4" w:space="0" w:color="000000"/>
            </w:tcBorders>
            <w:vAlign w:val="center"/>
          </w:tcPr>
          <w:p w14:paraId="1FEAD65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0F2DB6F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67D05EF8"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3FD8300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63B65D0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661B6DA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454B25B1"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6EF1D8B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4F1376B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38BD1D2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703" w:type="dxa"/>
            <w:tcBorders>
              <w:top w:val="single" w:sz="4" w:space="0" w:color="000000"/>
              <w:left w:val="single" w:sz="4" w:space="0" w:color="000000"/>
              <w:bottom w:val="single" w:sz="4" w:space="0" w:color="000000"/>
              <w:right w:val="single" w:sz="4" w:space="0" w:color="000000"/>
            </w:tcBorders>
            <w:vAlign w:val="center"/>
          </w:tcPr>
          <w:p w14:paraId="4A14F5A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432</w:t>
            </w:r>
          </w:p>
        </w:tc>
        <w:tc>
          <w:tcPr>
            <w:tcW w:w="707" w:type="dxa"/>
            <w:tcBorders>
              <w:top w:val="single" w:sz="4" w:space="0" w:color="000000"/>
              <w:left w:val="single" w:sz="4" w:space="0" w:color="000000"/>
              <w:bottom w:val="single" w:sz="4" w:space="0" w:color="000000"/>
              <w:right w:val="single" w:sz="4" w:space="0" w:color="000000"/>
            </w:tcBorders>
            <w:vAlign w:val="center"/>
          </w:tcPr>
          <w:p w14:paraId="2120EB40" w14:textId="77777777" w:rsidR="00B10284" w:rsidRDefault="00633D4B">
            <w:pPr>
              <w:jc w:val="center"/>
              <w:textAlignment w:val="center"/>
              <w:rPr>
                <w:rFonts w:ascii="仿宋" w:eastAsia="仿宋" w:hAnsi="仿宋" w:cs="仿宋" w:hint="eastAsia"/>
                <w:color w:val="000000"/>
              </w:rPr>
            </w:pPr>
            <w:r>
              <w:rPr>
                <w:rFonts w:ascii="仿宋" w:eastAsia="仿宋" w:hAnsi="仿宋" w:cs="仿宋" w:hint="eastAsia"/>
                <w:color w:val="000000"/>
                <w:lang w:bidi="ar"/>
              </w:rPr>
              <w:t>-</w:t>
            </w:r>
          </w:p>
        </w:tc>
      </w:tr>
      <w:tr w:rsidR="00B10284" w14:paraId="65CF804D" w14:textId="77777777">
        <w:trPr>
          <w:trHeight w:val="360"/>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8E25BBA"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小计</w:t>
            </w:r>
          </w:p>
        </w:tc>
        <w:tc>
          <w:tcPr>
            <w:tcW w:w="934" w:type="dxa"/>
            <w:tcBorders>
              <w:top w:val="single" w:sz="4" w:space="0" w:color="000000"/>
              <w:left w:val="single" w:sz="4" w:space="0" w:color="000000"/>
              <w:bottom w:val="single" w:sz="4" w:space="0" w:color="000000"/>
              <w:right w:val="single" w:sz="4" w:space="0" w:color="000000"/>
            </w:tcBorders>
            <w:vAlign w:val="center"/>
          </w:tcPr>
          <w:p w14:paraId="4EE5ED80"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27</w:t>
            </w:r>
          </w:p>
        </w:tc>
        <w:tc>
          <w:tcPr>
            <w:tcW w:w="548" w:type="dxa"/>
            <w:tcBorders>
              <w:top w:val="single" w:sz="4" w:space="0" w:color="000000"/>
              <w:left w:val="single" w:sz="4" w:space="0" w:color="000000"/>
              <w:bottom w:val="single" w:sz="4" w:space="0" w:color="000000"/>
              <w:right w:val="single" w:sz="4" w:space="0" w:color="000000"/>
            </w:tcBorders>
            <w:vAlign w:val="center"/>
          </w:tcPr>
          <w:p w14:paraId="65D515C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328</w:t>
            </w:r>
          </w:p>
        </w:tc>
        <w:tc>
          <w:tcPr>
            <w:tcW w:w="548" w:type="dxa"/>
            <w:tcBorders>
              <w:top w:val="single" w:sz="4" w:space="0" w:color="000000"/>
              <w:left w:val="single" w:sz="4" w:space="0" w:color="000000"/>
              <w:bottom w:val="single" w:sz="4" w:space="0" w:color="000000"/>
              <w:right w:val="single" w:sz="4" w:space="0" w:color="000000"/>
            </w:tcBorders>
            <w:vAlign w:val="center"/>
          </w:tcPr>
          <w:p w14:paraId="3AB22C3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176</w:t>
            </w:r>
          </w:p>
        </w:tc>
        <w:tc>
          <w:tcPr>
            <w:tcW w:w="437" w:type="dxa"/>
            <w:tcBorders>
              <w:top w:val="single" w:sz="4" w:space="0" w:color="000000"/>
              <w:left w:val="single" w:sz="4" w:space="0" w:color="000000"/>
              <w:bottom w:val="single" w:sz="4" w:space="0" w:color="000000"/>
              <w:right w:val="single" w:sz="4" w:space="0" w:color="000000"/>
            </w:tcBorders>
            <w:vAlign w:val="center"/>
          </w:tcPr>
          <w:p w14:paraId="6056420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20</w:t>
            </w:r>
          </w:p>
        </w:tc>
        <w:tc>
          <w:tcPr>
            <w:tcW w:w="437" w:type="dxa"/>
            <w:tcBorders>
              <w:top w:val="single" w:sz="4" w:space="0" w:color="000000"/>
              <w:left w:val="single" w:sz="4" w:space="0" w:color="000000"/>
              <w:bottom w:val="single" w:sz="4" w:space="0" w:color="000000"/>
              <w:right w:val="single" w:sz="4" w:space="0" w:color="000000"/>
            </w:tcBorders>
            <w:vAlign w:val="center"/>
          </w:tcPr>
          <w:p w14:paraId="682F9B1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055CF8E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5AC576F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112</w:t>
            </w:r>
          </w:p>
        </w:tc>
        <w:tc>
          <w:tcPr>
            <w:tcW w:w="437" w:type="dxa"/>
            <w:tcBorders>
              <w:top w:val="single" w:sz="4" w:space="0" w:color="000000"/>
              <w:left w:val="single" w:sz="4" w:space="0" w:color="000000"/>
              <w:bottom w:val="single" w:sz="4" w:space="0" w:color="000000"/>
              <w:right w:val="single" w:sz="4" w:space="0" w:color="000000"/>
            </w:tcBorders>
            <w:vAlign w:val="center"/>
          </w:tcPr>
          <w:p w14:paraId="647161F4"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36</w:t>
            </w:r>
          </w:p>
        </w:tc>
        <w:tc>
          <w:tcPr>
            <w:tcW w:w="934" w:type="dxa"/>
            <w:tcBorders>
              <w:top w:val="single" w:sz="4" w:space="0" w:color="000000"/>
              <w:left w:val="single" w:sz="4" w:space="0" w:color="000000"/>
              <w:bottom w:val="single" w:sz="4" w:space="0" w:color="000000"/>
              <w:right w:val="single" w:sz="4" w:space="0" w:color="000000"/>
            </w:tcBorders>
            <w:vAlign w:val="center"/>
          </w:tcPr>
          <w:p w14:paraId="6CC7BC62" w14:textId="57EE89A0"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87</w:t>
            </w:r>
          </w:p>
        </w:tc>
        <w:tc>
          <w:tcPr>
            <w:tcW w:w="548" w:type="dxa"/>
            <w:tcBorders>
              <w:top w:val="single" w:sz="4" w:space="0" w:color="000000"/>
              <w:left w:val="single" w:sz="4" w:space="0" w:color="000000"/>
              <w:bottom w:val="single" w:sz="4" w:space="0" w:color="000000"/>
              <w:right w:val="single" w:sz="4" w:space="0" w:color="000000"/>
            </w:tcBorders>
            <w:vAlign w:val="center"/>
          </w:tcPr>
          <w:p w14:paraId="4592E746" w14:textId="5A17992D"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w:t>
            </w:r>
            <w:r w:rsidR="003E3F22">
              <w:rPr>
                <w:rFonts w:ascii="仿宋" w:eastAsia="仿宋" w:hAnsi="仿宋" w:cs="仿宋" w:hint="eastAsia"/>
                <w:color w:val="000000"/>
                <w:sz w:val="20"/>
                <w:szCs w:val="20"/>
                <w:lang w:bidi="ar"/>
              </w:rPr>
              <w:t>00</w:t>
            </w:r>
          </w:p>
        </w:tc>
        <w:tc>
          <w:tcPr>
            <w:tcW w:w="548" w:type="dxa"/>
            <w:tcBorders>
              <w:top w:val="single" w:sz="4" w:space="0" w:color="000000"/>
              <w:left w:val="single" w:sz="4" w:space="0" w:color="000000"/>
              <w:bottom w:val="single" w:sz="4" w:space="0" w:color="000000"/>
              <w:right w:val="single" w:sz="4" w:space="0" w:color="000000"/>
            </w:tcBorders>
            <w:vAlign w:val="center"/>
          </w:tcPr>
          <w:p w14:paraId="2FBF4305" w14:textId="41693A76"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7</w:t>
            </w:r>
            <w:r w:rsidR="00F76290">
              <w:rPr>
                <w:rFonts w:ascii="仿宋" w:eastAsia="仿宋" w:hAnsi="仿宋" w:cs="仿宋" w:hint="eastAsia"/>
                <w:color w:val="000000"/>
                <w:sz w:val="20"/>
                <w:szCs w:val="20"/>
                <w:lang w:bidi="ar"/>
              </w:rPr>
              <w:t>96</w:t>
            </w:r>
          </w:p>
        </w:tc>
        <w:tc>
          <w:tcPr>
            <w:tcW w:w="437" w:type="dxa"/>
            <w:tcBorders>
              <w:top w:val="single" w:sz="4" w:space="0" w:color="000000"/>
              <w:left w:val="single" w:sz="4" w:space="0" w:color="000000"/>
              <w:bottom w:val="single" w:sz="4" w:space="0" w:color="000000"/>
              <w:right w:val="single" w:sz="4" w:space="0" w:color="000000"/>
            </w:tcBorders>
            <w:vAlign w:val="center"/>
          </w:tcPr>
          <w:p w14:paraId="577AE17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548" w:type="dxa"/>
            <w:tcBorders>
              <w:top w:val="single" w:sz="4" w:space="0" w:color="000000"/>
              <w:left w:val="single" w:sz="4" w:space="0" w:color="000000"/>
              <w:bottom w:val="single" w:sz="4" w:space="0" w:color="000000"/>
              <w:right w:val="single" w:sz="4" w:space="0" w:color="000000"/>
            </w:tcBorders>
            <w:vAlign w:val="center"/>
          </w:tcPr>
          <w:p w14:paraId="2027A8F5"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432</w:t>
            </w:r>
          </w:p>
        </w:tc>
        <w:tc>
          <w:tcPr>
            <w:tcW w:w="818" w:type="dxa"/>
            <w:tcBorders>
              <w:top w:val="single" w:sz="4" w:space="0" w:color="000000"/>
              <w:left w:val="single" w:sz="4" w:space="0" w:color="000000"/>
              <w:bottom w:val="single" w:sz="4" w:space="0" w:color="000000"/>
              <w:right w:val="single" w:sz="4" w:space="0" w:color="000000"/>
            </w:tcBorders>
            <w:vAlign w:val="center"/>
          </w:tcPr>
          <w:p w14:paraId="2C8990FA"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9</w:t>
            </w:r>
          </w:p>
        </w:tc>
        <w:tc>
          <w:tcPr>
            <w:tcW w:w="437" w:type="dxa"/>
            <w:tcBorders>
              <w:top w:val="single" w:sz="4" w:space="0" w:color="000000"/>
              <w:left w:val="single" w:sz="4" w:space="0" w:color="000000"/>
              <w:bottom w:val="single" w:sz="4" w:space="0" w:color="000000"/>
              <w:right w:val="single" w:sz="4" w:space="0" w:color="000000"/>
            </w:tcBorders>
            <w:vAlign w:val="center"/>
          </w:tcPr>
          <w:p w14:paraId="348B95B9"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48</w:t>
            </w:r>
          </w:p>
        </w:tc>
        <w:tc>
          <w:tcPr>
            <w:tcW w:w="548" w:type="dxa"/>
            <w:tcBorders>
              <w:top w:val="single" w:sz="4" w:space="0" w:color="000000"/>
              <w:left w:val="single" w:sz="4" w:space="0" w:color="000000"/>
              <w:bottom w:val="single" w:sz="4" w:space="0" w:color="000000"/>
              <w:right w:val="single" w:sz="4" w:space="0" w:color="000000"/>
            </w:tcBorders>
            <w:vAlign w:val="center"/>
          </w:tcPr>
          <w:p w14:paraId="69FB97F2"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120</w:t>
            </w:r>
          </w:p>
        </w:tc>
        <w:tc>
          <w:tcPr>
            <w:tcW w:w="437" w:type="dxa"/>
            <w:tcBorders>
              <w:top w:val="single" w:sz="4" w:space="0" w:color="000000"/>
              <w:left w:val="single" w:sz="4" w:space="0" w:color="000000"/>
              <w:bottom w:val="single" w:sz="4" w:space="0" w:color="000000"/>
              <w:right w:val="single" w:sz="4" w:space="0" w:color="000000"/>
            </w:tcBorders>
            <w:vAlign w:val="center"/>
          </w:tcPr>
          <w:p w14:paraId="7401128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6830A94B"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818" w:type="dxa"/>
            <w:tcBorders>
              <w:top w:val="single" w:sz="4" w:space="0" w:color="000000"/>
              <w:left w:val="single" w:sz="4" w:space="0" w:color="000000"/>
              <w:bottom w:val="single" w:sz="4" w:space="0" w:color="000000"/>
              <w:right w:val="single" w:sz="4" w:space="0" w:color="000000"/>
            </w:tcBorders>
            <w:vAlign w:val="center"/>
          </w:tcPr>
          <w:p w14:paraId="2DDBA3F3"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8</w:t>
            </w:r>
          </w:p>
        </w:tc>
        <w:tc>
          <w:tcPr>
            <w:tcW w:w="437" w:type="dxa"/>
            <w:tcBorders>
              <w:top w:val="single" w:sz="4" w:space="0" w:color="000000"/>
              <w:left w:val="single" w:sz="4" w:space="0" w:color="000000"/>
              <w:bottom w:val="single" w:sz="4" w:space="0" w:color="000000"/>
              <w:right w:val="single" w:sz="4" w:space="0" w:color="000000"/>
            </w:tcBorders>
            <w:vAlign w:val="center"/>
          </w:tcPr>
          <w:p w14:paraId="5E2D64D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72</w:t>
            </w:r>
          </w:p>
        </w:tc>
        <w:tc>
          <w:tcPr>
            <w:tcW w:w="437" w:type="dxa"/>
            <w:tcBorders>
              <w:top w:val="single" w:sz="4" w:space="0" w:color="000000"/>
              <w:left w:val="single" w:sz="4" w:space="0" w:color="000000"/>
              <w:bottom w:val="single" w:sz="4" w:space="0" w:color="000000"/>
              <w:right w:val="single" w:sz="4" w:space="0" w:color="000000"/>
            </w:tcBorders>
            <w:vAlign w:val="center"/>
          </w:tcPr>
          <w:p w14:paraId="0E8345FC"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56</w:t>
            </w:r>
          </w:p>
        </w:tc>
        <w:tc>
          <w:tcPr>
            <w:tcW w:w="437" w:type="dxa"/>
            <w:tcBorders>
              <w:top w:val="single" w:sz="4" w:space="0" w:color="000000"/>
              <w:left w:val="single" w:sz="4" w:space="0" w:color="000000"/>
              <w:bottom w:val="single" w:sz="4" w:space="0" w:color="000000"/>
              <w:right w:val="single" w:sz="4" w:space="0" w:color="000000"/>
            </w:tcBorders>
            <w:vAlign w:val="center"/>
          </w:tcPr>
          <w:p w14:paraId="5D2083E6"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437" w:type="dxa"/>
            <w:tcBorders>
              <w:top w:val="single" w:sz="4" w:space="0" w:color="000000"/>
              <w:left w:val="single" w:sz="4" w:space="0" w:color="000000"/>
              <w:bottom w:val="single" w:sz="4" w:space="0" w:color="000000"/>
              <w:right w:val="single" w:sz="4" w:space="0" w:color="000000"/>
            </w:tcBorders>
            <w:vAlign w:val="center"/>
          </w:tcPr>
          <w:p w14:paraId="437106F7" w14:textId="77777777"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0</w:t>
            </w:r>
          </w:p>
        </w:tc>
        <w:tc>
          <w:tcPr>
            <w:tcW w:w="703" w:type="dxa"/>
            <w:tcBorders>
              <w:top w:val="single" w:sz="4" w:space="0" w:color="000000"/>
              <w:left w:val="single" w:sz="4" w:space="0" w:color="000000"/>
              <w:bottom w:val="single" w:sz="4" w:space="0" w:color="000000"/>
              <w:right w:val="single" w:sz="4" w:space="0" w:color="000000"/>
            </w:tcBorders>
            <w:vAlign w:val="center"/>
          </w:tcPr>
          <w:p w14:paraId="62250799" w14:textId="782E52C5" w:rsidR="00B10284" w:rsidRDefault="00633D4B">
            <w:pPr>
              <w:jc w:val="center"/>
              <w:textAlignment w:val="center"/>
              <w:rPr>
                <w:rFonts w:ascii="仿宋" w:eastAsia="仿宋" w:hAnsi="仿宋" w:cs="仿宋" w:hint="eastAsia"/>
                <w:color w:val="000000"/>
                <w:sz w:val="20"/>
                <w:szCs w:val="20"/>
              </w:rPr>
            </w:pPr>
            <w:r>
              <w:rPr>
                <w:rFonts w:ascii="仿宋" w:eastAsia="仿宋" w:hAnsi="仿宋" w:cs="仿宋" w:hint="eastAsia"/>
                <w:color w:val="000000"/>
                <w:sz w:val="20"/>
                <w:szCs w:val="20"/>
                <w:lang w:bidi="ar"/>
              </w:rPr>
              <w:t>25</w:t>
            </w:r>
            <w:r w:rsidR="00F76290">
              <w:rPr>
                <w:rFonts w:ascii="仿宋" w:eastAsia="仿宋" w:hAnsi="仿宋" w:cs="仿宋" w:hint="eastAsia"/>
                <w:color w:val="000000"/>
                <w:sz w:val="20"/>
                <w:szCs w:val="20"/>
                <w:lang w:bidi="ar"/>
              </w:rPr>
              <w:t>96</w:t>
            </w:r>
          </w:p>
        </w:tc>
        <w:tc>
          <w:tcPr>
            <w:tcW w:w="707" w:type="dxa"/>
            <w:tcBorders>
              <w:top w:val="single" w:sz="4" w:space="0" w:color="000000"/>
              <w:left w:val="single" w:sz="4" w:space="0" w:color="000000"/>
              <w:bottom w:val="single" w:sz="4" w:space="0" w:color="000000"/>
              <w:right w:val="single" w:sz="4" w:space="0" w:color="000000"/>
            </w:tcBorders>
            <w:vAlign w:val="center"/>
          </w:tcPr>
          <w:p w14:paraId="41A15891" w14:textId="77777777" w:rsidR="00B10284" w:rsidRDefault="00633D4B">
            <w:pPr>
              <w:jc w:val="center"/>
              <w:textAlignment w:val="center"/>
              <w:rPr>
                <w:rFonts w:ascii="仿宋" w:eastAsia="仿宋" w:hAnsi="仿宋" w:cs="仿宋" w:hint="eastAsia"/>
                <w:color w:val="000000"/>
              </w:rPr>
            </w:pPr>
            <w:r>
              <w:rPr>
                <w:rFonts w:ascii="仿宋" w:eastAsia="仿宋" w:hAnsi="仿宋" w:cs="仿宋" w:hint="eastAsia"/>
                <w:color w:val="000000"/>
                <w:lang w:bidi="ar"/>
              </w:rPr>
              <w:t>-</w:t>
            </w:r>
          </w:p>
        </w:tc>
      </w:tr>
      <w:tr w:rsidR="00B10284" w14:paraId="0E3A3942" w14:textId="77777777">
        <w:trPr>
          <w:trHeight w:val="360"/>
          <w:jc w:val="center"/>
        </w:trPr>
        <w:tc>
          <w:tcPr>
            <w:tcW w:w="655" w:type="dxa"/>
            <w:tcBorders>
              <w:top w:val="single" w:sz="4" w:space="0" w:color="000000"/>
              <w:left w:val="single" w:sz="4" w:space="0" w:color="000000"/>
              <w:bottom w:val="single" w:sz="4" w:space="0" w:color="000000"/>
              <w:right w:val="single" w:sz="4" w:space="0" w:color="000000"/>
            </w:tcBorders>
            <w:vAlign w:val="center"/>
          </w:tcPr>
          <w:p w14:paraId="6479EAB4"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合计</w:t>
            </w:r>
          </w:p>
        </w:tc>
        <w:tc>
          <w:tcPr>
            <w:tcW w:w="934" w:type="dxa"/>
            <w:tcBorders>
              <w:top w:val="single" w:sz="4" w:space="0" w:color="000000"/>
              <w:left w:val="single" w:sz="4" w:space="0" w:color="000000"/>
              <w:bottom w:val="single" w:sz="4" w:space="0" w:color="000000"/>
              <w:right w:val="single" w:sz="4" w:space="0" w:color="000000"/>
            </w:tcBorders>
            <w:vAlign w:val="center"/>
          </w:tcPr>
          <w:p w14:paraId="342DE856"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27</w:t>
            </w:r>
          </w:p>
        </w:tc>
        <w:tc>
          <w:tcPr>
            <w:tcW w:w="1970" w:type="dxa"/>
            <w:gridSpan w:val="4"/>
            <w:tcBorders>
              <w:top w:val="single" w:sz="4" w:space="0" w:color="000000"/>
              <w:left w:val="single" w:sz="4" w:space="0" w:color="000000"/>
              <w:bottom w:val="single" w:sz="4" w:space="0" w:color="000000"/>
              <w:right w:val="single" w:sz="4" w:space="0" w:color="000000"/>
            </w:tcBorders>
            <w:vAlign w:val="center"/>
          </w:tcPr>
          <w:p w14:paraId="60370920"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524</w:t>
            </w:r>
          </w:p>
        </w:tc>
        <w:tc>
          <w:tcPr>
            <w:tcW w:w="818" w:type="dxa"/>
            <w:tcBorders>
              <w:top w:val="single" w:sz="4" w:space="0" w:color="000000"/>
              <w:left w:val="single" w:sz="4" w:space="0" w:color="000000"/>
              <w:bottom w:val="single" w:sz="4" w:space="0" w:color="000000"/>
              <w:right w:val="single" w:sz="4" w:space="0" w:color="000000"/>
            </w:tcBorders>
            <w:vAlign w:val="center"/>
          </w:tcPr>
          <w:p w14:paraId="3A660151"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9</w:t>
            </w:r>
          </w:p>
        </w:tc>
        <w:tc>
          <w:tcPr>
            <w:tcW w:w="985" w:type="dxa"/>
            <w:gridSpan w:val="2"/>
            <w:tcBorders>
              <w:top w:val="single" w:sz="4" w:space="0" w:color="000000"/>
              <w:left w:val="single" w:sz="4" w:space="0" w:color="000000"/>
              <w:bottom w:val="single" w:sz="4" w:space="0" w:color="000000"/>
              <w:right w:val="single" w:sz="4" w:space="0" w:color="000000"/>
            </w:tcBorders>
            <w:vAlign w:val="center"/>
          </w:tcPr>
          <w:p w14:paraId="764D6174"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148</w:t>
            </w:r>
          </w:p>
        </w:tc>
        <w:tc>
          <w:tcPr>
            <w:tcW w:w="934" w:type="dxa"/>
            <w:tcBorders>
              <w:top w:val="single" w:sz="4" w:space="0" w:color="000000"/>
              <w:left w:val="single" w:sz="4" w:space="0" w:color="000000"/>
              <w:bottom w:val="single" w:sz="4" w:space="0" w:color="000000"/>
              <w:right w:val="single" w:sz="4" w:space="0" w:color="000000"/>
            </w:tcBorders>
            <w:vAlign w:val="center"/>
          </w:tcPr>
          <w:p w14:paraId="11A0A7F6" w14:textId="0650FCB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8</w:t>
            </w:r>
            <w:r w:rsidR="00F76290">
              <w:rPr>
                <w:rFonts w:ascii="仿宋" w:eastAsia="仿宋" w:hAnsi="仿宋" w:cs="仿宋" w:hint="eastAsia"/>
                <w:b/>
                <w:bCs/>
                <w:color w:val="000000"/>
                <w:sz w:val="20"/>
                <w:szCs w:val="20"/>
                <w:lang w:bidi="ar"/>
              </w:rPr>
              <w:t>9</w:t>
            </w:r>
          </w:p>
        </w:tc>
        <w:tc>
          <w:tcPr>
            <w:tcW w:w="2081" w:type="dxa"/>
            <w:gridSpan w:val="4"/>
            <w:tcBorders>
              <w:top w:val="single" w:sz="4" w:space="0" w:color="000000"/>
              <w:left w:val="single" w:sz="4" w:space="0" w:color="000000"/>
              <w:bottom w:val="single" w:sz="4" w:space="0" w:color="000000"/>
              <w:right w:val="single" w:sz="4" w:space="0" w:color="000000"/>
            </w:tcBorders>
            <w:vAlign w:val="center"/>
          </w:tcPr>
          <w:p w14:paraId="5B5855EB" w14:textId="4CA83AC7" w:rsidR="00B10284" w:rsidRDefault="00F76290">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rPr>
              <w:t>1628</w:t>
            </w:r>
          </w:p>
        </w:tc>
        <w:tc>
          <w:tcPr>
            <w:tcW w:w="818" w:type="dxa"/>
            <w:tcBorders>
              <w:top w:val="single" w:sz="4" w:space="0" w:color="000000"/>
              <w:left w:val="single" w:sz="4" w:space="0" w:color="000000"/>
              <w:bottom w:val="single" w:sz="4" w:space="0" w:color="000000"/>
              <w:right w:val="single" w:sz="4" w:space="0" w:color="000000"/>
            </w:tcBorders>
            <w:vAlign w:val="center"/>
          </w:tcPr>
          <w:p w14:paraId="66E4F222"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9</w:t>
            </w:r>
          </w:p>
        </w:tc>
        <w:tc>
          <w:tcPr>
            <w:tcW w:w="1859" w:type="dxa"/>
            <w:gridSpan w:val="4"/>
            <w:tcBorders>
              <w:top w:val="single" w:sz="4" w:space="0" w:color="000000"/>
              <w:left w:val="single" w:sz="4" w:space="0" w:color="000000"/>
              <w:bottom w:val="single" w:sz="4" w:space="0" w:color="000000"/>
              <w:right w:val="single" w:sz="4" w:space="0" w:color="000000"/>
            </w:tcBorders>
            <w:vAlign w:val="center"/>
          </w:tcPr>
          <w:p w14:paraId="7829F36A"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168</w:t>
            </w:r>
          </w:p>
        </w:tc>
        <w:tc>
          <w:tcPr>
            <w:tcW w:w="818" w:type="dxa"/>
            <w:tcBorders>
              <w:top w:val="single" w:sz="4" w:space="0" w:color="000000"/>
              <w:left w:val="single" w:sz="4" w:space="0" w:color="000000"/>
              <w:bottom w:val="single" w:sz="4" w:space="0" w:color="000000"/>
              <w:right w:val="single" w:sz="4" w:space="0" w:color="000000"/>
            </w:tcBorders>
            <w:vAlign w:val="center"/>
          </w:tcPr>
          <w:p w14:paraId="7C6C2D61"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8</w:t>
            </w:r>
          </w:p>
        </w:tc>
        <w:tc>
          <w:tcPr>
            <w:tcW w:w="1748" w:type="dxa"/>
            <w:gridSpan w:val="4"/>
            <w:tcBorders>
              <w:top w:val="single" w:sz="4" w:space="0" w:color="000000"/>
              <w:left w:val="single" w:sz="4" w:space="0" w:color="000000"/>
              <w:bottom w:val="single" w:sz="4" w:space="0" w:color="000000"/>
              <w:right w:val="single" w:sz="4" w:space="0" w:color="000000"/>
            </w:tcBorders>
            <w:vAlign w:val="center"/>
          </w:tcPr>
          <w:p w14:paraId="5D15D673"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128</w:t>
            </w:r>
          </w:p>
        </w:tc>
        <w:tc>
          <w:tcPr>
            <w:tcW w:w="703" w:type="dxa"/>
            <w:tcBorders>
              <w:top w:val="single" w:sz="4" w:space="0" w:color="000000"/>
              <w:left w:val="single" w:sz="4" w:space="0" w:color="000000"/>
              <w:bottom w:val="single" w:sz="4" w:space="0" w:color="000000"/>
              <w:right w:val="single" w:sz="4" w:space="0" w:color="000000"/>
            </w:tcBorders>
            <w:vAlign w:val="center"/>
          </w:tcPr>
          <w:p w14:paraId="29D0EF7E" w14:textId="0961195D"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25</w:t>
            </w:r>
            <w:r w:rsidR="00F76290">
              <w:rPr>
                <w:rFonts w:ascii="仿宋" w:eastAsia="仿宋" w:hAnsi="仿宋" w:cs="仿宋" w:hint="eastAsia"/>
                <w:b/>
                <w:bCs/>
                <w:color w:val="000000"/>
                <w:sz w:val="20"/>
                <w:szCs w:val="20"/>
                <w:lang w:bidi="ar"/>
              </w:rPr>
              <w:t>96</w:t>
            </w:r>
          </w:p>
        </w:tc>
        <w:tc>
          <w:tcPr>
            <w:tcW w:w="707" w:type="dxa"/>
            <w:tcBorders>
              <w:top w:val="single" w:sz="4" w:space="0" w:color="000000"/>
              <w:left w:val="single" w:sz="4" w:space="0" w:color="000000"/>
              <w:bottom w:val="single" w:sz="4" w:space="0" w:color="000000"/>
              <w:right w:val="single" w:sz="4" w:space="0" w:color="000000"/>
            </w:tcBorders>
            <w:vAlign w:val="center"/>
          </w:tcPr>
          <w:p w14:paraId="4F8075F6" w14:textId="77777777" w:rsidR="00B10284" w:rsidRDefault="00B10284">
            <w:pPr>
              <w:jc w:val="center"/>
              <w:rPr>
                <w:rFonts w:ascii="仿宋" w:eastAsia="仿宋" w:hAnsi="仿宋" w:cs="仿宋" w:hint="eastAsia"/>
                <w:b/>
                <w:bCs/>
                <w:color w:val="000000"/>
                <w:sz w:val="20"/>
                <w:szCs w:val="20"/>
              </w:rPr>
            </w:pPr>
          </w:p>
        </w:tc>
      </w:tr>
      <w:tr w:rsidR="00B10284" w14:paraId="6E00459D" w14:textId="77777777">
        <w:trPr>
          <w:trHeight w:val="360"/>
          <w:jc w:val="center"/>
        </w:trPr>
        <w:tc>
          <w:tcPr>
            <w:tcW w:w="655" w:type="dxa"/>
            <w:tcBorders>
              <w:top w:val="single" w:sz="4" w:space="0" w:color="000000"/>
              <w:left w:val="single" w:sz="4" w:space="0" w:color="000000"/>
              <w:bottom w:val="nil"/>
              <w:right w:val="single" w:sz="4" w:space="0" w:color="000000"/>
            </w:tcBorders>
            <w:vAlign w:val="center"/>
          </w:tcPr>
          <w:p w14:paraId="6AB3591D"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占比</w:t>
            </w:r>
          </w:p>
        </w:tc>
        <w:tc>
          <w:tcPr>
            <w:tcW w:w="934" w:type="dxa"/>
            <w:tcBorders>
              <w:top w:val="single" w:sz="4" w:space="0" w:color="000000"/>
              <w:left w:val="single" w:sz="4" w:space="0" w:color="000000"/>
              <w:bottom w:val="nil"/>
              <w:right w:val="single" w:sz="4" w:space="0" w:color="000000"/>
            </w:tcBorders>
            <w:vAlign w:val="center"/>
          </w:tcPr>
          <w:p w14:paraId="7D6E99F4"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19.22%</w:t>
            </w:r>
          </w:p>
        </w:tc>
        <w:tc>
          <w:tcPr>
            <w:tcW w:w="1970" w:type="dxa"/>
            <w:gridSpan w:val="4"/>
            <w:tcBorders>
              <w:top w:val="single" w:sz="4" w:space="0" w:color="000000"/>
              <w:left w:val="single" w:sz="4" w:space="0" w:color="000000"/>
              <w:bottom w:val="nil"/>
              <w:right w:val="single" w:sz="4" w:space="0" w:color="000000"/>
            </w:tcBorders>
            <w:vAlign w:val="center"/>
          </w:tcPr>
          <w:p w14:paraId="17151F7A"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20.37%</w:t>
            </w:r>
          </w:p>
        </w:tc>
        <w:tc>
          <w:tcPr>
            <w:tcW w:w="818" w:type="dxa"/>
            <w:tcBorders>
              <w:top w:val="single" w:sz="4" w:space="0" w:color="000000"/>
              <w:left w:val="single" w:sz="4" w:space="0" w:color="000000"/>
              <w:bottom w:val="nil"/>
              <w:right w:val="single" w:sz="4" w:space="0" w:color="000000"/>
            </w:tcBorders>
            <w:vAlign w:val="center"/>
          </w:tcPr>
          <w:p w14:paraId="20654C49"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6.41%</w:t>
            </w:r>
          </w:p>
        </w:tc>
        <w:tc>
          <w:tcPr>
            <w:tcW w:w="985" w:type="dxa"/>
            <w:gridSpan w:val="2"/>
            <w:tcBorders>
              <w:top w:val="single" w:sz="4" w:space="0" w:color="000000"/>
              <w:left w:val="single" w:sz="4" w:space="0" w:color="000000"/>
              <w:bottom w:val="nil"/>
              <w:right w:val="single" w:sz="4" w:space="0" w:color="000000"/>
            </w:tcBorders>
            <w:vAlign w:val="center"/>
          </w:tcPr>
          <w:p w14:paraId="692C5280"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5.75%</w:t>
            </w:r>
          </w:p>
        </w:tc>
        <w:tc>
          <w:tcPr>
            <w:tcW w:w="934" w:type="dxa"/>
            <w:tcBorders>
              <w:top w:val="single" w:sz="4" w:space="0" w:color="000000"/>
              <w:left w:val="single" w:sz="4" w:space="0" w:color="000000"/>
              <w:bottom w:val="nil"/>
              <w:right w:val="single" w:sz="4" w:space="0" w:color="000000"/>
            </w:tcBorders>
            <w:vAlign w:val="center"/>
          </w:tcPr>
          <w:p w14:paraId="6465EB5D"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62.28%</w:t>
            </w:r>
          </w:p>
        </w:tc>
        <w:tc>
          <w:tcPr>
            <w:tcW w:w="2081" w:type="dxa"/>
            <w:gridSpan w:val="4"/>
            <w:tcBorders>
              <w:top w:val="single" w:sz="4" w:space="0" w:color="000000"/>
              <w:left w:val="single" w:sz="4" w:space="0" w:color="000000"/>
              <w:bottom w:val="nil"/>
              <w:right w:val="single" w:sz="4" w:space="0" w:color="000000"/>
            </w:tcBorders>
            <w:vAlign w:val="center"/>
          </w:tcPr>
          <w:p w14:paraId="35033A15"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62.36%</w:t>
            </w:r>
          </w:p>
        </w:tc>
        <w:tc>
          <w:tcPr>
            <w:tcW w:w="818" w:type="dxa"/>
            <w:tcBorders>
              <w:top w:val="single" w:sz="4" w:space="0" w:color="000000"/>
              <w:left w:val="single" w:sz="4" w:space="0" w:color="000000"/>
              <w:bottom w:val="nil"/>
              <w:right w:val="single" w:sz="4" w:space="0" w:color="000000"/>
            </w:tcBorders>
            <w:vAlign w:val="center"/>
          </w:tcPr>
          <w:p w14:paraId="57D815AA"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6.41%</w:t>
            </w:r>
          </w:p>
        </w:tc>
        <w:tc>
          <w:tcPr>
            <w:tcW w:w="1859" w:type="dxa"/>
            <w:gridSpan w:val="4"/>
            <w:tcBorders>
              <w:top w:val="single" w:sz="4" w:space="0" w:color="000000"/>
              <w:left w:val="single" w:sz="4" w:space="0" w:color="000000"/>
              <w:bottom w:val="nil"/>
              <w:right w:val="single" w:sz="4" w:space="0" w:color="000000"/>
            </w:tcBorders>
            <w:vAlign w:val="center"/>
          </w:tcPr>
          <w:p w14:paraId="17C3F307"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6.53%</w:t>
            </w:r>
          </w:p>
        </w:tc>
        <w:tc>
          <w:tcPr>
            <w:tcW w:w="818" w:type="dxa"/>
            <w:tcBorders>
              <w:top w:val="single" w:sz="4" w:space="0" w:color="000000"/>
              <w:left w:val="single" w:sz="4" w:space="0" w:color="000000"/>
              <w:bottom w:val="nil"/>
              <w:right w:val="single" w:sz="4" w:space="0" w:color="000000"/>
            </w:tcBorders>
            <w:vAlign w:val="center"/>
          </w:tcPr>
          <w:p w14:paraId="534F05F8"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5.69%</w:t>
            </w:r>
          </w:p>
        </w:tc>
        <w:tc>
          <w:tcPr>
            <w:tcW w:w="1748" w:type="dxa"/>
            <w:gridSpan w:val="4"/>
            <w:tcBorders>
              <w:top w:val="single" w:sz="4" w:space="0" w:color="000000"/>
              <w:left w:val="single" w:sz="4" w:space="0" w:color="000000"/>
              <w:bottom w:val="nil"/>
              <w:right w:val="single" w:sz="4" w:space="0" w:color="000000"/>
            </w:tcBorders>
            <w:vAlign w:val="center"/>
          </w:tcPr>
          <w:p w14:paraId="19A4DE4D"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4.98%</w:t>
            </w:r>
          </w:p>
        </w:tc>
        <w:tc>
          <w:tcPr>
            <w:tcW w:w="703" w:type="dxa"/>
            <w:tcBorders>
              <w:top w:val="single" w:sz="4" w:space="0" w:color="000000"/>
              <w:left w:val="single" w:sz="4" w:space="0" w:color="000000"/>
              <w:bottom w:val="nil"/>
              <w:right w:val="single" w:sz="4" w:space="0" w:color="000000"/>
            </w:tcBorders>
            <w:vAlign w:val="center"/>
          </w:tcPr>
          <w:p w14:paraId="64F0F654" w14:textId="77777777" w:rsidR="00B10284" w:rsidRDefault="00B10284">
            <w:pPr>
              <w:jc w:val="center"/>
              <w:rPr>
                <w:rFonts w:ascii="仿宋" w:eastAsia="仿宋" w:hAnsi="仿宋" w:cs="仿宋" w:hint="eastAsia"/>
                <w:b/>
                <w:bCs/>
                <w:color w:val="000000"/>
                <w:sz w:val="20"/>
                <w:szCs w:val="20"/>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B26E3DD" w14:textId="77777777" w:rsidR="00B10284" w:rsidRDefault="00B10284">
            <w:pPr>
              <w:jc w:val="center"/>
              <w:rPr>
                <w:rFonts w:ascii="仿宋" w:eastAsia="仿宋" w:hAnsi="仿宋" w:cs="仿宋" w:hint="eastAsia"/>
                <w:b/>
                <w:bCs/>
                <w:color w:val="000000"/>
                <w:sz w:val="20"/>
                <w:szCs w:val="20"/>
              </w:rPr>
            </w:pPr>
          </w:p>
        </w:tc>
      </w:tr>
      <w:tr w:rsidR="00B10284" w14:paraId="432D3B6C" w14:textId="77777777">
        <w:trPr>
          <w:trHeight w:val="360"/>
          <w:jc w:val="center"/>
        </w:trPr>
        <w:tc>
          <w:tcPr>
            <w:tcW w:w="1589" w:type="dxa"/>
            <w:gridSpan w:val="2"/>
            <w:tcBorders>
              <w:top w:val="single" w:sz="4" w:space="0" w:color="000000"/>
              <w:left w:val="single" w:sz="4" w:space="0" w:color="000000"/>
              <w:bottom w:val="single" w:sz="4" w:space="0" w:color="000000"/>
              <w:right w:val="single" w:sz="4" w:space="0" w:color="000000"/>
            </w:tcBorders>
            <w:noWrap/>
            <w:vAlign w:val="center"/>
          </w:tcPr>
          <w:p w14:paraId="1B7B77F2"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理论总学时</w:t>
            </w:r>
          </w:p>
        </w:tc>
        <w:tc>
          <w:tcPr>
            <w:tcW w:w="1970" w:type="dxa"/>
            <w:gridSpan w:val="4"/>
            <w:tcBorders>
              <w:top w:val="single" w:sz="4" w:space="0" w:color="000000"/>
              <w:left w:val="single" w:sz="4" w:space="0" w:color="000000"/>
              <w:bottom w:val="single" w:sz="4" w:space="0" w:color="000000"/>
              <w:right w:val="single" w:sz="4" w:space="0" w:color="000000"/>
            </w:tcBorders>
            <w:noWrap/>
            <w:vAlign w:val="center"/>
          </w:tcPr>
          <w:p w14:paraId="6AB54592"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理论总学时占比</w:t>
            </w:r>
          </w:p>
        </w:tc>
        <w:tc>
          <w:tcPr>
            <w:tcW w:w="1803" w:type="dxa"/>
            <w:gridSpan w:val="3"/>
            <w:tcBorders>
              <w:top w:val="single" w:sz="4" w:space="0" w:color="000000"/>
              <w:left w:val="single" w:sz="4" w:space="0" w:color="000000"/>
              <w:bottom w:val="single" w:sz="4" w:space="0" w:color="000000"/>
              <w:right w:val="single" w:sz="4" w:space="0" w:color="000000"/>
            </w:tcBorders>
            <w:noWrap/>
            <w:vAlign w:val="center"/>
          </w:tcPr>
          <w:p w14:paraId="473AD6E4"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实践总学时</w:t>
            </w:r>
          </w:p>
        </w:tc>
        <w:tc>
          <w:tcPr>
            <w:tcW w:w="3015" w:type="dxa"/>
            <w:gridSpan w:val="5"/>
            <w:tcBorders>
              <w:top w:val="single" w:sz="4" w:space="0" w:color="000000"/>
              <w:left w:val="single" w:sz="4" w:space="0" w:color="000000"/>
              <w:bottom w:val="single" w:sz="4" w:space="0" w:color="000000"/>
              <w:right w:val="single" w:sz="4" w:space="0" w:color="000000"/>
            </w:tcBorders>
            <w:noWrap/>
            <w:vAlign w:val="center"/>
          </w:tcPr>
          <w:p w14:paraId="3752D566"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实践学时占比</w:t>
            </w:r>
          </w:p>
        </w:tc>
        <w:tc>
          <w:tcPr>
            <w:tcW w:w="2677" w:type="dxa"/>
            <w:gridSpan w:val="5"/>
            <w:tcBorders>
              <w:top w:val="single" w:sz="4" w:space="0" w:color="000000"/>
              <w:left w:val="single" w:sz="4" w:space="0" w:color="000000"/>
              <w:bottom w:val="single" w:sz="4" w:space="0" w:color="000000"/>
              <w:right w:val="single" w:sz="4" w:space="0" w:color="000000"/>
            </w:tcBorders>
            <w:noWrap/>
            <w:vAlign w:val="center"/>
          </w:tcPr>
          <w:p w14:paraId="7FD18B75"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课内总学时</w:t>
            </w:r>
          </w:p>
        </w:tc>
        <w:tc>
          <w:tcPr>
            <w:tcW w:w="2566" w:type="dxa"/>
            <w:gridSpan w:val="5"/>
            <w:tcBorders>
              <w:top w:val="single" w:sz="4" w:space="0" w:color="000000"/>
              <w:left w:val="single" w:sz="4" w:space="0" w:color="000000"/>
              <w:bottom w:val="single" w:sz="4" w:space="0" w:color="000000"/>
              <w:right w:val="single" w:sz="4" w:space="0" w:color="000000"/>
            </w:tcBorders>
            <w:noWrap/>
            <w:vAlign w:val="center"/>
          </w:tcPr>
          <w:p w14:paraId="24E00CCE"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总学时</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14:paraId="4257F3B5" w14:textId="77777777"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总学分</w:t>
            </w:r>
          </w:p>
        </w:tc>
      </w:tr>
      <w:tr w:rsidR="00B10284" w14:paraId="352E53D6" w14:textId="77777777">
        <w:trPr>
          <w:trHeight w:val="360"/>
          <w:jc w:val="center"/>
        </w:trPr>
        <w:tc>
          <w:tcPr>
            <w:tcW w:w="1589" w:type="dxa"/>
            <w:gridSpan w:val="2"/>
            <w:tcBorders>
              <w:top w:val="single" w:sz="4" w:space="0" w:color="000000"/>
              <w:left w:val="single" w:sz="4" w:space="0" w:color="000000"/>
              <w:bottom w:val="single" w:sz="4" w:space="0" w:color="000000"/>
              <w:right w:val="single" w:sz="4" w:space="0" w:color="000000"/>
            </w:tcBorders>
            <w:noWrap/>
            <w:vAlign w:val="center"/>
          </w:tcPr>
          <w:p w14:paraId="394D81D1" w14:textId="69907497" w:rsidR="00B10284" w:rsidRDefault="006A7BE5">
            <w:pPr>
              <w:jc w:val="center"/>
              <w:textAlignment w:val="center"/>
              <w:rPr>
                <w:rFonts w:ascii="仿宋" w:eastAsia="仿宋" w:hAnsi="仿宋" w:cs="仿宋" w:hint="eastAsia"/>
                <w:b/>
                <w:bCs/>
                <w:color w:val="000000"/>
                <w:sz w:val="22"/>
                <w:szCs w:val="22"/>
              </w:rPr>
            </w:pPr>
            <w:r>
              <w:rPr>
                <w:rFonts w:ascii="仿宋" w:eastAsia="仿宋" w:hAnsi="仿宋" w:hint="eastAsia"/>
                <w:b/>
                <w:bCs/>
                <w:color w:val="000000"/>
                <w:sz w:val="22"/>
                <w:szCs w:val="22"/>
              </w:rPr>
              <w:t>980</w:t>
            </w:r>
          </w:p>
        </w:tc>
        <w:tc>
          <w:tcPr>
            <w:tcW w:w="1970" w:type="dxa"/>
            <w:gridSpan w:val="4"/>
            <w:tcBorders>
              <w:top w:val="single" w:sz="4" w:space="0" w:color="000000"/>
              <w:left w:val="single" w:sz="4" w:space="0" w:color="000000"/>
              <w:bottom w:val="single" w:sz="4" w:space="0" w:color="000000"/>
              <w:right w:val="single" w:sz="4" w:space="0" w:color="000000"/>
            </w:tcBorders>
            <w:vAlign w:val="center"/>
          </w:tcPr>
          <w:p w14:paraId="6D79F1C2"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38.88%</w:t>
            </w:r>
          </w:p>
        </w:tc>
        <w:tc>
          <w:tcPr>
            <w:tcW w:w="1803" w:type="dxa"/>
            <w:gridSpan w:val="3"/>
            <w:tcBorders>
              <w:top w:val="single" w:sz="4" w:space="0" w:color="000000"/>
              <w:left w:val="single" w:sz="4" w:space="0" w:color="000000"/>
              <w:bottom w:val="single" w:sz="4" w:space="0" w:color="000000"/>
              <w:right w:val="single" w:sz="4" w:space="0" w:color="000000"/>
            </w:tcBorders>
            <w:noWrap/>
            <w:vAlign w:val="center"/>
          </w:tcPr>
          <w:p w14:paraId="7A3CA093" w14:textId="30932A4E" w:rsidR="00B10284" w:rsidRDefault="00633D4B">
            <w:pPr>
              <w:jc w:val="center"/>
              <w:textAlignment w:val="center"/>
              <w:rPr>
                <w:rFonts w:ascii="仿宋" w:eastAsia="仿宋" w:hAnsi="仿宋" w:cs="仿宋" w:hint="eastAsia"/>
                <w:b/>
                <w:bCs/>
                <w:color w:val="000000"/>
                <w:sz w:val="22"/>
                <w:szCs w:val="22"/>
              </w:rPr>
            </w:pPr>
            <w:r>
              <w:rPr>
                <w:rFonts w:ascii="宋体" w:hAnsi="宋体" w:hint="eastAsia"/>
                <w:b/>
                <w:bCs/>
                <w:color w:val="000000"/>
                <w:sz w:val="22"/>
                <w:szCs w:val="22"/>
                <w:lang w:bidi="ar"/>
              </w:rPr>
              <w:t>15</w:t>
            </w:r>
            <w:r w:rsidR="00F76290">
              <w:rPr>
                <w:rFonts w:ascii="宋体" w:hAnsi="宋体" w:hint="eastAsia"/>
                <w:b/>
                <w:bCs/>
                <w:color w:val="000000"/>
                <w:sz w:val="22"/>
                <w:szCs w:val="22"/>
                <w:lang w:bidi="ar"/>
              </w:rPr>
              <w:t>16</w:t>
            </w:r>
          </w:p>
        </w:tc>
        <w:tc>
          <w:tcPr>
            <w:tcW w:w="3015" w:type="dxa"/>
            <w:gridSpan w:val="5"/>
            <w:tcBorders>
              <w:top w:val="single" w:sz="4" w:space="0" w:color="000000"/>
              <w:left w:val="single" w:sz="4" w:space="0" w:color="000000"/>
              <w:bottom w:val="single" w:sz="4" w:space="0" w:color="000000"/>
              <w:right w:val="single" w:sz="4" w:space="0" w:color="000000"/>
            </w:tcBorders>
            <w:vAlign w:val="center"/>
          </w:tcPr>
          <w:p w14:paraId="02E92669" w14:textId="77777777" w:rsidR="00B10284" w:rsidRDefault="00633D4B">
            <w:pPr>
              <w:jc w:val="center"/>
              <w:textAlignment w:val="center"/>
              <w:rPr>
                <w:rFonts w:ascii="仿宋" w:eastAsia="仿宋" w:hAnsi="仿宋" w:cs="仿宋" w:hint="eastAsia"/>
                <w:b/>
                <w:bCs/>
                <w:color w:val="000000"/>
                <w:sz w:val="20"/>
                <w:szCs w:val="20"/>
              </w:rPr>
            </w:pPr>
            <w:r>
              <w:rPr>
                <w:rFonts w:ascii="仿宋" w:eastAsia="仿宋" w:hAnsi="仿宋" w:cs="仿宋" w:hint="eastAsia"/>
                <w:b/>
                <w:bCs/>
                <w:color w:val="000000"/>
                <w:sz w:val="20"/>
                <w:szCs w:val="20"/>
                <w:lang w:bidi="ar"/>
              </w:rPr>
              <w:t>61.12%</w:t>
            </w:r>
          </w:p>
        </w:tc>
        <w:tc>
          <w:tcPr>
            <w:tcW w:w="2677" w:type="dxa"/>
            <w:gridSpan w:val="5"/>
            <w:tcBorders>
              <w:top w:val="single" w:sz="4" w:space="0" w:color="000000"/>
              <w:left w:val="single" w:sz="4" w:space="0" w:color="000000"/>
              <w:bottom w:val="single" w:sz="4" w:space="0" w:color="000000"/>
              <w:right w:val="single" w:sz="4" w:space="0" w:color="000000"/>
            </w:tcBorders>
            <w:noWrap/>
            <w:vAlign w:val="center"/>
          </w:tcPr>
          <w:p w14:paraId="45733920" w14:textId="77777777" w:rsidR="00B10284" w:rsidRDefault="00633D4B">
            <w:pPr>
              <w:jc w:val="center"/>
              <w:textAlignment w:val="center"/>
              <w:rPr>
                <w:rFonts w:ascii="仿宋" w:eastAsia="仿宋" w:hAnsi="仿宋" w:cs="仿宋" w:hint="eastAsia"/>
                <w:b/>
                <w:bCs/>
                <w:color w:val="000000"/>
                <w:sz w:val="22"/>
                <w:szCs w:val="22"/>
              </w:rPr>
            </w:pPr>
            <w:r>
              <w:rPr>
                <w:rFonts w:ascii="宋体" w:hAnsi="宋体" w:hint="eastAsia"/>
                <w:b/>
                <w:bCs/>
                <w:color w:val="000000"/>
                <w:sz w:val="22"/>
                <w:szCs w:val="22"/>
                <w:lang w:bidi="ar"/>
              </w:rPr>
              <w:t>2120</w:t>
            </w:r>
          </w:p>
        </w:tc>
        <w:tc>
          <w:tcPr>
            <w:tcW w:w="2566" w:type="dxa"/>
            <w:gridSpan w:val="5"/>
            <w:tcBorders>
              <w:top w:val="single" w:sz="4" w:space="0" w:color="000000"/>
              <w:left w:val="single" w:sz="4" w:space="0" w:color="000000"/>
              <w:bottom w:val="single" w:sz="4" w:space="0" w:color="000000"/>
              <w:right w:val="single" w:sz="4" w:space="0" w:color="000000"/>
            </w:tcBorders>
            <w:noWrap/>
            <w:vAlign w:val="center"/>
          </w:tcPr>
          <w:p w14:paraId="70635631" w14:textId="0FCAAF48" w:rsidR="00B10284" w:rsidRDefault="00633D4B">
            <w:pPr>
              <w:jc w:val="center"/>
              <w:textAlignment w:val="center"/>
              <w:rPr>
                <w:rFonts w:ascii="仿宋" w:eastAsia="仿宋" w:hAnsi="仿宋" w:cs="仿宋" w:hint="eastAsia"/>
                <w:b/>
                <w:bCs/>
                <w:color w:val="000000"/>
                <w:sz w:val="22"/>
                <w:szCs w:val="22"/>
              </w:rPr>
            </w:pPr>
            <w:r>
              <w:rPr>
                <w:rFonts w:ascii="宋体" w:hAnsi="宋体" w:hint="eastAsia"/>
                <w:b/>
                <w:bCs/>
                <w:color w:val="000000"/>
                <w:sz w:val="22"/>
                <w:szCs w:val="22"/>
                <w:lang w:bidi="ar"/>
              </w:rPr>
              <w:t>25</w:t>
            </w:r>
            <w:r w:rsidR="00F76290">
              <w:rPr>
                <w:rFonts w:ascii="宋体" w:hAnsi="宋体" w:hint="eastAsia"/>
                <w:b/>
                <w:bCs/>
                <w:color w:val="000000"/>
                <w:sz w:val="22"/>
                <w:szCs w:val="22"/>
                <w:lang w:bidi="ar"/>
              </w:rPr>
              <w:t>96</w:t>
            </w:r>
          </w:p>
        </w:tc>
        <w:tc>
          <w:tcPr>
            <w:tcW w:w="1410" w:type="dxa"/>
            <w:gridSpan w:val="2"/>
            <w:tcBorders>
              <w:top w:val="single" w:sz="4" w:space="0" w:color="000000"/>
              <w:left w:val="single" w:sz="4" w:space="0" w:color="000000"/>
              <w:bottom w:val="single" w:sz="4" w:space="0" w:color="000000"/>
              <w:right w:val="single" w:sz="4" w:space="0" w:color="000000"/>
            </w:tcBorders>
            <w:noWrap/>
            <w:vAlign w:val="center"/>
          </w:tcPr>
          <w:p w14:paraId="2DEE9747" w14:textId="32EE7B39" w:rsidR="00B10284" w:rsidRDefault="00633D4B">
            <w:pPr>
              <w:jc w:val="center"/>
              <w:textAlignment w:val="center"/>
              <w:rPr>
                <w:rFonts w:ascii="仿宋" w:eastAsia="仿宋" w:hAnsi="仿宋" w:cs="仿宋" w:hint="eastAsia"/>
                <w:b/>
                <w:bCs/>
                <w:color w:val="000000"/>
                <w:sz w:val="22"/>
                <w:szCs w:val="22"/>
              </w:rPr>
            </w:pPr>
            <w:r>
              <w:rPr>
                <w:rFonts w:ascii="仿宋" w:eastAsia="仿宋" w:hAnsi="仿宋" w:cs="仿宋" w:hint="eastAsia"/>
                <w:b/>
                <w:bCs/>
                <w:color w:val="000000"/>
                <w:sz w:val="22"/>
                <w:szCs w:val="22"/>
                <w:lang w:bidi="ar"/>
              </w:rPr>
              <w:t>14</w:t>
            </w:r>
            <w:r w:rsidR="00F76290">
              <w:rPr>
                <w:rFonts w:ascii="仿宋" w:eastAsia="仿宋" w:hAnsi="仿宋" w:cs="仿宋" w:hint="eastAsia"/>
                <w:b/>
                <w:bCs/>
                <w:color w:val="000000"/>
                <w:sz w:val="22"/>
                <w:szCs w:val="22"/>
                <w:lang w:bidi="ar"/>
              </w:rPr>
              <w:t>2</w:t>
            </w:r>
          </w:p>
        </w:tc>
      </w:tr>
    </w:tbl>
    <w:p w14:paraId="4D5318CD" w14:textId="77777777" w:rsidR="00B10284" w:rsidRDefault="00B10284">
      <w:pPr>
        <w:spacing w:line="360" w:lineRule="auto"/>
        <w:rPr>
          <w:rFonts w:ascii="仿宋" w:eastAsia="仿宋" w:hAnsi="仿宋" w:cs="仿宋" w:hint="eastAsia"/>
          <w:color w:val="FF0000"/>
          <w:sz w:val="24"/>
          <w:szCs w:val="24"/>
        </w:rPr>
        <w:sectPr w:rsidR="00B10284">
          <w:pgSz w:w="16838" w:h="11906" w:orient="landscape"/>
          <w:pgMar w:top="1797" w:right="1440" w:bottom="1797" w:left="1440" w:header="851" w:footer="992" w:gutter="0"/>
          <w:cols w:space="720"/>
          <w:titlePg/>
          <w:docGrid w:type="linesAndChars" w:linePitch="312"/>
        </w:sectPr>
      </w:pPr>
    </w:p>
    <w:p w14:paraId="07EB4512" w14:textId="77777777" w:rsidR="00B10284" w:rsidRDefault="00633D4B">
      <w:pPr>
        <w:pStyle w:val="1"/>
        <w:ind w:firstLine="482"/>
        <w:rPr>
          <w:rFonts w:ascii="仿宋" w:eastAsia="仿宋" w:hAnsi="仿宋" w:cs="仿宋" w:hint="eastAsia"/>
        </w:rPr>
      </w:pPr>
      <w:bookmarkStart w:id="31" w:name="_Toc16693"/>
      <w:r>
        <w:rPr>
          <w:rFonts w:ascii="仿宋" w:eastAsia="仿宋" w:hAnsi="仿宋" w:cs="仿宋" w:hint="eastAsia"/>
        </w:rPr>
        <w:lastRenderedPageBreak/>
        <w:t>八、实施保障</w:t>
      </w:r>
      <w:bookmarkEnd w:id="31"/>
    </w:p>
    <w:p w14:paraId="67C579C9" w14:textId="77777777" w:rsidR="00B10284" w:rsidRDefault="00633D4B">
      <w:pPr>
        <w:pStyle w:val="2"/>
        <w:ind w:firstLine="482"/>
        <w:rPr>
          <w:rFonts w:ascii="仿宋" w:eastAsia="仿宋" w:hAnsi="仿宋" w:cs="仿宋" w:hint="eastAsia"/>
        </w:rPr>
      </w:pPr>
      <w:bookmarkStart w:id="32" w:name="_Toc7070"/>
      <w:r>
        <w:rPr>
          <w:rFonts w:ascii="仿宋" w:eastAsia="仿宋" w:hAnsi="仿宋" w:cs="仿宋" w:hint="eastAsia"/>
        </w:rPr>
        <w:t>（一）师资队伍</w:t>
      </w:r>
      <w:bookmarkEnd w:id="32"/>
    </w:p>
    <w:p w14:paraId="1DDE0158" w14:textId="77777777" w:rsidR="00B10284" w:rsidRDefault="00633D4B">
      <w:pPr>
        <w:spacing w:line="360" w:lineRule="auto"/>
        <w:ind w:firstLine="539"/>
        <w:rPr>
          <w:rFonts w:ascii="仿宋" w:eastAsia="仿宋" w:hAnsi="仿宋" w:cs="仿宋" w:hint="eastAsia"/>
          <w:b/>
          <w:sz w:val="24"/>
          <w:szCs w:val="24"/>
        </w:rPr>
      </w:pPr>
      <w:r>
        <w:rPr>
          <w:rFonts w:ascii="仿宋" w:eastAsia="仿宋" w:hAnsi="仿宋" w:cs="仿宋" w:hint="eastAsia"/>
          <w:b/>
          <w:sz w:val="24"/>
          <w:szCs w:val="24"/>
        </w:rPr>
        <w:t>1.师资队伍结构</w:t>
      </w:r>
    </w:p>
    <w:p w14:paraId="68E640F8"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学生数与本专业专任教师数比例20:1、双师素质教师占专业教师比例60%、高级职称专任教师的比例50%、具有研究生学位专任教师的比例30%、来自企业的兼职教师占专任教师的比例25%、来自企业的兼职教师承担专业课课时占专业课总课时的比例25%，形成了一支以中青年教师为主体、“双师型”教师为骨干、“专兼结合”为特征，结构合理、素质较高、富有特色的教学团队。</w:t>
      </w:r>
    </w:p>
    <w:p w14:paraId="6457462E" w14:textId="77777777" w:rsidR="00B10284" w:rsidRDefault="00633D4B">
      <w:pPr>
        <w:spacing w:line="360" w:lineRule="auto"/>
        <w:ind w:firstLine="539"/>
        <w:rPr>
          <w:rFonts w:ascii="仿宋" w:eastAsia="仿宋" w:hAnsi="仿宋" w:cs="仿宋" w:hint="eastAsia"/>
          <w:b/>
          <w:sz w:val="24"/>
          <w:szCs w:val="24"/>
        </w:rPr>
      </w:pPr>
      <w:r>
        <w:rPr>
          <w:rFonts w:ascii="仿宋" w:eastAsia="仿宋" w:hAnsi="仿宋" w:cs="仿宋" w:hint="eastAsia"/>
          <w:b/>
          <w:sz w:val="24"/>
          <w:szCs w:val="24"/>
        </w:rPr>
        <w:t>2.专任教师</w:t>
      </w:r>
    </w:p>
    <w:p w14:paraId="032C359F" w14:textId="77777777" w:rsidR="00B10284" w:rsidRDefault="00633D4B">
      <w:pPr>
        <w:spacing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bCs/>
          <w:sz w:val="24"/>
          <w:szCs w:val="24"/>
        </w:rPr>
        <w:t>目前本专业有专任教师</w:t>
      </w:r>
      <w:r>
        <w:rPr>
          <w:rFonts w:ascii="仿宋" w:eastAsia="仿宋" w:hAnsi="仿宋" w:cs="仿宋"/>
          <w:bCs/>
          <w:sz w:val="24"/>
          <w:szCs w:val="24"/>
        </w:rPr>
        <w:t>1</w:t>
      </w:r>
      <w:r>
        <w:rPr>
          <w:rFonts w:ascii="仿宋" w:eastAsia="仿宋" w:hAnsi="仿宋" w:cs="仿宋" w:hint="eastAsia"/>
          <w:bCs/>
          <w:sz w:val="24"/>
          <w:szCs w:val="24"/>
        </w:rPr>
        <w:t>4名，均具有高校教师资格；具有</w:t>
      </w:r>
      <w:r>
        <w:rPr>
          <w:rFonts w:ascii="仿宋" w:eastAsia="仿宋" w:hAnsi="仿宋" w:cs="仿宋" w:hint="eastAsia"/>
          <w:color w:val="000000"/>
          <w:sz w:val="24"/>
          <w:szCs w:val="24"/>
        </w:rPr>
        <w:t>机械设计制造及其自动化</w:t>
      </w:r>
      <w:r>
        <w:rPr>
          <w:rFonts w:ascii="仿宋" w:eastAsia="仿宋" w:hAnsi="仿宋" w:cs="仿宋" w:hint="eastAsia"/>
          <w:bCs/>
          <w:sz w:val="24"/>
          <w:szCs w:val="24"/>
        </w:rPr>
        <w:t>、自动控制等相关专业本科及以上学历；具有本专业扎实的相关理论功底和实践能力；其中高级职称5名，中级职称4名，硕士5名，</w:t>
      </w:r>
      <w:r>
        <w:rPr>
          <w:rFonts w:ascii="仿宋" w:eastAsia="仿宋" w:hAnsi="仿宋" w:cs="仿宋"/>
          <w:bCs/>
          <w:sz w:val="24"/>
          <w:szCs w:val="24"/>
        </w:rPr>
        <w:t>“</w:t>
      </w:r>
      <w:r>
        <w:rPr>
          <w:rFonts w:ascii="仿宋" w:eastAsia="仿宋" w:hAnsi="仿宋" w:cs="仿宋" w:hint="eastAsia"/>
          <w:bCs/>
          <w:sz w:val="24"/>
          <w:szCs w:val="24"/>
        </w:rPr>
        <w:t>双师型</w:t>
      </w:r>
      <w:r>
        <w:rPr>
          <w:rFonts w:ascii="仿宋" w:eastAsia="仿宋" w:hAnsi="仿宋" w:cs="仿宋"/>
          <w:bCs/>
          <w:sz w:val="24"/>
          <w:szCs w:val="24"/>
        </w:rPr>
        <w:t>”</w:t>
      </w:r>
      <w:r>
        <w:rPr>
          <w:rFonts w:ascii="仿宋" w:eastAsia="仿宋" w:hAnsi="仿宋" w:cs="仿宋" w:hint="eastAsia"/>
          <w:bCs/>
          <w:sz w:val="24"/>
          <w:szCs w:val="24"/>
        </w:rPr>
        <w:t>教师占专业课教师数比例65</w:t>
      </w:r>
      <w:r>
        <w:rPr>
          <w:rFonts w:ascii="仿宋" w:eastAsia="仿宋" w:hAnsi="仿宋" w:cs="仿宋"/>
          <w:bCs/>
          <w:sz w:val="24"/>
          <w:szCs w:val="24"/>
        </w:rPr>
        <w:t>%</w:t>
      </w:r>
      <w:r>
        <w:rPr>
          <w:rFonts w:ascii="仿宋" w:eastAsia="仿宋" w:hAnsi="仿宋" w:cs="仿宋" w:hint="eastAsia"/>
          <w:bCs/>
          <w:sz w:val="24"/>
          <w:szCs w:val="24"/>
        </w:rPr>
        <w:t>，学生数与本专业专任教师数比例不高于20</w:t>
      </w:r>
      <w:r>
        <w:rPr>
          <w:rFonts w:ascii="仿宋" w:eastAsia="仿宋" w:hAnsi="仿宋" w:cs="仿宋"/>
          <w:bCs/>
          <w:sz w:val="24"/>
          <w:szCs w:val="24"/>
        </w:rPr>
        <w:t>:1</w:t>
      </w:r>
      <w:r>
        <w:rPr>
          <w:rFonts w:ascii="仿宋" w:eastAsia="仿宋" w:hAnsi="仿宋" w:cs="仿宋" w:hint="eastAsia"/>
          <w:bCs/>
          <w:sz w:val="24"/>
          <w:szCs w:val="24"/>
        </w:rPr>
        <w:t>。</w:t>
      </w:r>
    </w:p>
    <w:p w14:paraId="5211BF3F" w14:textId="77777777" w:rsidR="00B10284" w:rsidRDefault="00633D4B">
      <w:pPr>
        <w:spacing w:line="360" w:lineRule="auto"/>
        <w:ind w:firstLine="539"/>
        <w:rPr>
          <w:rFonts w:ascii="仿宋" w:eastAsia="仿宋" w:hAnsi="仿宋" w:cs="仿宋" w:hint="eastAsia"/>
          <w:b/>
          <w:sz w:val="24"/>
          <w:szCs w:val="24"/>
        </w:rPr>
      </w:pPr>
      <w:r>
        <w:rPr>
          <w:rFonts w:ascii="仿宋" w:eastAsia="仿宋" w:hAnsi="仿宋" w:cs="仿宋" w:hint="eastAsia"/>
          <w:b/>
          <w:sz w:val="24"/>
          <w:szCs w:val="24"/>
        </w:rPr>
        <w:t>3.专业负责人</w:t>
      </w:r>
    </w:p>
    <w:p w14:paraId="0DE2AD5B" w14:textId="77777777" w:rsidR="00B10284" w:rsidRDefault="00633D4B">
      <w:pPr>
        <w:spacing w:line="360" w:lineRule="auto"/>
        <w:ind w:firstLineChars="200" w:firstLine="480"/>
        <w:rPr>
          <w:rFonts w:ascii="仿宋" w:eastAsia="仿宋" w:hAnsi="仿宋" w:cs="仿宋" w:hint="eastAsia"/>
          <w:sz w:val="24"/>
        </w:rPr>
      </w:pPr>
      <w:r>
        <w:rPr>
          <w:rFonts w:ascii="仿宋" w:eastAsia="仿宋" w:hAnsi="仿宋" w:cs="仿宋" w:hint="eastAsia"/>
          <w:bCs/>
          <w:sz w:val="24"/>
          <w:szCs w:val="24"/>
        </w:rPr>
        <w:t>专业负责人1人，具有副高级职称，能较好地把握国内外工业机器人、自动化行业、专业发展，能广泛联系本地区行业企业，了解行业企业对电气自动化教师专业人才的需求实际，主持专业建设、开展教育教学改革、教科研工作、具有较强的社会服务能力，在本区域本领域具有一定的专业影响力。</w:t>
      </w:r>
    </w:p>
    <w:p w14:paraId="4C2141E4" w14:textId="77777777" w:rsidR="00B10284" w:rsidRDefault="00633D4B">
      <w:pPr>
        <w:spacing w:line="360" w:lineRule="auto"/>
        <w:ind w:firstLine="539"/>
        <w:rPr>
          <w:rFonts w:ascii="仿宋" w:eastAsia="仿宋" w:hAnsi="仿宋" w:cs="仿宋" w:hint="eastAsia"/>
          <w:b/>
          <w:sz w:val="24"/>
          <w:szCs w:val="24"/>
        </w:rPr>
      </w:pPr>
      <w:r>
        <w:rPr>
          <w:rFonts w:ascii="仿宋" w:eastAsia="仿宋" w:hAnsi="仿宋" w:cs="仿宋" w:hint="eastAsia"/>
          <w:b/>
          <w:sz w:val="24"/>
          <w:szCs w:val="24"/>
        </w:rPr>
        <w:t>4.兼职教师</w:t>
      </w:r>
    </w:p>
    <w:p w14:paraId="32E9ACC2" w14:textId="77777777" w:rsidR="00B10284" w:rsidRDefault="00633D4B">
      <w:pPr>
        <w:spacing w:line="360" w:lineRule="auto"/>
        <w:ind w:firstLineChars="200" w:firstLine="480"/>
        <w:rPr>
          <w:rFonts w:ascii="仿宋" w:eastAsia="仿宋" w:hAnsi="仿宋" w:cs="仿宋" w:hint="eastAsia"/>
          <w:color w:val="000000" w:themeColor="text1"/>
          <w:sz w:val="24"/>
          <w:szCs w:val="24"/>
          <w:highlight w:val="yellow"/>
        </w:rPr>
      </w:pPr>
      <w:r>
        <w:rPr>
          <w:rFonts w:ascii="仿宋" w:eastAsia="仿宋" w:hAnsi="仿宋" w:cs="仿宋" w:hint="eastAsia"/>
          <w:bCs/>
          <w:sz w:val="24"/>
          <w:szCs w:val="24"/>
        </w:rPr>
        <w:t>目前从金东唐科技股份有限公司、北京华航机器人有限公司、</w:t>
      </w:r>
      <w:r>
        <w:rPr>
          <w:rFonts w:ascii="仿宋" w:eastAsia="仿宋" w:hAnsi="仿宋" w:cs="仿宋"/>
          <w:bCs/>
          <w:sz w:val="24"/>
          <w:szCs w:val="24"/>
        </w:rPr>
        <w:t>江苏汇博机器人技术股份有限公司</w:t>
      </w:r>
      <w:r>
        <w:rPr>
          <w:rFonts w:ascii="仿宋" w:eastAsia="仿宋" w:hAnsi="仿宋" w:cs="仿宋" w:hint="eastAsia"/>
          <w:bCs/>
          <w:sz w:val="24"/>
          <w:szCs w:val="24"/>
        </w:rPr>
        <w:t>等单位聘用符合条件的兼职教师</w:t>
      </w:r>
      <w:r>
        <w:rPr>
          <w:rFonts w:ascii="仿宋" w:eastAsia="仿宋" w:hAnsi="仿宋" w:cs="仿宋"/>
          <w:bCs/>
          <w:sz w:val="24"/>
          <w:szCs w:val="24"/>
        </w:rPr>
        <w:t>6</w:t>
      </w:r>
      <w:r>
        <w:rPr>
          <w:rFonts w:ascii="仿宋" w:eastAsia="仿宋" w:hAnsi="仿宋" w:cs="仿宋" w:hint="eastAsia"/>
          <w:bCs/>
          <w:sz w:val="24"/>
          <w:szCs w:val="24"/>
        </w:rPr>
        <w:t>名。所有兼职教师均具有中级及以上专业技术职务（职称）或高级工及以上职业技能等级。</w:t>
      </w:r>
    </w:p>
    <w:p w14:paraId="49955BA7" w14:textId="77777777" w:rsidR="00B10284" w:rsidRDefault="00633D4B">
      <w:pPr>
        <w:pStyle w:val="2"/>
        <w:ind w:firstLine="482"/>
        <w:rPr>
          <w:rFonts w:ascii="仿宋" w:eastAsia="仿宋" w:hAnsi="仿宋" w:cs="仿宋" w:hint="eastAsia"/>
        </w:rPr>
      </w:pPr>
      <w:bookmarkStart w:id="33" w:name="_Toc15092"/>
      <w:r>
        <w:rPr>
          <w:rFonts w:ascii="仿宋" w:eastAsia="仿宋" w:hAnsi="仿宋" w:cs="仿宋" w:hint="eastAsia"/>
        </w:rPr>
        <w:t>（二）教学设施</w:t>
      </w:r>
      <w:bookmarkEnd w:id="33"/>
    </w:p>
    <w:p w14:paraId="01E9F2F5" w14:textId="77777777" w:rsidR="00B10284" w:rsidRDefault="00633D4B">
      <w:pPr>
        <w:spacing w:line="360" w:lineRule="auto"/>
        <w:ind w:firstLine="539"/>
        <w:rPr>
          <w:rFonts w:ascii="仿宋" w:eastAsia="仿宋" w:hAnsi="仿宋" w:cs="仿宋" w:hint="eastAsia"/>
          <w:b/>
          <w:sz w:val="24"/>
          <w:szCs w:val="24"/>
        </w:rPr>
      </w:pPr>
      <w:r>
        <w:rPr>
          <w:rFonts w:ascii="仿宋" w:eastAsia="仿宋" w:hAnsi="仿宋" w:cs="仿宋" w:hint="eastAsia"/>
          <w:b/>
          <w:sz w:val="24"/>
          <w:szCs w:val="24"/>
        </w:rPr>
        <w:t>1.教室</w:t>
      </w:r>
    </w:p>
    <w:p w14:paraId="071A59F4"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教室配备先进的多媒体教学设备，包括高清多媒体一体机、全景监控系统与专业音响设备，支持多样化教学模式。室内采用灵活可变的组合式桌椅，便于小组研讨与协作学习。全域覆盖高速无线网络，并设有稳定的有线互联网接入端口，辅以多层次网络安全防护体系，确保教学数据安全。同时，教室安装智能化教学管理软件，为师生提供便捷高效的数字化教学环境。</w:t>
      </w:r>
    </w:p>
    <w:p w14:paraId="18F99AEB" w14:textId="77777777" w:rsidR="00B10284" w:rsidRDefault="00633D4B">
      <w:pPr>
        <w:spacing w:line="360" w:lineRule="auto"/>
        <w:ind w:firstLine="539"/>
        <w:rPr>
          <w:rFonts w:ascii="仿宋" w:eastAsia="仿宋" w:hAnsi="仿宋" w:cs="仿宋" w:hint="eastAsia"/>
          <w:b/>
          <w:sz w:val="24"/>
          <w:szCs w:val="24"/>
        </w:rPr>
      </w:pPr>
      <w:r>
        <w:rPr>
          <w:rFonts w:ascii="仿宋" w:eastAsia="仿宋" w:hAnsi="仿宋" w:cs="仿宋" w:hint="eastAsia"/>
          <w:b/>
          <w:sz w:val="24"/>
          <w:szCs w:val="24"/>
        </w:rPr>
        <w:lastRenderedPageBreak/>
        <w:t>2.校内实训基地</w:t>
      </w:r>
    </w:p>
    <w:p w14:paraId="3AB8F976" w14:textId="77777777" w:rsidR="00B10284" w:rsidRDefault="00633D4B">
      <w:pPr>
        <w:spacing w:line="360" w:lineRule="auto"/>
        <w:ind w:firstLine="539"/>
        <w:rPr>
          <w:rFonts w:ascii="仿宋" w:eastAsia="仿宋" w:hAnsi="仿宋" w:cs="仿宋" w:hint="eastAsia"/>
          <w:bCs/>
          <w:color w:val="FF0000"/>
          <w:sz w:val="24"/>
          <w:szCs w:val="24"/>
        </w:rPr>
      </w:pPr>
      <w:r>
        <w:rPr>
          <w:rFonts w:ascii="仿宋" w:eastAsia="仿宋" w:hAnsi="仿宋" w:cs="仿宋" w:hint="eastAsia"/>
          <w:bCs/>
          <w:sz w:val="24"/>
          <w:szCs w:val="24"/>
        </w:rPr>
        <w:t>本专业校内实训基地体系完善、功能全面，建有电工电子技术实训室、综合能力实训室、工业机器人应用实训室、人工智能技术实训区及PLC实训区等五类实训场所，涵盖从电工电子基础、PLC控制到工业机器人操作与集成、人工智能应用等核心技能培养环节。各实训室设备配置与课程教学高度匹配，均按班级规模合理配置台套数，如自动化控制平台4台/班、PLC实训平台12台/班，并配备Spark机器人、六轴机械臂、机器狗、人工智能车型机器人等先进设备，支持工业机器人搬运、焊接、视觉应用、智能仓储等综合实训项目。整体设备充足、项目覆盖完整，不仅能完全满足日常教学与实训需求，也为学生开展技术创新、项目开发和创新创业实践提供了有力的平台支撑。</w:t>
      </w:r>
    </w:p>
    <w:p w14:paraId="6546F520" w14:textId="77777777" w:rsidR="00B10284" w:rsidRDefault="00633D4B">
      <w:pPr>
        <w:spacing w:line="360" w:lineRule="auto"/>
        <w:jc w:val="center"/>
        <w:rPr>
          <w:rFonts w:ascii="仿宋" w:eastAsia="仿宋" w:hAnsi="仿宋" w:cs="仿宋" w:hint="eastAsia"/>
          <w:b/>
          <w:bCs/>
          <w:sz w:val="24"/>
          <w:szCs w:val="24"/>
        </w:rPr>
      </w:pPr>
      <w:r>
        <w:rPr>
          <w:rFonts w:ascii="仿宋" w:eastAsia="仿宋" w:hAnsi="仿宋" w:cs="仿宋" w:hint="eastAsia"/>
          <w:b/>
          <w:bCs/>
          <w:sz w:val="24"/>
          <w:szCs w:val="24"/>
        </w:rPr>
        <w:t>表8 校内实训基地建议配置情况一览表</w:t>
      </w:r>
    </w:p>
    <w:tbl>
      <w:tblPr>
        <w:tblStyle w:val="af1"/>
        <w:tblW w:w="5347" w:type="pct"/>
        <w:jc w:val="center"/>
        <w:tblLook w:val="04A0" w:firstRow="1" w:lastRow="0" w:firstColumn="1" w:lastColumn="0" w:noHBand="0" w:noVBand="1"/>
      </w:tblPr>
      <w:tblGrid>
        <w:gridCol w:w="543"/>
        <w:gridCol w:w="1439"/>
        <w:gridCol w:w="3550"/>
        <w:gridCol w:w="2070"/>
        <w:gridCol w:w="1518"/>
      </w:tblGrid>
      <w:tr w:rsidR="00B10284" w14:paraId="3845AA5C" w14:textId="77777777">
        <w:trPr>
          <w:trHeight w:val="409"/>
          <w:jc w:val="center"/>
        </w:trPr>
        <w:tc>
          <w:tcPr>
            <w:tcW w:w="297" w:type="pct"/>
            <w:vMerge w:val="restart"/>
            <w:vAlign w:val="center"/>
          </w:tcPr>
          <w:p w14:paraId="6E36B945" w14:textId="77777777" w:rsidR="00B10284" w:rsidRDefault="00633D4B">
            <w:pPr>
              <w:jc w:val="center"/>
              <w:rPr>
                <w:rFonts w:ascii="仿宋" w:eastAsia="仿宋" w:hAnsi="仿宋" w:cs="仿宋" w:hint="eastAsia"/>
                <w:b/>
              </w:rPr>
            </w:pPr>
            <w:r>
              <w:rPr>
                <w:rFonts w:ascii="仿宋" w:eastAsia="仿宋" w:hAnsi="仿宋" w:cs="仿宋" w:hint="eastAsia"/>
                <w:b/>
              </w:rPr>
              <w:t>序号</w:t>
            </w:r>
          </w:p>
        </w:tc>
        <w:tc>
          <w:tcPr>
            <w:tcW w:w="789" w:type="pct"/>
            <w:vMerge w:val="restart"/>
            <w:vAlign w:val="center"/>
          </w:tcPr>
          <w:p w14:paraId="446E7471" w14:textId="77777777" w:rsidR="00B10284" w:rsidRDefault="00633D4B">
            <w:pPr>
              <w:snapToGrid w:val="0"/>
              <w:jc w:val="center"/>
              <w:rPr>
                <w:rFonts w:ascii="仿宋" w:eastAsia="仿宋" w:hAnsi="仿宋" w:cs="仿宋" w:hint="eastAsia"/>
                <w:b/>
              </w:rPr>
            </w:pPr>
            <w:r>
              <w:rPr>
                <w:rFonts w:ascii="仿宋" w:eastAsia="仿宋" w:hAnsi="仿宋" w:cs="仿宋" w:hint="eastAsia"/>
                <w:b/>
              </w:rPr>
              <w:t>实验（实训）室名称</w:t>
            </w:r>
          </w:p>
        </w:tc>
        <w:tc>
          <w:tcPr>
            <w:tcW w:w="1945" w:type="pct"/>
            <w:vMerge w:val="restart"/>
            <w:vAlign w:val="center"/>
          </w:tcPr>
          <w:p w14:paraId="5C75EDF0" w14:textId="77777777" w:rsidR="00B10284" w:rsidRDefault="00633D4B">
            <w:pPr>
              <w:adjustRightInd w:val="0"/>
              <w:jc w:val="center"/>
              <w:rPr>
                <w:rFonts w:ascii="仿宋" w:eastAsia="仿宋" w:hAnsi="仿宋" w:cs="仿宋" w:hint="eastAsia"/>
                <w:b/>
              </w:rPr>
            </w:pPr>
            <w:r>
              <w:rPr>
                <w:rFonts w:ascii="仿宋" w:eastAsia="仿宋" w:hAnsi="仿宋" w:cs="仿宋" w:hint="eastAsia"/>
                <w:b/>
              </w:rPr>
              <w:t>主要功能</w:t>
            </w:r>
          </w:p>
        </w:tc>
        <w:tc>
          <w:tcPr>
            <w:tcW w:w="1967" w:type="pct"/>
            <w:gridSpan w:val="2"/>
            <w:vAlign w:val="center"/>
          </w:tcPr>
          <w:p w14:paraId="3335F6B1" w14:textId="77777777" w:rsidR="00B10284" w:rsidRDefault="00633D4B">
            <w:pPr>
              <w:adjustRightInd w:val="0"/>
              <w:jc w:val="center"/>
              <w:rPr>
                <w:rFonts w:ascii="仿宋" w:eastAsia="仿宋" w:hAnsi="仿宋" w:cs="仿宋" w:hint="eastAsia"/>
                <w:b/>
              </w:rPr>
            </w:pPr>
            <w:r>
              <w:rPr>
                <w:rFonts w:ascii="仿宋" w:eastAsia="仿宋" w:hAnsi="仿宋" w:cs="仿宋" w:hint="eastAsia"/>
                <w:b/>
              </w:rPr>
              <w:t>主要设施设备配置建议</w:t>
            </w:r>
          </w:p>
        </w:tc>
      </w:tr>
      <w:tr w:rsidR="00B10284" w14:paraId="607090DB" w14:textId="77777777">
        <w:trPr>
          <w:trHeight w:val="381"/>
          <w:jc w:val="center"/>
        </w:trPr>
        <w:tc>
          <w:tcPr>
            <w:tcW w:w="297" w:type="pct"/>
            <w:vMerge/>
            <w:vAlign w:val="center"/>
          </w:tcPr>
          <w:p w14:paraId="63A55EE4" w14:textId="77777777" w:rsidR="00B10284" w:rsidRDefault="00B10284">
            <w:pPr>
              <w:rPr>
                <w:rFonts w:ascii="仿宋" w:eastAsia="仿宋" w:hAnsi="仿宋" w:cs="仿宋" w:hint="eastAsia"/>
                <w:bCs/>
              </w:rPr>
            </w:pPr>
          </w:p>
        </w:tc>
        <w:tc>
          <w:tcPr>
            <w:tcW w:w="789" w:type="pct"/>
            <w:vMerge/>
            <w:vAlign w:val="center"/>
          </w:tcPr>
          <w:p w14:paraId="5A363801" w14:textId="77777777" w:rsidR="00B10284" w:rsidRDefault="00B10284">
            <w:pPr>
              <w:snapToGrid w:val="0"/>
              <w:jc w:val="center"/>
              <w:rPr>
                <w:rFonts w:ascii="仿宋" w:eastAsia="仿宋" w:hAnsi="仿宋" w:cs="仿宋" w:hint="eastAsia"/>
                <w:bCs/>
              </w:rPr>
            </w:pPr>
          </w:p>
        </w:tc>
        <w:tc>
          <w:tcPr>
            <w:tcW w:w="1945" w:type="pct"/>
            <w:vMerge/>
            <w:vAlign w:val="center"/>
          </w:tcPr>
          <w:p w14:paraId="6D0F5CC5" w14:textId="77777777" w:rsidR="00B10284" w:rsidRDefault="00B10284">
            <w:pPr>
              <w:adjustRightInd w:val="0"/>
              <w:jc w:val="center"/>
              <w:rPr>
                <w:rFonts w:ascii="仿宋" w:eastAsia="仿宋" w:hAnsi="仿宋" w:cs="仿宋" w:hint="eastAsia"/>
                <w:bCs/>
              </w:rPr>
            </w:pPr>
          </w:p>
        </w:tc>
        <w:tc>
          <w:tcPr>
            <w:tcW w:w="1135" w:type="pct"/>
            <w:vAlign w:val="center"/>
          </w:tcPr>
          <w:p w14:paraId="0166ECAE" w14:textId="77777777" w:rsidR="00B10284" w:rsidRDefault="00633D4B">
            <w:pPr>
              <w:adjustRightInd w:val="0"/>
              <w:jc w:val="center"/>
              <w:rPr>
                <w:rFonts w:ascii="仿宋" w:eastAsia="仿宋" w:hAnsi="仿宋" w:cs="仿宋" w:hint="eastAsia"/>
                <w:b/>
              </w:rPr>
            </w:pPr>
            <w:r>
              <w:rPr>
                <w:rFonts w:ascii="仿宋" w:eastAsia="仿宋" w:hAnsi="仿宋" w:cs="仿宋" w:hint="eastAsia"/>
                <w:b/>
              </w:rPr>
              <w:t>名称</w:t>
            </w:r>
          </w:p>
        </w:tc>
        <w:tc>
          <w:tcPr>
            <w:tcW w:w="832" w:type="pct"/>
            <w:vAlign w:val="center"/>
          </w:tcPr>
          <w:p w14:paraId="64926D1B" w14:textId="77777777" w:rsidR="00B10284" w:rsidRDefault="00633D4B">
            <w:pPr>
              <w:adjustRightInd w:val="0"/>
              <w:jc w:val="center"/>
              <w:rPr>
                <w:rFonts w:ascii="仿宋" w:eastAsia="仿宋" w:hAnsi="仿宋" w:cs="仿宋" w:hint="eastAsia"/>
                <w:b/>
              </w:rPr>
            </w:pPr>
            <w:r>
              <w:rPr>
                <w:rFonts w:ascii="仿宋" w:eastAsia="仿宋" w:hAnsi="仿宋" w:cs="仿宋" w:hint="eastAsia"/>
                <w:b/>
              </w:rPr>
              <w:t>数量</w:t>
            </w:r>
          </w:p>
        </w:tc>
      </w:tr>
      <w:tr w:rsidR="00B10284" w14:paraId="6B5AA294" w14:textId="77777777">
        <w:trPr>
          <w:trHeight w:hRule="exact" w:val="3131"/>
          <w:jc w:val="center"/>
        </w:trPr>
        <w:tc>
          <w:tcPr>
            <w:tcW w:w="297" w:type="pct"/>
            <w:vMerge w:val="restart"/>
            <w:vAlign w:val="center"/>
          </w:tcPr>
          <w:p w14:paraId="59720403" w14:textId="77777777" w:rsidR="00B10284" w:rsidRDefault="00633D4B">
            <w:pPr>
              <w:pStyle w:val="TableText"/>
              <w:spacing w:before="65"/>
              <w:jc w:val="center"/>
              <w:rPr>
                <w:rFonts w:hint="eastAsia"/>
                <w:bCs/>
                <w:sz w:val="21"/>
                <w:szCs w:val="21"/>
              </w:rPr>
            </w:pPr>
            <w:r>
              <w:rPr>
                <w:rFonts w:hint="eastAsia"/>
                <w:sz w:val="21"/>
                <w:szCs w:val="21"/>
                <w:lang w:eastAsia="zh-CN"/>
              </w:rPr>
              <w:t>1</w:t>
            </w:r>
          </w:p>
        </w:tc>
        <w:tc>
          <w:tcPr>
            <w:tcW w:w="789" w:type="pct"/>
            <w:vMerge w:val="restart"/>
            <w:vAlign w:val="center"/>
          </w:tcPr>
          <w:p w14:paraId="0610DADC" w14:textId="77777777" w:rsidR="00B10284" w:rsidRDefault="00633D4B">
            <w:pPr>
              <w:pStyle w:val="TableText"/>
              <w:widowControl w:val="0"/>
              <w:jc w:val="center"/>
              <w:rPr>
                <w:rFonts w:hint="eastAsia"/>
                <w:bCs/>
                <w:sz w:val="21"/>
                <w:szCs w:val="21"/>
              </w:rPr>
            </w:pPr>
            <w:r>
              <w:rPr>
                <w:rFonts w:hint="eastAsia"/>
                <w:spacing w:val="-9"/>
                <w:sz w:val="21"/>
                <w:szCs w:val="21"/>
                <w:lang w:eastAsia="zh-CN"/>
              </w:rPr>
              <w:t>电工电子技术实训室</w:t>
            </w:r>
          </w:p>
        </w:tc>
        <w:tc>
          <w:tcPr>
            <w:tcW w:w="1945" w:type="pct"/>
            <w:vMerge w:val="restart"/>
            <w:vAlign w:val="center"/>
          </w:tcPr>
          <w:p w14:paraId="4FA8CF63"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项目一：运动、气动控制综合实训平台设备认知</w:t>
            </w:r>
          </w:p>
          <w:p w14:paraId="1A28DBEA"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项目二：供料模块控制实训</w:t>
            </w:r>
          </w:p>
          <w:p w14:paraId="2C895668"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项目三：水平输送模块控制实训</w:t>
            </w:r>
          </w:p>
          <w:p w14:paraId="2BC4A8AD"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项目四：加工检测单元模块控制实训</w:t>
            </w:r>
          </w:p>
          <w:p w14:paraId="3287C6F8"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项目五：自动分拣单元模块综合实训</w:t>
            </w:r>
          </w:p>
          <w:p w14:paraId="1DE8F4EF" w14:textId="77777777" w:rsidR="00B10284" w:rsidRDefault="00633D4B">
            <w:pPr>
              <w:pStyle w:val="TableText"/>
              <w:widowControl w:val="0"/>
              <w:rPr>
                <w:rFonts w:hint="eastAsia"/>
                <w:bCs/>
                <w:sz w:val="21"/>
                <w:szCs w:val="21"/>
                <w:lang w:eastAsia="zh-CN"/>
              </w:rPr>
            </w:pPr>
            <w:r>
              <w:rPr>
                <w:rFonts w:hint="eastAsia"/>
                <w:spacing w:val="-9"/>
                <w:sz w:val="21"/>
                <w:szCs w:val="21"/>
                <w:lang w:eastAsia="zh-CN"/>
              </w:rPr>
              <w:t>项目六：系统维护和故障检测技术实训</w:t>
            </w:r>
          </w:p>
        </w:tc>
        <w:tc>
          <w:tcPr>
            <w:tcW w:w="1135" w:type="pct"/>
            <w:vAlign w:val="center"/>
          </w:tcPr>
          <w:p w14:paraId="0D092A54" w14:textId="77777777" w:rsidR="00B10284" w:rsidRDefault="00633D4B">
            <w:pPr>
              <w:pStyle w:val="TableText"/>
              <w:widowControl w:val="0"/>
              <w:jc w:val="center"/>
              <w:rPr>
                <w:rFonts w:hint="eastAsia"/>
                <w:sz w:val="21"/>
                <w:szCs w:val="21"/>
              </w:rPr>
            </w:pPr>
            <w:r>
              <w:rPr>
                <w:rFonts w:hint="eastAsia"/>
                <w:spacing w:val="-1"/>
                <w:position w:val="4"/>
                <w:sz w:val="21"/>
                <w:szCs w:val="21"/>
              </w:rPr>
              <w:t>自动化气动</w:t>
            </w:r>
          </w:p>
          <w:p w14:paraId="33A98027" w14:textId="77777777" w:rsidR="00B10284" w:rsidRDefault="00633D4B">
            <w:pPr>
              <w:pStyle w:val="TableText"/>
              <w:widowControl w:val="0"/>
              <w:jc w:val="center"/>
              <w:rPr>
                <w:rFonts w:hint="eastAsia"/>
                <w:bCs/>
                <w:sz w:val="21"/>
                <w:szCs w:val="21"/>
              </w:rPr>
            </w:pPr>
            <w:r>
              <w:rPr>
                <w:rFonts w:hint="eastAsia"/>
                <w:spacing w:val="5"/>
                <w:sz w:val="21"/>
                <w:szCs w:val="21"/>
              </w:rPr>
              <w:t>控制平台</w:t>
            </w:r>
          </w:p>
        </w:tc>
        <w:tc>
          <w:tcPr>
            <w:tcW w:w="832" w:type="pct"/>
            <w:vAlign w:val="center"/>
          </w:tcPr>
          <w:p w14:paraId="08A63562" w14:textId="77777777" w:rsidR="00B10284" w:rsidRDefault="00633D4B">
            <w:pPr>
              <w:pStyle w:val="TableText"/>
              <w:widowControl w:val="0"/>
              <w:jc w:val="center"/>
              <w:rPr>
                <w:rFonts w:hint="eastAsia"/>
                <w:bCs/>
                <w:sz w:val="21"/>
                <w:szCs w:val="21"/>
              </w:rPr>
            </w:pPr>
            <w:r>
              <w:rPr>
                <w:rFonts w:hint="eastAsia"/>
                <w:sz w:val="21"/>
                <w:szCs w:val="21"/>
              </w:rPr>
              <w:t>4</w:t>
            </w:r>
            <w:r>
              <w:rPr>
                <w:rFonts w:hint="eastAsia"/>
                <w:sz w:val="21"/>
                <w:szCs w:val="21"/>
                <w:lang w:eastAsia="zh-CN"/>
              </w:rPr>
              <w:t>台</w:t>
            </w:r>
            <w:r>
              <w:rPr>
                <w:rFonts w:hint="eastAsia"/>
                <w:bCs/>
                <w:sz w:val="21"/>
                <w:szCs w:val="21"/>
                <w:lang w:eastAsia="zh-CN"/>
              </w:rPr>
              <w:t>/班</w:t>
            </w:r>
          </w:p>
        </w:tc>
      </w:tr>
      <w:tr w:rsidR="00B10284" w14:paraId="1294E967" w14:textId="77777777">
        <w:trPr>
          <w:trHeight w:val="2929"/>
          <w:jc w:val="center"/>
        </w:trPr>
        <w:tc>
          <w:tcPr>
            <w:tcW w:w="297" w:type="pct"/>
            <w:vMerge/>
            <w:vAlign w:val="center"/>
          </w:tcPr>
          <w:p w14:paraId="0F1BE787" w14:textId="77777777" w:rsidR="00B10284" w:rsidRDefault="00B10284">
            <w:pPr>
              <w:pStyle w:val="TableText"/>
              <w:spacing w:before="65"/>
              <w:ind w:left="190"/>
              <w:jc w:val="center"/>
              <w:rPr>
                <w:rFonts w:hint="eastAsia"/>
                <w:bCs/>
                <w:sz w:val="21"/>
                <w:szCs w:val="21"/>
              </w:rPr>
            </w:pPr>
          </w:p>
        </w:tc>
        <w:tc>
          <w:tcPr>
            <w:tcW w:w="789" w:type="pct"/>
            <w:vMerge/>
            <w:vAlign w:val="center"/>
          </w:tcPr>
          <w:p w14:paraId="3C8DDEEA" w14:textId="77777777" w:rsidR="00B10284" w:rsidRDefault="00B10284">
            <w:pPr>
              <w:pStyle w:val="TableText"/>
              <w:widowControl w:val="0"/>
              <w:jc w:val="center"/>
              <w:rPr>
                <w:rFonts w:hint="eastAsia"/>
                <w:bCs/>
                <w:sz w:val="21"/>
                <w:szCs w:val="21"/>
              </w:rPr>
            </w:pPr>
          </w:p>
        </w:tc>
        <w:tc>
          <w:tcPr>
            <w:tcW w:w="1945" w:type="pct"/>
            <w:vMerge/>
            <w:vAlign w:val="center"/>
          </w:tcPr>
          <w:p w14:paraId="29AD8BAE" w14:textId="77777777" w:rsidR="00B10284" w:rsidRDefault="00B10284">
            <w:pPr>
              <w:pStyle w:val="TableText"/>
              <w:widowControl w:val="0"/>
              <w:rPr>
                <w:rFonts w:hint="eastAsia"/>
                <w:bCs/>
                <w:sz w:val="21"/>
                <w:szCs w:val="21"/>
              </w:rPr>
            </w:pPr>
          </w:p>
        </w:tc>
        <w:tc>
          <w:tcPr>
            <w:tcW w:w="1135" w:type="pct"/>
            <w:vAlign w:val="center"/>
          </w:tcPr>
          <w:p w14:paraId="01D44F6E" w14:textId="77777777" w:rsidR="00B10284" w:rsidRDefault="00633D4B">
            <w:pPr>
              <w:pStyle w:val="TableText"/>
              <w:widowControl w:val="0"/>
              <w:jc w:val="center"/>
              <w:rPr>
                <w:rFonts w:hint="eastAsia"/>
                <w:sz w:val="21"/>
                <w:szCs w:val="21"/>
              </w:rPr>
            </w:pPr>
            <w:r>
              <w:rPr>
                <w:rFonts w:hint="eastAsia"/>
                <w:spacing w:val="-1"/>
                <w:position w:val="4"/>
                <w:sz w:val="21"/>
                <w:szCs w:val="21"/>
              </w:rPr>
              <w:t>自动化运动</w:t>
            </w:r>
          </w:p>
          <w:p w14:paraId="48F7F1CC" w14:textId="77777777" w:rsidR="00B10284" w:rsidRDefault="00633D4B">
            <w:pPr>
              <w:pStyle w:val="TableText"/>
              <w:widowControl w:val="0"/>
              <w:jc w:val="center"/>
              <w:rPr>
                <w:rFonts w:hint="eastAsia"/>
                <w:bCs/>
                <w:sz w:val="21"/>
                <w:szCs w:val="21"/>
              </w:rPr>
            </w:pPr>
            <w:r>
              <w:rPr>
                <w:rFonts w:hint="eastAsia"/>
                <w:spacing w:val="5"/>
                <w:sz w:val="21"/>
                <w:szCs w:val="21"/>
              </w:rPr>
              <w:t>控制平台</w:t>
            </w:r>
          </w:p>
        </w:tc>
        <w:tc>
          <w:tcPr>
            <w:tcW w:w="832" w:type="pct"/>
            <w:vAlign w:val="center"/>
          </w:tcPr>
          <w:p w14:paraId="6B03F9D9" w14:textId="77777777" w:rsidR="00B10284" w:rsidRDefault="00633D4B">
            <w:pPr>
              <w:pStyle w:val="TableText"/>
              <w:widowControl w:val="0"/>
              <w:jc w:val="center"/>
              <w:rPr>
                <w:rFonts w:hint="eastAsia"/>
                <w:bCs/>
                <w:sz w:val="21"/>
                <w:szCs w:val="21"/>
              </w:rPr>
            </w:pPr>
            <w:r>
              <w:rPr>
                <w:rFonts w:hint="eastAsia"/>
                <w:sz w:val="21"/>
                <w:szCs w:val="21"/>
              </w:rPr>
              <w:t>4</w:t>
            </w:r>
            <w:r>
              <w:rPr>
                <w:rFonts w:hint="eastAsia"/>
                <w:sz w:val="21"/>
                <w:szCs w:val="21"/>
                <w:lang w:eastAsia="zh-CN"/>
              </w:rPr>
              <w:t>台</w:t>
            </w:r>
            <w:r>
              <w:rPr>
                <w:rFonts w:hint="eastAsia"/>
                <w:bCs/>
                <w:sz w:val="21"/>
                <w:szCs w:val="21"/>
                <w:lang w:eastAsia="zh-CN"/>
              </w:rPr>
              <w:t>/班</w:t>
            </w:r>
          </w:p>
        </w:tc>
      </w:tr>
      <w:tr w:rsidR="00B10284" w14:paraId="079E0328" w14:textId="77777777">
        <w:trPr>
          <w:trHeight w:val="339"/>
          <w:jc w:val="center"/>
        </w:trPr>
        <w:tc>
          <w:tcPr>
            <w:tcW w:w="297" w:type="pct"/>
            <w:vAlign w:val="center"/>
          </w:tcPr>
          <w:p w14:paraId="75CAD9B9" w14:textId="77777777" w:rsidR="00B10284" w:rsidRDefault="00633D4B">
            <w:pPr>
              <w:pStyle w:val="TableText"/>
              <w:spacing w:before="65"/>
              <w:jc w:val="center"/>
              <w:rPr>
                <w:rFonts w:hint="eastAsia"/>
                <w:bCs/>
                <w:sz w:val="21"/>
                <w:szCs w:val="21"/>
              </w:rPr>
            </w:pPr>
            <w:r>
              <w:rPr>
                <w:rFonts w:hint="eastAsia"/>
                <w:sz w:val="21"/>
                <w:szCs w:val="21"/>
                <w:lang w:eastAsia="zh-CN"/>
              </w:rPr>
              <w:t>2</w:t>
            </w:r>
          </w:p>
        </w:tc>
        <w:tc>
          <w:tcPr>
            <w:tcW w:w="789" w:type="pct"/>
            <w:vAlign w:val="center"/>
          </w:tcPr>
          <w:p w14:paraId="020F8F16" w14:textId="77777777" w:rsidR="00B10284" w:rsidRDefault="00633D4B">
            <w:pPr>
              <w:pStyle w:val="TableText"/>
              <w:widowControl w:val="0"/>
              <w:jc w:val="center"/>
              <w:rPr>
                <w:rFonts w:hint="eastAsia"/>
                <w:spacing w:val="-9"/>
                <w:sz w:val="21"/>
                <w:szCs w:val="21"/>
                <w:lang w:eastAsia="zh-CN"/>
              </w:rPr>
            </w:pPr>
            <w:r>
              <w:rPr>
                <w:rFonts w:hint="eastAsia"/>
                <w:spacing w:val="-9"/>
                <w:sz w:val="21"/>
                <w:szCs w:val="21"/>
                <w:lang w:eastAsia="zh-CN"/>
              </w:rPr>
              <w:t>综合能力</w:t>
            </w:r>
          </w:p>
          <w:p w14:paraId="29F102A7" w14:textId="77777777" w:rsidR="00B10284" w:rsidRDefault="00633D4B">
            <w:pPr>
              <w:pStyle w:val="TableText"/>
              <w:widowControl w:val="0"/>
              <w:jc w:val="center"/>
              <w:rPr>
                <w:rFonts w:hint="eastAsia"/>
                <w:bCs/>
                <w:sz w:val="21"/>
                <w:szCs w:val="21"/>
              </w:rPr>
            </w:pPr>
            <w:r>
              <w:rPr>
                <w:rFonts w:hint="eastAsia"/>
                <w:spacing w:val="-9"/>
                <w:sz w:val="21"/>
                <w:szCs w:val="21"/>
                <w:lang w:eastAsia="zh-CN"/>
              </w:rPr>
              <w:t>实训室</w:t>
            </w:r>
          </w:p>
        </w:tc>
        <w:tc>
          <w:tcPr>
            <w:tcW w:w="1945" w:type="pct"/>
            <w:vAlign w:val="center"/>
          </w:tcPr>
          <w:p w14:paraId="1DFF9B56"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 xml:space="preserve">项目一：工业机器人手动操作 </w:t>
            </w:r>
          </w:p>
          <w:p w14:paraId="71F6F47A"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 xml:space="preserve">项目二：工业机器人激光切割 </w:t>
            </w:r>
          </w:p>
          <w:p w14:paraId="2A0DDC0A"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 xml:space="preserve">项目三：工业机器人模拟焊接 </w:t>
            </w:r>
          </w:p>
          <w:p w14:paraId="70BF3EE0"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 xml:space="preserve">项目四：工业机器人搬运应用 </w:t>
            </w:r>
          </w:p>
          <w:p w14:paraId="73DC1002"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 xml:space="preserve">项目五：工业机器人码垛应用编程 </w:t>
            </w:r>
          </w:p>
          <w:p w14:paraId="5C5F07A6"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lastRenderedPageBreak/>
              <w:t xml:space="preserve">项目六：工业机器人绘图应用 </w:t>
            </w:r>
          </w:p>
          <w:p w14:paraId="44B54CF0"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 xml:space="preserve">项目七：智能仓储应用 </w:t>
            </w:r>
          </w:p>
          <w:p w14:paraId="7A5560A9" w14:textId="77777777" w:rsidR="00B10284" w:rsidRDefault="00633D4B">
            <w:pPr>
              <w:pStyle w:val="TableText"/>
              <w:widowControl w:val="0"/>
              <w:rPr>
                <w:rFonts w:hint="eastAsia"/>
                <w:bCs/>
                <w:sz w:val="21"/>
                <w:szCs w:val="21"/>
                <w:lang w:eastAsia="zh-CN"/>
              </w:rPr>
            </w:pPr>
            <w:r>
              <w:rPr>
                <w:rFonts w:hint="eastAsia"/>
                <w:spacing w:val="-9"/>
                <w:sz w:val="21"/>
                <w:szCs w:val="21"/>
                <w:lang w:eastAsia="zh-CN"/>
              </w:rPr>
              <w:t>项目八：工业机器人综合应用</w:t>
            </w:r>
          </w:p>
        </w:tc>
        <w:tc>
          <w:tcPr>
            <w:tcW w:w="1135" w:type="pct"/>
            <w:vAlign w:val="center"/>
          </w:tcPr>
          <w:p w14:paraId="386A2C8E" w14:textId="77777777" w:rsidR="00B10284" w:rsidRDefault="00633D4B">
            <w:pPr>
              <w:pStyle w:val="TableText"/>
              <w:widowControl w:val="0"/>
              <w:jc w:val="center"/>
              <w:rPr>
                <w:rFonts w:hint="eastAsia"/>
                <w:bCs/>
                <w:sz w:val="21"/>
                <w:szCs w:val="21"/>
                <w:lang w:eastAsia="zh-CN"/>
              </w:rPr>
            </w:pPr>
            <w:r>
              <w:rPr>
                <w:rFonts w:hint="eastAsia"/>
                <w:spacing w:val="7"/>
                <w:sz w:val="21"/>
                <w:szCs w:val="21"/>
                <w:lang w:eastAsia="zh-CN"/>
              </w:rPr>
              <w:lastRenderedPageBreak/>
              <w:t>工业机器人应用一</w:t>
            </w:r>
            <w:r>
              <w:rPr>
                <w:rFonts w:hint="eastAsia"/>
                <w:spacing w:val="1"/>
                <w:sz w:val="21"/>
                <w:szCs w:val="21"/>
                <w:lang w:eastAsia="zh-CN"/>
              </w:rPr>
              <w:t xml:space="preserve"> </w:t>
            </w:r>
            <w:r>
              <w:rPr>
                <w:rFonts w:hint="eastAsia"/>
                <w:spacing w:val="7"/>
                <w:sz w:val="21"/>
                <w:szCs w:val="21"/>
                <w:lang w:eastAsia="zh-CN"/>
              </w:rPr>
              <w:t>体化教学创新平台</w:t>
            </w:r>
          </w:p>
        </w:tc>
        <w:tc>
          <w:tcPr>
            <w:tcW w:w="832" w:type="pct"/>
            <w:vAlign w:val="center"/>
          </w:tcPr>
          <w:p w14:paraId="5C3C127C" w14:textId="77777777" w:rsidR="00B10284" w:rsidRDefault="00633D4B">
            <w:pPr>
              <w:pStyle w:val="TableText"/>
              <w:widowControl w:val="0"/>
              <w:jc w:val="center"/>
              <w:rPr>
                <w:rFonts w:hint="eastAsia"/>
                <w:bCs/>
                <w:sz w:val="21"/>
                <w:szCs w:val="21"/>
              </w:rPr>
            </w:pPr>
            <w:r>
              <w:rPr>
                <w:rFonts w:hint="eastAsia"/>
                <w:sz w:val="21"/>
                <w:szCs w:val="21"/>
              </w:rPr>
              <w:t>4</w:t>
            </w:r>
            <w:r>
              <w:rPr>
                <w:rFonts w:hint="eastAsia"/>
                <w:sz w:val="21"/>
                <w:szCs w:val="21"/>
                <w:lang w:eastAsia="zh-CN"/>
              </w:rPr>
              <w:t>台</w:t>
            </w:r>
            <w:r>
              <w:rPr>
                <w:rFonts w:hint="eastAsia"/>
                <w:bCs/>
                <w:sz w:val="21"/>
                <w:szCs w:val="21"/>
                <w:lang w:eastAsia="zh-CN"/>
              </w:rPr>
              <w:t>/班</w:t>
            </w:r>
          </w:p>
        </w:tc>
      </w:tr>
      <w:tr w:rsidR="00B10284" w14:paraId="12B30F3B" w14:textId="77777777">
        <w:trPr>
          <w:trHeight w:val="366"/>
          <w:jc w:val="center"/>
        </w:trPr>
        <w:tc>
          <w:tcPr>
            <w:tcW w:w="297" w:type="pct"/>
            <w:vAlign w:val="center"/>
          </w:tcPr>
          <w:p w14:paraId="53EBBC6B" w14:textId="77777777" w:rsidR="00B10284" w:rsidRDefault="00633D4B">
            <w:pPr>
              <w:pStyle w:val="TableText"/>
              <w:spacing w:before="65"/>
              <w:jc w:val="center"/>
              <w:rPr>
                <w:rFonts w:hint="eastAsia"/>
                <w:bCs/>
                <w:sz w:val="21"/>
                <w:szCs w:val="21"/>
              </w:rPr>
            </w:pPr>
            <w:r>
              <w:rPr>
                <w:rFonts w:hint="eastAsia"/>
                <w:sz w:val="21"/>
                <w:szCs w:val="21"/>
                <w:lang w:eastAsia="zh-CN"/>
              </w:rPr>
              <w:t>3</w:t>
            </w:r>
          </w:p>
        </w:tc>
        <w:tc>
          <w:tcPr>
            <w:tcW w:w="789" w:type="pct"/>
            <w:vAlign w:val="center"/>
          </w:tcPr>
          <w:p w14:paraId="15A83921" w14:textId="77777777" w:rsidR="00B10284" w:rsidRDefault="00633D4B">
            <w:pPr>
              <w:pStyle w:val="TableText"/>
              <w:widowControl w:val="0"/>
              <w:jc w:val="center"/>
              <w:rPr>
                <w:rFonts w:hint="eastAsia"/>
                <w:spacing w:val="-9"/>
                <w:sz w:val="21"/>
                <w:szCs w:val="21"/>
                <w:lang w:eastAsia="zh-CN"/>
              </w:rPr>
            </w:pPr>
            <w:r>
              <w:rPr>
                <w:rFonts w:hint="eastAsia"/>
                <w:spacing w:val="-9"/>
                <w:sz w:val="21"/>
                <w:szCs w:val="21"/>
                <w:lang w:eastAsia="zh-CN"/>
              </w:rPr>
              <w:t>工业机器人</w:t>
            </w:r>
          </w:p>
          <w:p w14:paraId="71A45BCF" w14:textId="77777777" w:rsidR="00B10284" w:rsidRDefault="00633D4B">
            <w:pPr>
              <w:pStyle w:val="TableText"/>
              <w:widowControl w:val="0"/>
              <w:jc w:val="center"/>
              <w:rPr>
                <w:rFonts w:hint="eastAsia"/>
                <w:bCs/>
                <w:sz w:val="21"/>
                <w:szCs w:val="21"/>
                <w:lang w:eastAsia="zh-CN"/>
              </w:rPr>
            </w:pPr>
            <w:r>
              <w:rPr>
                <w:rFonts w:hint="eastAsia"/>
                <w:spacing w:val="-9"/>
                <w:sz w:val="21"/>
                <w:szCs w:val="21"/>
                <w:lang w:eastAsia="zh-CN"/>
              </w:rPr>
              <w:t>应用实训室</w:t>
            </w:r>
          </w:p>
        </w:tc>
        <w:tc>
          <w:tcPr>
            <w:tcW w:w="1945" w:type="pct"/>
            <w:vAlign w:val="center"/>
          </w:tcPr>
          <w:p w14:paraId="49631693"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 xml:space="preserve">项目一：工业机器人手动操作 </w:t>
            </w:r>
          </w:p>
          <w:p w14:paraId="7965E156"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 xml:space="preserve">项目二：工业机器人模拟焊接 </w:t>
            </w:r>
          </w:p>
          <w:p w14:paraId="54829B93"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 xml:space="preserve">项目三：工业机器人搬运应用 </w:t>
            </w:r>
          </w:p>
          <w:p w14:paraId="31972FA5"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 xml:space="preserve">项目四：工业机器人视觉应用编程 </w:t>
            </w:r>
          </w:p>
          <w:p w14:paraId="100B8D3C"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 xml:space="preserve">项目五：智能仓储应用 </w:t>
            </w:r>
          </w:p>
          <w:p w14:paraId="2635E46E" w14:textId="77777777" w:rsidR="00B10284" w:rsidRDefault="00633D4B">
            <w:pPr>
              <w:pStyle w:val="TableText"/>
              <w:widowControl w:val="0"/>
              <w:rPr>
                <w:rFonts w:hint="eastAsia"/>
                <w:bCs/>
                <w:sz w:val="21"/>
                <w:szCs w:val="21"/>
                <w:lang w:eastAsia="zh-CN"/>
              </w:rPr>
            </w:pPr>
            <w:r>
              <w:rPr>
                <w:rFonts w:hint="eastAsia"/>
                <w:spacing w:val="-9"/>
                <w:sz w:val="21"/>
                <w:szCs w:val="21"/>
                <w:lang w:eastAsia="zh-CN"/>
              </w:rPr>
              <w:t>项目六：工业机器人综合应用</w:t>
            </w:r>
          </w:p>
        </w:tc>
        <w:tc>
          <w:tcPr>
            <w:tcW w:w="1135" w:type="pct"/>
            <w:vAlign w:val="center"/>
          </w:tcPr>
          <w:p w14:paraId="7C891B30" w14:textId="77777777" w:rsidR="00B10284" w:rsidRDefault="00633D4B">
            <w:pPr>
              <w:pStyle w:val="TableText"/>
              <w:widowControl w:val="0"/>
              <w:jc w:val="center"/>
              <w:rPr>
                <w:rFonts w:hint="eastAsia"/>
                <w:bCs/>
                <w:sz w:val="21"/>
                <w:szCs w:val="21"/>
                <w:lang w:eastAsia="zh-CN"/>
              </w:rPr>
            </w:pPr>
            <w:r>
              <w:rPr>
                <w:rFonts w:hint="eastAsia"/>
                <w:spacing w:val="7"/>
                <w:sz w:val="21"/>
                <w:szCs w:val="21"/>
                <w:lang w:eastAsia="zh-CN"/>
              </w:rPr>
              <w:t>机器人工作站</w:t>
            </w:r>
            <w:r>
              <w:rPr>
                <w:rFonts w:hint="eastAsia"/>
                <w:spacing w:val="5"/>
                <w:sz w:val="21"/>
                <w:szCs w:val="21"/>
                <w:lang w:eastAsia="zh-CN"/>
              </w:rPr>
              <w:t>应用平台</w:t>
            </w:r>
          </w:p>
        </w:tc>
        <w:tc>
          <w:tcPr>
            <w:tcW w:w="832" w:type="pct"/>
            <w:vAlign w:val="center"/>
          </w:tcPr>
          <w:p w14:paraId="32E4E85D" w14:textId="77777777" w:rsidR="00B10284" w:rsidRDefault="00633D4B">
            <w:pPr>
              <w:pStyle w:val="TableText"/>
              <w:widowControl w:val="0"/>
              <w:jc w:val="center"/>
              <w:rPr>
                <w:rFonts w:hint="eastAsia"/>
                <w:bCs/>
                <w:sz w:val="21"/>
                <w:szCs w:val="21"/>
              </w:rPr>
            </w:pPr>
            <w:r>
              <w:rPr>
                <w:rFonts w:hint="eastAsia"/>
                <w:sz w:val="21"/>
                <w:szCs w:val="21"/>
              </w:rPr>
              <w:t>4</w:t>
            </w:r>
            <w:r>
              <w:rPr>
                <w:rFonts w:hint="eastAsia"/>
                <w:sz w:val="21"/>
                <w:szCs w:val="21"/>
                <w:lang w:eastAsia="zh-CN"/>
              </w:rPr>
              <w:t>台</w:t>
            </w:r>
            <w:r>
              <w:rPr>
                <w:rFonts w:hint="eastAsia"/>
                <w:bCs/>
                <w:sz w:val="21"/>
                <w:szCs w:val="21"/>
                <w:lang w:eastAsia="zh-CN"/>
              </w:rPr>
              <w:t>/班</w:t>
            </w:r>
          </w:p>
        </w:tc>
      </w:tr>
      <w:tr w:rsidR="00B10284" w14:paraId="4A7BFB1F" w14:textId="77777777">
        <w:trPr>
          <w:trHeight w:val="366"/>
          <w:jc w:val="center"/>
        </w:trPr>
        <w:tc>
          <w:tcPr>
            <w:tcW w:w="297" w:type="pct"/>
            <w:vMerge w:val="restart"/>
            <w:vAlign w:val="center"/>
          </w:tcPr>
          <w:p w14:paraId="7A5BFCEF" w14:textId="77777777" w:rsidR="00B10284" w:rsidRDefault="00633D4B">
            <w:pPr>
              <w:pStyle w:val="TableText"/>
              <w:spacing w:before="65"/>
              <w:ind w:left="190"/>
              <w:rPr>
                <w:rFonts w:hint="eastAsia"/>
                <w:bCs/>
                <w:sz w:val="21"/>
                <w:szCs w:val="21"/>
              </w:rPr>
            </w:pPr>
            <w:r>
              <w:rPr>
                <w:rFonts w:hint="eastAsia"/>
                <w:sz w:val="21"/>
                <w:szCs w:val="21"/>
                <w:lang w:eastAsia="zh-CN"/>
              </w:rPr>
              <w:t>4</w:t>
            </w:r>
          </w:p>
        </w:tc>
        <w:tc>
          <w:tcPr>
            <w:tcW w:w="789" w:type="pct"/>
            <w:vMerge w:val="restart"/>
            <w:vAlign w:val="center"/>
          </w:tcPr>
          <w:p w14:paraId="36034700" w14:textId="77777777" w:rsidR="00B10284" w:rsidRDefault="00633D4B">
            <w:pPr>
              <w:pStyle w:val="TableText"/>
              <w:widowControl w:val="0"/>
              <w:jc w:val="center"/>
              <w:rPr>
                <w:rFonts w:hint="eastAsia"/>
                <w:bCs/>
                <w:sz w:val="21"/>
                <w:szCs w:val="21"/>
              </w:rPr>
            </w:pPr>
            <w:r>
              <w:rPr>
                <w:rFonts w:hint="eastAsia"/>
                <w:spacing w:val="-9"/>
                <w:sz w:val="21"/>
                <w:szCs w:val="21"/>
                <w:lang w:eastAsia="zh-CN"/>
              </w:rPr>
              <w:t>人工智能技术实训区</w:t>
            </w:r>
          </w:p>
        </w:tc>
        <w:tc>
          <w:tcPr>
            <w:tcW w:w="1945" w:type="pct"/>
            <w:vMerge w:val="restart"/>
            <w:vAlign w:val="center"/>
          </w:tcPr>
          <w:p w14:paraId="36C78D50"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项目一：</w:t>
            </w:r>
            <w:r>
              <w:rPr>
                <w:rFonts w:hint="eastAsia"/>
                <w:spacing w:val="7"/>
                <w:sz w:val="21"/>
                <w:szCs w:val="21"/>
                <w:lang w:eastAsia="zh-CN"/>
              </w:rPr>
              <w:t>Spark 机器人</w:t>
            </w:r>
            <w:r>
              <w:rPr>
                <w:rFonts w:hint="eastAsia"/>
                <w:spacing w:val="-9"/>
                <w:sz w:val="21"/>
                <w:szCs w:val="21"/>
                <w:lang w:eastAsia="zh-CN"/>
              </w:rPr>
              <w:t xml:space="preserve">手动操作 </w:t>
            </w:r>
          </w:p>
          <w:p w14:paraId="20850663"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项目二：</w:t>
            </w:r>
            <w:r>
              <w:rPr>
                <w:rFonts w:hint="eastAsia"/>
                <w:spacing w:val="7"/>
                <w:sz w:val="21"/>
                <w:szCs w:val="21"/>
                <w:lang w:eastAsia="zh-CN"/>
              </w:rPr>
              <w:t>SGR-T 六轴桌面机械臂手动操作</w:t>
            </w:r>
          </w:p>
          <w:p w14:paraId="2A52D304"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项目三：</w:t>
            </w:r>
            <w:r>
              <w:rPr>
                <w:rFonts w:hint="eastAsia"/>
                <w:spacing w:val="7"/>
                <w:sz w:val="21"/>
                <w:szCs w:val="21"/>
                <w:lang w:eastAsia="zh-CN"/>
              </w:rPr>
              <w:t>Taurus NXDA-01机器狗手动操作</w:t>
            </w:r>
          </w:p>
          <w:p w14:paraId="46760C21"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项目四：</w:t>
            </w:r>
            <w:r>
              <w:rPr>
                <w:rFonts w:hint="eastAsia"/>
                <w:spacing w:val="7"/>
                <w:sz w:val="21"/>
                <w:szCs w:val="21"/>
                <w:lang w:eastAsia="zh-CN"/>
              </w:rPr>
              <w:t>Dachbot 人工智能车型机器人手动操作</w:t>
            </w:r>
          </w:p>
          <w:p w14:paraId="39BC395C"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项目五：</w:t>
            </w:r>
            <w:r>
              <w:rPr>
                <w:rFonts w:hint="eastAsia"/>
                <w:spacing w:val="7"/>
                <w:sz w:val="21"/>
                <w:szCs w:val="21"/>
                <w:lang w:eastAsia="zh-CN"/>
              </w:rPr>
              <w:t>Libra 平衡车&amp;人形手动操作</w:t>
            </w:r>
          </w:p>
          <w:p w14:paraId="04F1636E" w14:textId="77777777" w:rsidR="00B10284" w:rsidRDefault="00633D4B">
            <w:pPr>
              <w:pStyle w:val="TableText"/>
              <w:widowControl w:val="0"/>
              <w:rPr>
                <w:rFonts w:hint="eastAsia"/>
                <w:bCs/>
                <w:sz w:val="21"/>
                <w:szCs w:val="21"/>
                <w:lang w:eastAsia="zh-CN"/>
              </w:rPr>
            </w:pPr>
            <w:r>
              <w:rPr>
                <w:rFonts w:hint="eastAsia"/>
                <w:spacing w:val="-9"/>
                <w:sz w:val="21"/>
                <w:szCs w:val="21"/>
                <w:lang w:eastAsia="zh-CN"/>
              </w:rPr>
              <w:t>项目六：智能机器人编程与调试</w:t>
            </w:r>
          </w:p>
        </w:tc>
        <w:tc>
          <w:tcPr>
            <w:tcW w:w="1135" w:type="pct"/>
            <w:vAlign w:val="center"/>
          </w:tcPr>
          <w:p w14:paraId="3B8020BE" w14:textId="77777777" w:rsidR="00B10284" w:rsidRDefault="00633D4B">
            <w:pPr>
              <w:pStyle w:val="TableText"/>
              <w:widowControl w:val="0"/>
              <w:jc w:val="center"/>
              <w:rPr>
                <w:rFonts w:hint="eastAsia"/>
                <w:bCs/>
                <w:sz w:val="21"/>
                <w:szCs w:val="21"/>
              </w:rPr>
            </w:pPr>
            <w:r>
              <w:rPr>
                <w:rFonts w:hint="eastAsia"/>
                <w:spacing w:val="7"/>
                <w:sz w:val="21"/>
                <w:szCs w:val="21"/>
                <w:lang w:eastAsia="zh-CN"/>
              </w:rPr>
              <w:t>Spark 机器人平台</w:t>
            </w:r>
          </w:p>
        </w:tc>
        <w:tc>
          <w:tcPr>
            <w:tcW w:w="832" w:type="pct"/>
            <w:vAlign w:val="center"/>
          </w:tcPr>
          <w:p w14:paraId="3D74F230" w14:textId="77777777" w:rsidR="00B10284" w:rsidRDefault="00633D4B">
            <w:pPr>
              <w:pStyle w:val="TableText"/>
              <w:widowControl w:val="0"/>
              <w:jc w:val="center"/>
              <w:rPr>
                <w:rFonts w:hint="eastAsia"/>
                <w:bCs/>
                <w:sz w:val="21"/>
                <w:szCs w:val="21"/>
              </w:rPr>
            </w:pPr>
            <w:r>
              <w:rPr>
                <w:rFonts w:hint="eastAsia"/>
                <w:spacing w:val="7"/>
                <w:sz w:val="21"/>
                <w:szCs w:val="21"/>
                <w:lang w:eastAsia="zh-CN"/>
              </w:rPr>
              <w:t>2</w:t>
            </w:r>
            <w:r>
              <w:rPr>
                <w:rFonts w:hint="eastAsia"/>
                <w:sz w:val="21"/>
                <w:szCs w:val="21"/>
                <w:lang w:eastAsia="zh-CN"/>
              </w:rPr>
              <w:t>台</w:t>
            </w:r>
            <w:r>
              <w:rPr>
                <w:rFonts w:hint="eastAsia"/>
                <w:bCs/>
                <w:sz w:val="21"/>
                <w:szCs w:val="21"/>
                <w:lang w:eastAsia="zh-CN"/>
              </w:rPr>
              <w:t>/班</w:t>
            </w:r>
          </w:p>
        </w:tc>
      </w:tr>
      <w:tr w:rsidR="00B10284" w14:paraId="2B6D383A" w14:textId="77777777">
        <w:trPr>
          <w:trHeight w:val="366"/>
          <w:jc w:val="center"/>
        </w:trPr>
        <w:tc>
          <w:tcPr>
            <w:tcW w:w="297" w:type="pct"/>
            <w:vMerge/>
            <w:vAlign w:val="center"/>
          </w:tcPr>
          <w:p w14:paraId="115DAC61" w14:textId="77777777" w:rsidR="00B10284" w:rsidRDefault="00B10284">
            <w:pPr>
              <w:pStyle w:val="TableText"/>
              <w:spacing w:before="65"/>
              <w:ind w:left="190"/>
              <w:jc w:val="left"/>
              <w:rPr>
                <w:rFonts w:hint="eastAsia"/>
                <w:bCs/>
                <w:sz w:val="21"/>
                <w:szCs w:val="21"/>
              </w:rPr>
            </w:pPr>
          </w:p>
        </w:tc>
        <w:tc>
          <w:tcPr>
            <w:tcW w:w="789" w:type="pct"/>
            <w:vMerge/>
            <w:vAlign w:val="center"/>
          </w:tcPr>
          <w:p w14:paraId="51AAD017" w14:textId="77777777" w:rsidR="00B10284" w:rsidRDefault="00B10284">
            <w:pPr>
              <w:pStyle w:val="TableText"/>
              <w:widowControl w:val="0"/>
              <w:jc w:val="center"/>
              <w:rPr>
                <w:rFonts w:hint="eastAsia"/>
                <w:bCs/>
                <w:sz w:val="21"/>
                <w:szCs w:val="21"/>
              </w:rPr>
            </w:pPr>
          </w:p>
        </w:tc>
        <w:tc>
          <w:tcPr>
            <w:tcW w:w="1945" w:type="pct"/>
            <w:vMerge/>
            <w:vAlign w:val="center"/>
          </w:tcPr>
          <w:p w14:paraId="20FDEDCE" w14:textId="77777777" w:rsidR="00B10284" w:rsidRDefault="00B10284">
            <w:pPr>
              <w:pStyle w:val="TableText"/>
              <w:widowControl w:val="0"/>
              <w:rPr>
                <w:rFonts w:hint="eastAsia"/>
                <w:bCs/>
                <w:sz w:val="21"/>
                <w:szCs w:val="21"/>
              </w:rPr>
            </w:pPr>
          </w:p>
        </w:tc>
        <w:tc>
          <w:tcPr>
            <w:tcW w:w="1135" w:type="pct"/>
            <w:vAlign w:val="center"/>
          </w:tcPr>
          <w:p w14:paraId="4898BD72" w14:textId="77777777" w:rsidR="00B10284" w:rsidRDefault="00633D4B">
            <w:pPr>
              <w:pStyle w:val="TableText"/>
              <w:widowControl w:val="0"/>
              <w:jc w:val="center"/>
              <w:rPr>
                <w:rFonts w:hint="eastAsia"/>
                <w:bCs/>
                <w:sz w:val="21"/>
                <w:szCs w:val="21"/>
              </w:rPr>
            </w:pPr>
            <w:r>
              <w:rPr>
                <w:rFonts w:hint="eastAsia"/>
                <w:spacing w:val="7"/>
                <w:sz w:val="21"/>
                <w:szCs w:val="21"/>
                <w:lang w:eastAsia="zh-CN"/>
              </w:rPr>
              <w:t>SGR-T 六轴桌面 机械臂</w:t>
            </w:r>
          </w:p>
        </w:tc>
        <w:tc>
          <w:tcPr>
            <w:tcW w:w="832" w:type="pct"/>
            <w:vAlign w:val="center"/>
          </w:tcPr>
          <w:p w14:paraId="26A88E70" w14:textId="77777777" w:rsidR="00B10284" w:rsidRDefault="00633D4B">
            <w:pPr>
              <w:pStyle w:val="TableText"/>
              <w:widowControl w:val="0"/>
              <w:jc w:val="center"/>
              <w:rPr>
                <w:rFonts w:hint="eastAsia"/>
                <w:bCs/>
                <w:sz w:val="21"/>
                <w:szCs w:val="21"/>
              </w:rPr>
            </w:pPr>
            <w:r>
              <w:rPr>
                <w:rFonts w:hint="eastAsia"/>
                <w:spacing w:val="7"/>
                <w:sz w:val="21"/>
                <w:szCs w:val="21"/>
                <w:lang w:eastAsia="zh-CN"/>
              </w:rPr>
              <w:t>2</w:t>
            </w:r>
            <w:r>
              <w:rPr>
                <w:rFonts w:hint="eastAsia"/>
                <w:sz w:val="21"/>
                <w:szCs w:val="21"/>
                <w:lang w:eastAsia="zh-CN"/>
              </w:rPr>
              <w:t>台</w:t>
            </w:r>
            <w:r>
              <w:rPr>
                <w:rFonts w:hint="eastAsia"/>
                <w:bCs/>
                <w:sz w:val="21"/>
                <w:szCs w:val="21"/>
                <w:lang w:eastAsia="zh-CN"/>
              </w:rPr>
              <w:t>/班</w:t>
            </w:r>
          </w:p>
        </w:tc>
      </w:tr>
      <w:tr w:rsidR="00B10284" w14:paraId="2D3B3CD0" w14:textId="77777777">
        <w:trPr>
          <w:trHeight w:val="366"/>
          <w:jc w:val="center"/>
        </w:trPr>
        <w:tc>
          <w:tcPr>
            <w:tcW w:w="297" w:type="pct"/>
            <w:vMerge/>
            <w:vAlign w:val="center"/>
          </w:tcPr>
          <w:p w14:paraId="1812E53C" w14:textId="77777777" w:rsidR="00B10284" w:rsidRDefault="00B10284">
            <w:pPr>
              <w:pStyle w:val="TableText"/>
              <w:spacing w:before="65"/>
              <w:ind w:left="190"/>
              <w:jc w:val="left"/>
              <w:rPr>
                <w:rFonts w:hint="eastAsia"/>
                <w:bCs/>
                <w:sz w:val="21"/>
                <w:szCs w:val="21"/>
              </w:rPr>
            </w:pPr>
          </w:p>
        </w:tc>
        <w:tc>
          <w:tcPr>
            <w:tcW w:w="789" w:type="pct"/>
            <w:vMerge/>
            <w:vAlign w:val="center"/>
          </w:tcPr>
          <w:p w14:paraId="27F0F24F" w14:textId="77777777" w:rsidR="00B10284" w:rsidRDefault="00B10284">
            <w:pPr>
              <w:pStyle w:val="TableText"/>
              <w:widowControl w:val="0"/>
              <w:jc w:val="center"/>
              <w:rPr>
                <w:rFonts w:hint="eastAsia"/>
                <w:bCs/>
                <w:sz w:val="21"/>
                <w:szCs w:val="21"/>
              </w:rPr>
            </w:pPr>
          </w:p>
        </w:tc>
        <w:tc>
          <w:tcPr>
            <w:tcW w:w="1945" w:type="pct"/>
            <w:vMerge/>
            <w:vAlign w:val="center"/>
          </w:tcPr>
          <w:p w14:paraId="618C8D6D" w14:textId="77777777" w:rsidR="00B10284" w:rsidRDefault="00B10284">
            <w:pPr>
              <w:pStyle w:val="TableText"/>
              <w:widowControl w:val="0"/>
              <w:rPr>
                <w:rFonts w:hint="eastAsia"/>
                <w:bCs/>
                <w:sz w:val="21"/>
                <w:szCs w:val="21"/>
              </w:rPr>
            </w:pPr>
          </w:p>
        </w:tc>
        <w:tc>
          <w:tcPr>
            <w:tcW w:w="1135" w:type="pct"/>
            <w:vAlign w:val="center"/>
          </w:tcPr>
          <w:p w14:paraId="681A686F" w14:textId="77777777" w:rsidR="00B10284" w:rsidRDefault="00633D4B">
            <w:pPr>
              <w:pStyle w:val="TableText"/>
              <w:widowControl w:val="0"/>
              <w:jc w:val="center"/>
              <w:rPr>
                <w:rFonts w:hint="eastAsia"/>
                <w:bCs/>
                <w:sz w:val="21"/>
                <w:szCs w:val="21"/>
              </w:rPr>
            </w:pPr>
            <w:r>
              <w:rPr>
                <w:rFonts w:hint="eastAsia"/>
                <w:spacing w:val="7"/>
                <w:sz w:val="21"/>
                <w:szCs w:val="21"/>
                <w:lang w:eastAsia="zh-CN"/>
              </w:rPr>
              <w:t>Taurus NXDA-01机器狗</w:t>
            </w:r>
          </w:p>
        </w:tc>
        <w:tc>
          <w:tcPr>
            <w:tcW w:w="832" w:type="pct"/>
            <w:vAlign w:val="center"/>
          </w:tcPr>
          <w:p w14:paraId="5825625C" w14:textId="77777777" w:rsidR="00B10284" w:rsidRDefault="00633D4B">
            <w:pPr>
              <w:pStyle w:val="TableText"/>
              <w:widowControl w:val="0"/>
              <w:jc w:val="center"/>
              <w:rPr>
                <w:rFonts w:hint="eastAsia"/>
                <w:bCs/>
                <w:sz w:val="21"/>
                <w:szCs w:val="21"/>
              </w:rPr>
            </w:pPr>
            <w:r>
              <w:rPr>
                <w:rFonts w:hint="eastAsia"/>
                <w:spacing w:val="7"/>
                <w:sz w:val="21"/>
                <w:szCs w:val="21"/>
                <w:lang w:eastAsia="zh-CN"/>
              </w:rPr>
              <w:t>1</w:t>
            </w:r>
            <w:r>
              <w:rPr>
                <w:rFonts w:hint="eastAsia"/>
                <w:sz w:val="21"/>
                <w:szCs w:val="21"/>
                <w:lang w:eastAsia="zh-CN"/>
              </w:rPr>
              <w:t>台</w:t>
            </w:r>
            <w:r>
              <w:rPr>
                <w:rFonts w:hint="eastAsia"/>
                <w:bCs/>
                <w:sz w:val="21"/>
                <w:szCs w:val="21"/>
                <w:lang w:eastAsia="zh-CN"/>
              </w:rPr>
              <w:t>/班</w:t>
            </w:r>
          </w:p>
        </w:tc>
      </w:tr>
      <w:tr w:rsidR="00B10284" w14:paraId="0DB4F2DD" w14:textId="77777777">
        <w:trPr>
          <w:trHeight w:val="366"/>
          <w:jc w:val="center"/>
        </w:trPr>
        <w:tc>
          <w:tcPr>
            <w:tcW w:w="297" w:type="pct"/>
            <w:vMerge/>
            <w:vAlign w:val="center"/>
          </w:tcPr>
          <w:p w14:paraId="5498C5C9" w14:textId="77777777" w:rsidR="00B10284" w:rsidRDefault="00B10284">
            <w:pPr>
              <w:pStyle w:val="TableText"/>
              <w:spacing w:before="65"/>
              <w:ind w:left="190"/>
              <w:jc w:val="left"/>
              <w:rPr>
                <w:rFonts w:hint="eastAsia"/>
                <w:bCs/>
                <w:sz w:val="21"/>
                <w:szCs w:val="21"/>
              </w:rPr>
            </w:pPr>
          </w:p>
        </w:tc>
        <w:tc>
          <w:tcPr>
            <w:tcW w:w="789" w:type="pct"/>
            <w:vMerge/>
            <w:vAlign w:val="center"/>
          </w:tcPr>
          <w:p w14:paraId="03E8A224" w14:textId="77777777" w:rsidR="00B10284" w:rsidRDefault="00B10284">
            <w:pPr>
              <w:pStyle w:val="TableText"/>
              <w:widowControl w:val="0"/>
              <w:jc w:val="center"/>
              <w:rPr>
                <w:rFonts w:hint="eastAsia"/>
                <w:bCs/>
                <w:sz w:val="21"/>
                <w:szCs w:val="21"/>
              </w:rPr>
            </w:pPr>
          </w:p>
        </w:tc>
        <w:tc>
          <w:tcPr>
            <w:tcW w:w="1945" w:type="pct"/>
            <w:vMerge/>
            <w:vAlign w:val="center"/>
          </w:tcPr>
          <w:p w14:paraId="0EA0E4B2" w14:textId="77777777" w:rsidR="00B10284" w:rsidRDefault="00B10284">
            <w:pPr>
              <w:pStyle w:val="TableText"/>
              <w:widowControl w:val="0"/>
              <w:rPr>
                <w:rFonts w:hint="eastAsia"/>
                <w:bCs/>
                <w:sz w:val="21"/>
                <w:szCs w:val="21"/>
              </w:rPr>
            </w:pPr>
          </w:p>
        </w:tc>
        <w:tc>
          <w:tcPr>
            <w:tcW w:w="1135" w:type="pct"/>
            <w:vAlign w:val="center"/>
          </w:tcPr>
          <w:p w14:paraId="4D723B2F" w14:textId="77777777" w:rsidR="00B10284" w:rsidRDefault="00633D4B">
            <w:pPr>
              <w:pStyle w:val="TableText"/>
              <w:widowControl w:val="0"/>
              <w:jc w:val="center"/>
              <w:rPr>
                <w:rFonts w:hint="eastAsia"/>
                <w:bCs/>
                <w:sz w:val="21"/>
                <w:szCs w:val="21"/>
              </w:rPr>
            </w:pPr>
            <w:r>
              <w:rPr>
                <w:rFonts w:hint="eastAsia"/>
                <w:spacing w:val="7"/>
                <w:sz w:val="21"/>
                <w:szCs w:val="21"/>
                <w:lang w:eastAsia="zh-CN"/>
              </w:rPr>
              <w:t>Dachbot人工智能车型机器人</w:t>
            </w:r>
          </w:p>
        </w:tc>
        <w:tc>
          <w:tcPr>
            <w:tcW w:w="832" w:type="pct"/>
            <w:vAlign w:val="center"/>
          </w:tcPr>
          <w:p w14:paraId="32554E98" w14:textId="77777777" w:rsidR="00B10284" w:rsidRDefault="00633D4B">
            <w:pPr>
              <w:pStyle w:val="TableText"/>
              <w:widowControl w:val="0"/>
              <w:jc w:val="center"/>
              <w:rPr>
                <w:rFonts w:hint="eastAsia"/>
                <w:bCs/>
                <w:sz w:val="21"/>
                <w:szCs w:val="21"/>
              </w:rPr>
            </w:pPr>
            <w:r>
              <w:rPr>
                <w:rFonts w:hint="eastAsia"/>
                <w:spacing w:val="7"/>
                <w:sz w:val="21"/>
                <w:szCs w:val="21"/>
                <w:lang w:eastAsia="zh-CN"/>
              </w:rPr>
              <w:t>1</w:t>
            </w:r>
            <w:r>
              <w:rPr>
                <w:rFonts w:hint="eastAsia"/>
                <w:sz w:val="21"/>
                <w:szCs w:val="21"/>
                <w:lang w:eastAsia="zh-CN"/>
              </w:rPr>
              <w:t>台</w:t>
            </w:r>
            <w:r>
              <w:rPr>
                <w:rFonts w:hint="eastAsia"/>
                <w:bCs/>
                <w:sz w:val="21"/>
                <w:szCs w:val="21"/>
                <w:lang w:eastAsia="zh-CN"/>
              </w:rPr>
              <w:t>/班</w:t>
            </w:r>
          </w:p>
        </w:tc>
      </w:tr>
      <w:tr w:rsidR="00B10284" w14:paraId="5BBBF62E" w14:textId="77777777">
        <w:trPr>
          <w:trHeight w:val="366"/>
          <w:jc w:val="center"/>
        </w:trPr>
        <w:tc>
          <w:tcPr>
            <w:tcW w:w="297" w:type="pct"/>
            <w:vMerge/>
            <w:vAlign w:val="center"/>
          </w:tcPr>
          <w:p w14:paraId="71D5D35C" w14:textId="77777777" w:rsidR="00B10284" w:rsidRDefault="00B10284">
            <w:pPr>
              <w:pStyle w:val="TableText"/>
              <w:spacing w:before="65"/>
              <w:ind w:left="190"/>
              <w:jc w:val="left"/>
              <w:rPr>
                <w:rFonts w:hint="eastAsia"/>
                <w:bCs/>
                <w:sz w:val="21"/>
                <w:szCs w:val="21"/>
              </w:rPr>
            </w:pPr>
          </w:p>
        </w:tc>
        <w:tc>
          <w:tcPr>
            <w:tcW w:w="789" w:type="pct"/>
            <w:vMerge/>
            <w:vAlign w:val="center"/>
          </w:tcPr>
          <w:p w14:paraId="331A70C6" w14:textId="77777777" w:rsidR="00B10284" w:rsidRDefault="00B10284">
            <w:pPr>
              <w:pStyle w:val="TableText"/>
              <w:widowControl w:val="0"/>
              <w:jc w:val="center"/>
              <w:rPr>
                <w:rFonts w:hint="eastAsia"/>
                <w:bCs/>
                <w:sz w:val="21"/>
                <w:szCs w:val="21"/>
              </w:rPr>
            </w:pPr>
          </w:p>
        </w:tc>
        <w:tc>
          <w:tcPr>
            <w:tcW w:w="1945" w:type="pct"/>
            <w:vMerge/>
            <w:vAlign w:val="center"/>
          </w:tcPr>
          <w:p w14:paraId="18653B9E" w14:textId="77777777" w:rsidR="00B10284" w:rsidRDefault="00B10284">
            <w:pPr>
              <w:pStyle w:val="TableText"/>
              <w:widowControl w:val="0"/>
              <w:rPr>
                <w:rFonts w:hint="eastAsia"/>
                <w:bCs/>
                <w:sz w:val="21"/>
                <w:szCs w:val="21"/>
              </w:rPr>
            </w:pPr>
          </w:p>
        </w:tc>
        <w:tc>
          <w:tcPr>
            <w:tcW w:w="1135" w:type="pct"/>
            <w:vAlign w:val="center"/>
          </w:tcPr>
          <w:p w14:paraId="7EACCE26" w14:textId="77777777" w:rsidR="00B10284" w:rsidRDefault="00633D4B">
            <w:pPr>
              <w:pStyle w:val="TableText"/>
              <w:widowControl w:val="0"/>
              <w:jc w:val="center"/>
              <w:rPr>
                <w:rFonts w:hint="eastAsia"/>
                <w:spacing w:val="7"/>
                <w:sz w:val="21"/>
                <w:szCs w:val="21"/>
                <w:lang w:eastAsia="zh-CN"/>
              </w:rPr>
            </w:pPr>
            <w:r>
              <w:rPr>
                <w:rFonts w:hint="eastAsia"/>
                <w:spacing w:val="7"/>
                <w:sz w:val="21"/>
                <w:szCs w:val="21"/>
                <w:lang w:eastAsia="zh-CN"/>
              </w:rPr>
              <w:t>Libra平衡车&amp;</w:t>
            </w:r>
          </w:p>
          <w:p w14:paraId="466D7905" w14:textId="77777777" w:rsidR="00B10284" w:rsidRDefault="00633D4B">
            <w:pPr>
              <w:pStyle w:val="TableText"/>
              <w:widowControl w:val="0"/>
              <w:jc w:val="center"/>
              <w:rPr>
                <w:rFonts w:hint="eastAsia"/>
                <w:bCs/>
                <w:sz w:val="21"/>
                <w:szCs w:val="21"/>
              </w:rPr>
            </w:pPr>
            <w:r>
              <w:rPr>
                <w:rFonts w:hint="eastAsia"/>
                <w:spacing w:val="7"/>
                <w:sz w:val="21"/>
                <w:szCs w:val="21"/>
                <w:lang w:eastAsia="zh-CN"/>
              </w:rPr>
              <w:t>人形</w:t>
            </w:r>
          </w:p>
        </w:tc>
        <w:tc>
          <w:tcPr>
            <w:tcW w:w="832" w:type="pct"/>
            <w:vAlign w:val="center"/>
          </w:tcPr>
          <w:p w14:paraId="70C8A056" w14:textId="77777777" w:rsidR="00B10284" w:rsidRDefault="00633D4B">
            <w:pPr>
              <w:pStyle w:val="TableText"/>
              <w:widowControl w:val="0"/>
              <w:jc w:val="center"/>
              <w:rPr>
                <w:rFonts w:hint="eastAsia"/>
                <w:bCs/>
                <w:sz w:val="21"/>
                <w:szCs w:val="21"/>
                <w:lang w:eastAsia="zh-CN"/>
              </w:rPr>
            </w:pPr>
            <w:r>
              <w:rPr>
                <w:rFonts w:hint="eastAsia"/>
                <w:spacing w:val="7"/>
                <w:sz w:val="21"/>
                <w:szCs w:val="21"/>
                <w:lang w:eastAsia="zh-CN"/>
              </w:rPr>
              <w:t>1</w:t>
            </w:r>
            <w:r>
              <w:rPr>
                <w:rFonts w:hint="eastAsia"/>
                <w:sz w:val="21"/>
                <w:szCs w:val="21"/>
                <w:lang w:eastAsia="zh-CN"/>
              </w:rPr>
              <w:t>台</w:t>
            </w:r>
            <w:r>
              <w:rPr>
                <w:rFonts w:hint="eastAsia"/>
                <w:bCs/>
                <w:sz w:val="21"/>
                <w:szCs w:val="21"/>
                <w:lang w:eastAsia="zh-CN"/>
              </w:rPr>
              <w:t>/班</w:t>
            </w:r>
          </w:p>
        </w:tc>
      </w:tr>
      <w:tr w:rsidR="00B10284" w14:paraId="0E1D848F" w14:textId="77777777">
        <w:trPr>
          <w:trHeight w:val="366"/>
          <w:jc w:val="center"/>
        </w:trPr>
        <w:tc>
          <w:tcPr>
            <w:tcW w:w="297" w:type="pct"/>
            <w:vAlign w:val="center"/>
          </w:tcPr>
          <w:p w14:paraId="54E03520" w14:textId="77777777" w:rsidR="00B10284" w:rsidRDefault="00633D4B">
            <w:pPr>
              <w:pStyle w:val="TableText"/>
              <w:widowControl w:val="0"/>
              <w:jc w:val="center"/>
              <w:rPr>
                <w:rFonts w:hint="eastAsia"/>
                <w:bCs/>
                <w:sz w:val="21"/>
                <w:szCs w:val="21"/>
              </w:rPr>
            </w:pPr>
            <w:r>
              <w:rPr>
                <w:rFonts w:hint="eastAsia"/>
                <w:sz w:val="21"/>
                <w:szCs w:val="21"/>
                <w:lang w:eastAsia="zh-CN"/>
              </w:rPr>
              <w:t>5</w:t>
            </w:r>
          </w:p>
        </w:tc>
        <w:tc>
          <w:tcPr>
            <w:tcW w:w="789" w:type="pct"/>
            <w:vAlign w:val="center"/>
          </w:tcPr>
          <w:p w14:paraId="3862F47A" w14:textId="77777777" w:rsidR="00B10284" w:rsidRDefault="00633D4B">
            <w:pPr>
              <w:pStyle w:val="TableText"/>
              <w:widowControl w:val="0"/>
              <w:jc w:val="center"/>
              <w:rPr>
                <w:rFonts w:hint="eastAsia"/>
                <w:bCs/>
                <w:sz w:val="21"/>
                <w:szCs w:val="21"/>
              </w:rPr>
            </w:pPr>
            <w:r>
              <w:rPr>
                <w:rFonts w:hint="eastAsia"/>
                <w:spacing w:val="-9"/>
                <w:sz w:val="21"/>
                <w:szCs w:val="21"/>
                <w:lang w:eastAsia="zh-CN"/>
              </w:rPr>
              <w:t>PLC实训区</w:t>
            </w:r>
          </w:p>
        </w:tc>
        <w:tc>
          <w:tcPr>
            <w:tcW w:w="1945" w:type="pct"/>
            <w:vAlign w:val="center"/>
          </w:tcPr>
          <w:p w14:paraId="4749BCB8"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项目一：三色灯PLC程序设计与调试</w:t>
            </w:r>
          </w:p>
          <w:p w14:paraId="72D9B4DC"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项目二：安全光栅PLC程序设计与调试</w:t>
            </w:r>
          </w:p>
          <w:p w14:paraId="24FC49D8"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项目三：三相异步电动机正反转控制线路PLC程序设计与调试</w:t>
            </w:r>
          </w:p>
          <w:p w14:paraId="7DA9A8ED" w14:textId="77777777" w:rsidR="00B10284" w:rsidRDefault="00633D4B">
            <w:pPr>
              <w:pStyle w:val="TableText"/>
              <w:widowControl w:val="0"/>
              <w:rPr>
                <w:rFonts w:hint="eastAsia"/>
                <w:spacing w:val="-9"/>
                <w:sz w:val="21"/>
                <w:szCs w:val="21"/>
                <w:lang w:eastAsia="zh-CN"/>
              </w:rPr>
            </w:pPr>
            <w:r>
              <w:rPr>
                <w:rFonts w:hint="eastAsia"/>
                <w:spacing w:val="-9"/>
                <w:sz w:val="21"/>
                <w:szCs w:val="21"/>
                <w:lang w:eastAsia="zh-CN"/>
              </w:rPr>
              <w:t>项目四：接入变频器调节电动机转速PLC程序设计与调试</w:t>
            </w:r>
          </w:p>
          <w:p w14:paraId="70C2748C" w14:textId="77777777" w:rsidR="00B10284" w:rsidRDefault="00633D4B">
            <w:pPr>
              <w:pStyle w:val="TableText"/>
              <w:widowControl w:val="0"/>
              <w:rPr>
                <w:rFonts w:hint="eastAsia"/>
                <w:bCs/>
                <w:sz w:val="21"/>
                <w:szCs w:val="21"/>
                <w:lang w:eastAsia="zh-CN"/>
              </w:rPr>
            </w:pPr>
            <w:r>
              <w:rPr>
                <w:rFonts w:hint="eastAsia"/>
                <w:spacing w:val="-9"/>
                <w:sz w:val="21"/>
                <w:szCs w:val="21"/>
                <w:lang w:eastAsia="zh-CN"/>
              </w:rPr>
              <w:t>项目五：自动运行PLC程序设计与调试</w:t>
            </w:r>
          </w:p>
        </w:tc>
        <w:tc>
          <w:tcPr>
            <w:tcW w:w="1135" w:type="pct"/>
            <w:vAlign w:val="center"/>
          </w:tcPr>
          <w:p w14:paraId="6EFE00CA" w14:textId="77777777" w:rsidR="00B10284" w:rsidRDefault="00633D4B">
            <w:pPr>
              <w:pStyle w:val="TableText"/>
              <w:widowControl w:val="0"/>
              <w:jc w:val="center"/>
              <w:rPr>
                <w:rFonts w:hint="eastAsia"/>
                <w:bCs/>
                <w:sz w:val="21"/>
                <w:szCs w:val="21"/>
              </w:rPr>
            </w:pPr>
            <w:r>
              <w:rPr>
                <w:rFonts w:hint="eastAsia"/>
                <w:spacing w:val="7"/>
                <w:sz w:val="21"/>
                <w:szCs w:val="21"/>
                <w:lang w:eastAsia="zh-CN"/>
              </w:rPr>
              <w:t>基础PLC实训平台</w:t>
            </w:r>
          </w:p>
        </w:tc>
        <w:tc>
          <w:tcPr>
            <w:tcW w:w="832" w:type="pct"/>
            <w:vAlign w:val="center"/>
          </w:tcPr>
          <w:p w14:paraId="21712ECF" w14:textId="77777777" w:rsidR="00B10284" w:rsidRDefault="00633D4B">
            <w:pPr>
              <w:snapToGrid w:val="0"/>
              <w:rPr>
                <w:rFonts w:ascii="仿宋" w:eastAsia="仿宋" w:hAnsi="仿宋" w:cs="仿宋" w:hint="eastAsia"/>
                <w:bCs/>
              </w:rPr>
            </w:pPr>
            <w:r>
              <w:rPr>
                <w:rFonts w:ascii="仿宋" w:eastAsia="仿宋" w:hAnsi="仿宋" w:cs="仿宋" w:hint="eastAsia"/>
                <w:bCs/>
              </w:rPr>
              <w:t>12台/班</w:t>
            </w:r>
          </w:p>
        </w:tc>
      </w:tr>
    </w:tbl>
    <w:p w14:paraId="1D730EC2" w14:textId="77777777" w:rsidR="00B10284" w:rsidRDefault="00633D4B">
      <w:pPr>
        <w:spacing w:line="360" w:lineRule="auto"/>
        <w:ind w:firstLine="539"/>
        <w:rPr>
          <w:rFonts w:ascii="仿宋" w:eastAsia="仿宋" w:hAnsi="仿宋" w:cs="仿宋" w:hint="eastAsia"/>
          <w:b/>
          <w:sz w:val="24"/>
          <w:szCs w:val="24"/>
        </w:rPr>
      </w:pPr>
      <w:r>
        <w:rPr>
          <w:rFonts w:ascii="仿宋" w:eastAsia="仿宋" w:hAnsi="仿宋" w:cs="仿宋" w:hint="eastAsia"/>
          <w:b/>
          <w:sz w:val="24"/>
          <w:szCs w:val="24"/>
        </w:rPr>
        <w:t>3.校外实习实训基地</w:t>
      </w:r>
    </w:p>
    <w:p w14:paraId="6209F3C7"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本专业校外实习实训基地涵盖国企、合资企业、民企等多种类型，提供智能机器人现场工程师、机械操作检修操作员及电控工程师等核心岗位，覆盖智能机器人现场调试、机械检修与电控系统设计等关键能力培养；合作企业规模适中、指导体系完善，均配备企业导师并提供专业对口实习岗位，能够全面满足本专业学生岗位实习与综合实践能力培养的需求列表如下：</w:t>
      </w:r>
    </w:p>
    <w:p w14:paraId="32DA0830" w14:textId="77777777" w:rsidR="00B10284" w:rsidRDefault="00633D4B">
      <w:pPr>
        <w:spacing w:line="360" w:lineRule="auto"/>
        <w:jc w:val="center"/>
        <w:rPr>
          <w:rFonts w:ascii="仿宋" w:eastAsia="仿宋" w:hAnsi="仿宋" w:cs="仿宋" w:hint="eastAsia"/>
          <w:b/>
          <w:bCs/>
          <w:sz w:val="24"/>
          <w:szCs w:val="24"/>
        </w:rPr>
      </w:pPr>
      <w:r>
        <w:rPr>
          <w:rFonts w:ascii="仿宋" w:eastAsia="仿宋" w:hAnsi="仿宋" w:cs="仿宋" w:hint="eastAsia"/>
          <w:b/>
          <w:bCs/>
          <w:sz w:val="24"/>
          <w:szCs w:val="24"/>
        </w:rPr>
        <w:t>表9 校外实习实训基地建议配置情况一览表</w:t>
      </w:r>
    </w:p>
    <w:tbl>
      <w:tblPr>
        <w:tblStyle w:val="af1"/>
        <w:tblW w:w="5000" w:type="pct"/>
        <w:jc w:val="center"/>
        <w:tblLook w:val="04A0" w:firstRow="1" w:lastRow="0" w:firstColumn="1" w:lastColumn="0" w:noHBand="0" w:noVBand="1"/>
      </w:tblPr>
      <w:tblGrid>
        <w:gridCol w:w="711"/>
        <w:gridCol w:w="1440"/>
        <w:gridCol w:w="1898"/>
        <w:gridCol w:w="2536"/>
        <w:gridCol w:w="1943"/>
      </w:tblGrid>
      <w:tr w:rsidR="00B10284" w14:paraId="41B0F260" w14:textId="77777777">
        <w:trPr>
          <w:trHeight w:val="419"/>
          <w:jc w:val="center"/>
        </w:trPr>
        <w:tc>
          <w:tcPr>
            <w:tcW w:w="416" w:type="pct"/>
            <w:vAlign w:val="center"/>
          </w:tcPr>
          <w:p w14:paraId="7178ECAE" w14:textId="77777777" w:rsidR="00B10284" w:rsidRDefault="00633D4B">
            <w:pPr>
              <w:rPr>
                <w:rFonts w:ascii="仿宋" w:eastAsia="仿宋" w:hAnsi="仿宋" w:cs="仿宋" w:hint="eastAsia"/>
                <w:b/>
              </w:rPr>
            </w:pPr>
            <w:r>
              <w:rPr>
                <w:rFonts w:ascii="仿宋" w:eastAsia="仿宋" w:hAnsi="仿宋" w:cs="仿宋" w:hint="eastAsia"/>
                <w:b/>
              </w:rPr>
              <w:t>序号</w:t>
            </w:r>
          </w:p>
        </w:tc>
        <w:tc>
          <w:tcPr>
            <w:tcW w:w="844" w:type="pct"/>
            <w:vAlign w:val="center"/>
          </w:tcPr>
          <w:p w14:paraId="471CC7D8" w14:textId="77777777" w:rsidR="00B10284" w:rsidRDefault="00633D4B">
            <w:pPr>
              <w:snapToGrid w:val="0"/>
              <w:spacing w:line="240" w:lineRule="atLeast"/>
              <w:jc w:val="center"/>
              <w:rPr>
                <w:rFonts w:ascii="仿宋" w:eastAsia="仿宋" w:hAnsi="仿宋" w:cs="仿宋" w:hint="eastAsia"/>
                <w:b/>
              </w:rPr>
            </w:pPr>
            <w:r>
              <w:rPr>
                <w:rFonts w:ascii="仿宋" w:eastAsia="仿宋" w:hAnsi="仿宋" w:cs="仿宋" w:hint="eastAsia"/>
                <w:b/>
              </w:rPr>
              <w:t>企业类型</w:t>
            </w:r>
          </w:p>
        </w:tc>
        <w:tc>
          <w:tcPr>
            <w:tcW w:w="1113" w:type="pct"/>
            <w:vAlign w:val="center"/>
          </w:tcPr>
          <w:p w14:paraId="362B9464" w14:textId="77777777" w:rsidR="00B10284" w:rsidRDefault="00633D4B">
            <w:pPr>
              <w:adjustRightInd w:val="0"/>
              <w:jc w:val="center"/>
              <w:rPr>
                <w:rFonts w:ascii="仿宋" w:eastAsia="仿宋" w:hAnsi="仿宋" w:cs="仿宋" w:hint="eastAsia"/>
                <w:b/>
              </w:rPr>
            </w:pPr>
            <w:r>
              <w:rPr>
                <w:rFonts w:ascii="仿宋" w:eastAsia="仿宋" w:hAnsi="仿宋" w:cs="仿宋" w:hint="eastAsia"/>
                <w:b/>
              </w:rPr>
              <w:t>主要岗位</w:t>
            </w:r>
          </w:p>
        </w:tc>
        <w:tc>
          <w:tcPr>
            <w:tcW w:w="1486" w:type="pct"/>
            <w:vAlign w:val="center"/>
          </w:tcPr>
          <w:p w14:paraId="40E8A1E3" w14:textId="77777777" w:rsidR="00B10284" w:rsidRDefault="00633D4B">
            <w:pPr>
              <w:adjustRightInd w:val="0"/>
              <w:jc w:val="center"/>
              <w:rPr>
                <w:rFonts w:ascii="仿宋" w:eastAsia="仿宋" w:hAnsi="仿宋" w:cs="仿宋" w:hint="eastAsia"/>
                <w:b/>
              </w:rPr>
            </w:pPr>
            <w:r>
              <w:rPr>
                <w:rFonts w:ascii="仿宋" w:eastAsia="仿宋" w:hAnsi="仿宋" w:cs="仿宋" w:hint="eastAsia"/>
                <w:b/>
              </w:rPr>
              <w:t>工作任务</w:t>
            </w:r>
          </w:p>
        </w:tc>
        <w:tc>
          <w:tcPr>
            <w:tcW w:w="1139" w:type="pct"/>
            <w:vAlign w:val="center"/>
          </w:tcPr>
          <w:p w14:paraId="379747F9" w14:textId="77777777" w:rsidR="00B10284" w:rsidRDefault="00633D4B">
            <w:pPr>
              <w:adjustRightInd w:val="0"/>
              <w:jc w:val="center"/>
              <w:rPr>
                <w:rFonts w:ascii="仿宋" w:eastAsia="仿宋" w:hAnsi="仿宋" w:cs="仿宋" w:hint="eastAsia"/>
                <w:b/>
              </w:rPr>
            </w:pPr>
            <w:r>
              <w:rPr>
                <w:rFonts w:ascii="仿宋" w:eastAsia="仿宋" w:hAnsi="仿宋" w:cs="仿宋" w:hint="eastAsia"/>
                <w:b/>
              </w:rPr>
              <w:t>企业规模及要求</w:t>
            </w:r>
          </w:p>
        </w:tc>
      </w:tr>
      <w:tr w:rsidR="00B10284" w14:paraId="5292271B" w14:textId="77777777">
        <w:trPr>
          <w:trHeight w:val="964"/>
          <w:jc w:val="center"/>
        </w:trPr>
        <w:tc>
          <w:tcPr>
            <w:tcW w:w="416" w:type="pct"/>
            <w:vAlign w:val="center"/>
          </w:tcPr>
          <w:p w14:paraId="3C4F1B53" w14:textId="77777777" w:rsidR="00B10284" w:rsidRDefault="00633D4B">
            <w:pPr>
              <w:spacing w:line="360" w:lineRule="auto"/>
              <w:jc w:val="center"/>
              <w:rPr>
                <w:rFonts w:ascii="仿宋" w:eastAsia="仿宋" w:hAnsi="仿宋" w:cs="仿宋" w:hint="eastAsia"/>
                <w:bCs/>
              </w:rPr>
            </w:pPr>
            <w:r>
              <w:rPr>
                <w:rFonts w:ascii="仿宋" w:eastAsia="仿宋" w:hAnsi="仿宋" w:cs="仿宋" w:hint="eastAsia"/>
                <w:bCs/>
              </w:rPr>
              <w:t>1</w:t>
            </w:r>
          </w:p>
        </w:tc>
        <w:tc>
          <w:tcPr>
            <w:tcW w:w="844" w:type="pct"/>
            <w:vAlign w:val="center"/>
          </w:tcPr>
          <w:p w14:paraId="41D81FCF" w14:textId="77777777" w:rsidR="00B10284" w:rsidRDefault="00633D4B">
            <w:pPr>
              <w:snapToGrid w:val="0"/>
              <w:spacing w:line="240" w:lineRule="atLeast"/>
              <w:jc w:val="center"/>
              <w:rPr>
                <w:rFonts w:ascii="仿宋" w:eastAsia="仿宋" w:hAnsi="仿宋" w:cs="仿宋" w:hint="eastAsia"/>
                <w:bCs/>
              </w:rPr>
            </w:pPr>
            <w:r>
              <w:rPr>
                <w:rFonts w:ascii="仿宋" w:eastAsia="仿宋" w:hAnsi="仿宋" w:cs="仿宋" w:hint="eastAsia"/>
                <w:bCs/>
              </w:rPr>
              <w:t>国企</w:t>
            </w:r>
          </w:p>
        </w:tc>
        <w:tc>
          <w:tcPr>
            <w:tcW w:w="1113" w:type="pct"/>
            <w:vAlign w:val="center"/>
          </w:tcPr>
          <w:p w14:paraId="1B492E2E"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1.智能机器人现场工程师</w:t>
            </w:r>
          </w:p>
          <w:p w14:paraId="617D565A"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2.机械操作检修操作员</w:t>
            </w:r>
          </w:p>
        </w:tc>
        <w:tc>
          <w:tcPr>
            <w:tcW w:w="1486" w:type="pct"/>
            <w:vAlign w:val="center"/>
          </w:tcPr>
          <w:p w14:paraId="2066AB04"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1.智能机器人现场调试</w:t>
            </w:r>
          </w:p>
          <w:p w14:paraId="1DBB76A5"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2.现场机械操作检修</w:t>
            </w:r>
          </w:p>
        </w:tc>
        <w:tc>
          <w:tcPr>
            <w:tcW w:w="1139" w:type="pct"/>
          </w:tcPr>
          <w:p w14:paraId="3BC368A4"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中大型企业，能给学生提供专业相关岗位，并有企业指导教师进行指导。</w:t>
            </w:r>
          </w:p>
        </w:tc>
      </w:tr>
      <w:tr w:rsidR="00B10284" w14:paraId="12F43156" w14:textId="77777777">
        <w:trPr>
          <w:trHeight w:val="964"/>
          <w:jc w:val="center"/>
        </w:trPr>
        <w:tc>
          <w:tcPr>
            <w:tcW w:w="416" w:type="pct"/>
            <w:vAlign w:val="center"/>
          </w:tcPr>
          <w:p w14:paraId="4BF3143E" w14:textId="77777777" w:rsidR="00B10284" w:rsidRDefault="00633D4B">
            <w:pPr>
              <w:spacing w:line="360" w:lineRule="auto"/>
              <w:jc w:val="center"/>
              <w:rPr>
                <w:rFonts w:ascii="仿宋" w:eastAsia="仿宋" w:hAnsi="仿宋" w:cs="仿宋" w:hint="eastAsia"/>
                <w:bCs/>
              </w:rPr>
            </w:pPr>
            <w:r>
              <w:rPr>
                <w:rFonts w:ascii="仿宋" w:eastAsia="仿宋" w:hAnsi="仿宋" w:cs="仿宋" w:hint="eastAsia"/>
                <w:bCs/>
              </w:rPr>
              <w:lastRenderedPageBreak/>
              <w:t>2</w:t>
            </w:r>
          </w:p>
        </w:tc>
        <w:tc>
          <w:tcPr>
            <w:tcW w:w="844" w:type="pct"/>
            <w:vAlign w:val="center"/>
          </w:tcPr>
          <w:p w14:paraId="475C7BC5" w14:textId="77777777" w:rsidR="00B10284" w:rsidRDefault="00633D4B">
            <w:pPr>
              <w:snapToGrid w:val="0"/>
              <w:spacing w:line="240" w:lineRule="atLeast"/>
              <w:jc w:val="center"/>
              <w:rPr>
                <w:rFonts w:ascii="仿宋" w:eastAsia="仿宋" w:hAnsi="仿宋" w:cs="仿宋" w:hint="eastAsia"/>
                <w:bCs/>
              </w:rPr>
            </w:pPr>
            <w:r>
              <w:rPr>
                <w:rFonts w:ascii="仿宋" w:eastAsia="仿宋" w:hAnsi="仿宋" w:cs="仿宋" w:hint="eastAsia"/>
                <w:bCs/>
              </w:rPr>
              <w:t>合资</w:t>
            </w:r>
          </w:p>
        </w:tc>
        <w:tc>
          <w:tcPr>
            <w:tcW w:w="1113" w:type="pct"/>
            <w:vAlign w:val="center"/>
          </w:tcPr>
          <w:p w14:paraId="420507F6"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1.智能机器人现场工程师</w:t>
            </w:r>
          </w:p>
          <w:p w14:paraId="560F4893"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2.电控工程师</w:t>
            </w:r>
          </w:p>
        </w:tc>
        <w:tc>
          <w:tcPr>
            <w:tcW w:w="1486" w:type="pct"/>
            <w:vAlign w:val="center"/>
          </w:tcPr>
          <w:p w14:paraId="236011EF"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1.智能机器人现场调试</w:t>
            </w:r>
          </w:p>
          <w:p w14:paraId="379CD232"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2.现场电子控制系统设计与开发</w:t>
            </w:r>
          </w:p>
        </w:tc>
        <w:tc>
          <w:tcPr>
            <w:tcW w:w="1139" w:type="pct"/>
          </w:tcPr>
          <w:p w14:paraId="16388FE0"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中大型企业，能给学生提供专业相关岗位，并有企业指导教师进行指导。</w:t>
            </w:r>
          </w:p>
        </w:tc>
      </w:tr>
      <w:tr w:rsidR="00B10284" w14:paraId="789D735A" w14:textId="77777777">
        <w:trPr>
          <w:trHeight w:val="964"/>
          <w:jc w:val="center"/>
        </w:trPr>
        <w:tc>
          <w:tcPr>
            <w:tcW w:w="416" w:type="pct"/>
            <w:vAlign w:val="center"/>
          </w:tcPr>
          <w:p w14:paraId="3D15631E" w14:textId="77777777" w:rsidR="00B10284" w:rsidRDefault="00633D4B">
            <w:pPr>
              <w:spacing w:line="360" w:lineRule="auto"/>
              <w:jc w:val="center"/>
              <w:rPr>
                <w:rFonts w:ascii="仿宋" w:eastAsia="仿宋" w:hAnsi="仿宋" w:cs="仿宋" w:hint="eastAsia"/>
                <w:bCs/>
              </w:rPr>
            </w:pPr>
            <w:r>
              <w:rPr>
                <w:rFonts w:ascii="仿宋" w:eastAsia="仿宋" w:hAnsi="仿宋" w:cs="仿宋" w:hint="eastAsia"/>
                <w:bCs/>
              </w:rPr>
              <w:t>3</w:t>
            </w:r>
          </w:p>
        </w:tc>
        <w:tc>
          <w:tcPr>
            <w:tcW w:w="844" w:type="pct"/>
            <w:vAlign w:val="center"/>
          </w:tcPr>
          <w:p w14:paraId="78885C8C" w14:textId="77777777" w:rsidR="00B10284" w:rsidRDefault="00633D4B">
            <w:pPr>
              <w:snapToGrid w:val="0"/>
              <w:spacing w:line="240" w:lineRule="atLeast"/>
              <w:jc w:val="center"/>
              <w:rPr>
                <w:rFonts w:ascii="仿宋" w:eastAsia="仿宋" w:hAnsi="仿宋" w:cs="仿宋" w:hint="eastAsia"/>
                <w:bCs/>
              </w:rPr>
            </w:pPr>
            <w:r>
              <w:rPr>
                <w:rFonts w:ascii="仿宋" w:eastAsia="仿宋" w:hAnsi="仿宋" w:cs="仿宋" w:hint="eastAsia"/>
                <w:bCs/>
              </w:rPr>
              <w:t>民企</w:t>
            </w:r>
          </w:p>
        </w:tc>
        <w:tc>
          <w:tcPr>
            <w:tcW w:w="1113" w:type="pct"/>
            <w:vAlign w:val="center"/>
          </w:tcPr>
          <w:p w14:paraId="22536138"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1.智能机器人现场工程师</w:t>
            </w:r>
          </w:p>
          <w:p w14:paraId="73C56CA5"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2.机械操作检修操作员</w:t>
            </w:r>
          </w:p>
        </w:tc>
        <w:tc>
          <w:tcPr>
            <w:tcW w:w="1486" w:type="pct"/>
            <w:vAlign w:val="center"/>
          </w:tcPr>
          <w:p w14:paraId="77E5E4D5"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1.智能机器人现场调试</w:t>
            </w:r>
          </w:p>
          <w:p w14:paraId="4988B8FD"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2.现场机械操作检修</w:t>
            </w:r>
          </w:p>
        </w:tc>
        <w:tc>
          <w:tcPr>
            <w:tcW w:w="1139" w:type="pct"/>
          </w:tcPr>
          <w:p w14:paraId="1D2D9442" w14:textId="77777777" w:rsidR="00B10284" w:rsidRDefault="00633D4B">
            <w:pPr>
              <w:snapToGrid w:val="0"/>
              <w:spacing w:line="240" w:lineRule="atLeast"/>
              <w:jc w:val="left"/>
              <w:rPr>
                <w:rFonts w:ascii="仿宋" w:eastAsia="仿宋" w:hAnsi="仿宋" w:cs="仿宋" w:hint="eastAsia"/>
                <w:bCs/>
              </w:rPr>
            </w:pPr>
            <w:r>
              <w:rPr>
                <w:rFonts w:ascii="仿宋" w:eastAsia="仿宋" w:hAnsi="仿宋" w:cs="仿宋" w:hint="eastAsia"/>
                <w:bCs/>
              </w:rPr>
              <w:t>小型企业，100人以上。能给学生提供专业相关岗位，并有企业指导教师进行指导。</w:t>
            </w:r>
          </w:p>
        </w:tc>
      </w:tr>
    </w:tbl>
    <w:p w14:paraId="4B5F398F" w14:textId="77777777" w:rsidR="00B10284" w:rsidRDefault="00633D4B">
      <w:pPr>
        <w:pStyle w:val="2"/>
        <w:ind w:firstLine="482"/>
        <w:rPr>
          <w:rFonts w:ascii="仿宋" w:eastAsia="仿宋" w:hAnsi="仿宋" w:cs="仿宋" w:hint="eastAsia"/>
        </w:rPr>
      </w:pPr>
      <w:bookmarkStart w:id="34" w:name="_Toc2418"/>
      <w:r>
        <w:rPr>
          <w:rFonts w:ascii="仿宋" w:eastAsia="仿宋" w:hAnsi="仿宋" w:cs="仿宋" w:hint="eastAsia"/>
        </w:rPr>
        <w:t>（三）教学资源</w:t>
      </w:r>
      <w:bookmarkEnd w:id="34"/>
    </w:p>
    <w:p w14:paraId="1F2FF227" w14:textId="77777777" w:rsidR="00B10284" w:rsidRDefault="00633D4B">
      <w:pPr>
        <w:spacing w:line="360" w:lineRule="auto"/>
        <w:ind w:firstLine="539"/>
        <w:rPr>
          <w:rFonts w:ascii="仿宋" w:eastAsia="仿宋" w:hAnsi="仿宋" w:cs="仿宋" w:hint="eastAsia"/>
          <w:b/>
          <w:sz w:val="24"/>
          <w:szCs w:val="24"/>
        </w:rPr>
      </w:pPr>
      <w:r>
        <w:rPr>
          <w:rFonts w:ascii="仿宋" w:eastAsia="仿宋" w:hAnsi="仿宋" w:cs="仿宋" w:hint="eastAsia"/>
          <w:b/>
          <w:sz w:val="24"/>
          <w:szCs w:val="24"/>
        </w:rPr>
        <w:t>1.教材选用</w:t>
      </w:r>
    </w:p>
    <w:p w14:paraId="0D69756C"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严格规范选用：严格执行国家及学校教材选用规定，经过规范程序，优先选用国家级规划教材、优秀教材及行业部委推荐教材。</w:t>
      </w:r>
    </w:p>
    <w:p w14:paraId="21CA6D01"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凸显前沿与特色：专业核心课程教材须充分体现智能制造产业趋势下的新技术、新工艺、新规范与新标准。鼓励使用活页式、工作手册式、数字化等新形态教材，并建立动态更新机制。</w:t>
      </w:r>
    </w:p>
    <w:p w14:paraId="6DC47EC0"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强化思政育人：按规定统一使用马克思主义理论研究和建设工程重点教材及思想政治理论课统编教材，确保正确的政治方向和价值导向。</w:t>
      </w:r>
    </w:p>
    <w:p w14:paraId="263F7F37" w14:textId="77777777" w:rsidR="00B10284" w:rsidRDefault="00633D4B">
      <w:pPr>
        <w:spacing w:line="360" w:lineRule="auto"/>
        <w:ind w:firstLine="539"/>
        <w:rPr>
          <w:rFonts w:ascii="仿宋" w:eastAsia="仿宋" w:hAnsi="仿宋" w:cs="仿宋" w:hint="eastAsia"/>
          <w:b/>
          <w:sz w:val="24"/>
          <w:szCs w:val="24"/>
        </w:rPr>
      </w:pPr>
      <w:r>
        <w:rPr>
          <w:rFonts w:ascii="仿宋" w:eastAsia="仿宋" w:hAnsi="仿宋" w:cs="仿宋" w:hint="eastAsia"/>
          <w:b/>
          <w:sz w:val="24"/>
          <w:szCs w:val="24"/>
        </w:rPr>
        <w:t>2.图书文献配备</w:t>
      </w:r>
    </w:p>
    <w:p w14:paraId="6D00375F" w14:textId="77777777" w:rsidR="00B10284" w:rsidRDefault="00633D4B">
      <w:pPr>
        <w:pStyle w:val="ae"/>
        <w:widowControl w:val="0"/>
        <w:spacing w:line="360" w:lineRule="auto"/>
        <w:ind w:firstLineChars="200" w:firstLine="480"/>
        <w:rPr>
          <w:rFonts w:ascii="仿宋" w:eastAsia="仿宋" w:hAnsi="仿宋" w:cs="仿宋" w:hint="eastAsia"/>
          <w:b/>
          <w:sz w:val="24"/>
          <w:szCs w:val="24"/>
        </w:rPr>
      </w:pPr>
      <w:r>
        <w:rPr>
          <w:rFonts w:ascii="仿宋" w:eastAsia="仿宋" w:hAnsi="仿宋" w:cs="仿宋" w:hint="eastAsia"/>
          <w:bCs/>
          <w:color w:val="000000"/>
          <w:sz w:val="24"/>
          <w:szCs w:val="24"/>
        </w:rPr>
        <w:t>图书文献配备能满足人才培养、专业建设、教科研等工作的需要，方便师生查询、借阅。专业类图书文献主要包括：与专业核心专业领域相适应的图书、期刊、规范、标准、法律法规、图集等。</w:t>
      </w:r>
    </w:p>
    <w:p w14:paraId="3C5921E9" w14:textId="77777777" w:rsidR="00B10284" w:rsidRDefault="00633D4B">
      <w:pPr>
        <w:spacing w:line="360" w:lineRule="auto"/>
        <w:ind w:firstLine="539"/>
        <w:rPr>
          <w:rFonts w:ascii="仿宋" w:eastAsia="仿宋" w:hAnsi="仿宋" w:cs="仿宋" w:hint="eastAsia"/>
          <w:b/>
          <w:sz w:val="24"/>
          <w:szCs w:val="24"/>
        </w:rPr>
      </w:pPr>
      <w:r>
        <w:rPr>
          <w:rFonts w:ascii="仿宋" w:eastAsia="仿宋" w:hAnsi="仿宋" w:cs="仿宋" w:hint="eastAsia"/>
          <w:b/>
          <w:sz w:val="24"/>
          <w:szCs w:val="24"/>
        </w:rPr>
        <w:t>3.数字资源配备</w:t>
      </w:r>
    </w:p>
    <w:p w14:paraId="4276BEC9" w14:textId="77777777" w:rsidR="00B10284" w:rsidRDefault="00633D4B">
      <w:pPr>
        <w:pStyle w:val="ae"/>
        <w:widowControl w:val="0"/>
        <w:spacing w:line="360" w:lineRule="auto"/>
        <w:ind w:firstLineChars="200" w:firstLine="480"/>
        <w:rPr>
          <w:rFonts w:ascii="仿宋" w:eastAsia="仿宋" w:hAnsi="仿宋" w:cs="仿宋" w:hint="eastAsia"/>
          <w:bCs/>
          <w:color w:val="000000"/>
          <w:sz w:val="24"/>
          <w:szCs w:val="24"/>
        </w:rPr>
      </w:pPr>
      <w:r>
        <w:rPr>
          <w:rFonts w:ascii="仿宋" w:eastAsia="仿宋" w:hAnsi="仿宋" w:cs="仿宋" w:hint="eastAsia"/>
          <w:bCs/>
          <w:color w:val="000000"/>
          <w:sz w:val="24"/>
          <w:szCs w:val="24"/>
        </w:rPr>
        <w:t>建设本专业有关的音视频素材、教学课件、数字化教学案例库、数字教材等专业教学资源库，种类丰富、形式多样、使用便捷、动态更新，能够满足信息化教学的基本要求。</w:t>
      </w:r>
    </w:p>
    <w:p w14:paraId="6082085F" w14:textId="77777777" w:rsidR="00B10284" w:rsidRDefault="00633D4B">
      <w:pPr>
        <w:pStyle w:val="ae"/>
        <w:widowControl w:val="0"/>
        <w:spacing w:line="360" w:lineRule="auto"/>
        <w:ind w:firstLineChars="200" w:firstLine="480"/>
        <w:rPr>
          <w:rFonts w:ascii="仿宋" w:eastAsia="仿宋" w:hAnsi="仿宋" w:cs="仿宋" w:hint="eastAsia"/>
        </w:rPr>
      </w:pPr>
      <w:r>
        <w:rPr>
          <w:rFonts w:ascii="仿宋" w:eastAsia="仿宋" w:hAnsi="仿宋" w:cs="仿宋" w:hint="eastAsia"/>
          <w:bCs/>
          <w:color w:val="000000"/>
          <w:sz w:val="24"/>
          <w:szCs w:val="24"/>
        </w:rPr>
        <w:t>利用智慧职教、中国慕课、超星学习通等教学资源共享平台和教学服务平台，利用知网、维普等文献资料等信息化教学资源库。引导鼓励教师开发并利用信息化教学资源、教学平台，创新教学方法，引导学生利用信息化教学条件自主学习，提升教学效果。</w:t>
      </w:r>
    </w:p>
    <w:p w14:paraId="77881F2B" w14:textId="77777777" w:rsidR="00B10284" w:rsidRDefault="00633D4B">
      <w:pPr>
        <w:pStyle w:val="2"/>
        <w:ind w:firstLine="482"/>
        <w:rPr>
          <w:rFonts w:ascii="仿宋" w:eastAsia="仿宋" w:hAnsi="仿宋" w:cs="仿宋" w:hint="eastAsia"/>
        </w:rPr>
      </w:pPr>
      <w:bookmarkStart w:id="35" w:name="_Toc12265"/>
      <w:r>
        <w:rPr>
          <w:rFonts w:ascii="仿宋" w:eastAsia="仿宋" w:hAnsi="仿宋" w:cs="仿宋" w:hint="eastAsia"/>
        </w:rPr>
        <w:t>（四）教学方法</w:t>
      </w:r>
      <w:bookmarkEnd w:id="35"/>
    </w:p>
    <w:p w14:paraId="3C209BB9" w14:textId="77777777" w:rsidR="00B10284" w:rsidRDefault="00633D4B">
      <w:pPr>
        <w:spacing w:line="360" w:lineRule="auto"/>
        <w:ind w:firstLine="539"/>
        <w:rPr>
          <w:rFonts w:ascii="仿宋" w:eastAsia="仿宋" w:hAnsi="仿宋" w:cs="仿宋" w:hint="eastAsia"/>
          <w:b/>
          <w:sz w:val="24"/>
          <w:szCs w:val="24"/>
        </w:rPr>
      </w:pPr>
      <w:r>
        <w:rPr>
          <w:rFonts w:ascii="仿宋" w:eastAsia="仿宋" w:hAnsi="仿宋" w:cs="仿宋" w:hint="eastAsia"/>
          <w:b/>
          <w:sz w:val="24"/>
          <w:szCs w:val="24"/>
        </w:rPr>
        <w:t>1.课程思政</w:t>
      </w:r>
    </w:p>
    <w:p w14:paraId="4A02DFA6" w14:textId="77777777" w:rsidR="00B10284" w:rsidRDefault="00633D4B">
      <w:pPr>
        <w:widowControl w:val="0"/>
        <w:spacing w:line="360" w:lineRule="auto"/>
        <w:ind w:firstLineChars="200" w:firstLine="480"/>
        <w:rPr>
          <w:rFonts w:ascii="仿宋" w:eastAsia="仿宋" w:hAnsi="仿宋" w:cs="仿宋" w:hint="eastAsia"/>
          <w:bCs/>
          <w:color w:val="000000"/>
          <w:kern w:val="2"/>
          <w:sz w:val="24"/>
          <w:szCs w:val="24"/>
        </w:rPr>
      </w:pPr>
      <w:r>
        <w:rPr>
          <w:rFonts w:ascii="仿宋" w:eastAsia="仿宋" w:hAnsi="仿宋" w:cs="仿宋" w:hint="eastAsia"/>
          <w:bCs/>
          <w:color w:val="000000"/>
          <w:kern w:val="2"/>
          <w:sz w:val="24"/>
          <w:szCs w:val="24"/>
        </w:rPr>
        <w:t>设计课堂教学目标时，使思政教育自然地融入专业教学中，培养学生的爱</w:t>
      </w:r>
      <w:r>
        <w:rPr>
          <w:rFonts w:ascii="仿宋" w:eastAsia="仿宋" w:hAnsi="仿宋" w:cs="仿宋" w:hint="eastAsia"/>
          <w:bCs/>
          <w:color w:val="000000"/>
          <w:kern w:val="2"/>
          <w:sz w:val="24"/>
          <w:szCs w:val="24"/>
        </w:rPr>
        <w:lastRenderedPageBreak/>
        <w:t>国情怀、社会责任感、职业道德等。确保在教学过程中，学生不仅能够掌握专业知识，还能够理解并践行相关的道德伦理原则。</w:t>
      </w:r>
    </w:p>
    <w:p w14:paraId="6B4ABC2B" w14:textId="77777777" w:rsidR="00B10284" w:rsidRDefault="00633D4B">
      <w:pPr>
        <w:spacing w:line="360" w:lineRule="auto"/>
        <w:ind w:firstLine="539"/>
        <w:rPr>
          <w:rFonts w:ascii="仿宋" w:eastAsia="仿宋" w:hAnsi="仿宋" w:cs="仿宋" w:hint="eastAsia"/>
          <w:b/>
          <w:sz w:val="24"/>
          <w:szCs w:val="24"/>
        </w:rPr>
      </w:pPr>
      <w:r>
        <w:rPr>
          <w:rFonts w:ascii="仿宋" w:eastAsia="仿宋" w:hAnsi="仿宋" w:cs="仿宋" w:hint="eastAsia"/>
          <w:b/>
          <w:sz w:val="24"/>
          <w:szCs w:val="24"/>
        </w:rPr>
        <w:t>2.教学方法</w:t>
      </w:r>
    </w:p>
    <w:p w14:paraId="2D21A7CC" w14:textId="77777777" w:rsidR="00B10284" w:rsidRDefault="00633D4B">
      <w:pPr>
        <w:widowControl w:val="0"/>
        <w:spacing w:line="360" w:lineRule="auto"/>
        <w:ind w:firstLineChars="200" w:firstLine="480"/>
        <w:rPr>
          <w:rFonts w:ascii="仿宋" w:eastAsia="仿宋" w:hAnsi="仿宋" w:cs="仿宋" w:hint="eastAsia"/>
          <w:bCs/>
          <w:color w:val="000000"/>
          <w:kern w:val="2"/>
          <w:sz w:val="24"/>
          <w:szCs w:val="24"/>
        </w:rPr>
      </w:pPr>
      <w:r>
        <w:rPr>
          <w:rFonts w:ascii="仿宋" w:eastAsia="仿宋" w:hAnsi="仿宋" w:cs="仿宋" w:hint="eastAsia"/>
          <w:bCs/>
          <w:color w:val="000000"/>
          <w:kern w:val="2"/>
          <w:sz w:val="24"/>
          <w:szCs w:val="24"/>
        </w:rPr>
        <w:t>实施灵活多元的教学模式，加快建设智能化教学支持环境，建设能够满足多样化需求的课程资源，创新服务供给模式，服务学生终身学习。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注重融入职业素养和工匠精神培育。</w:t>
      </w:r>
    </w:p>
    <w:p w14:paraId="7F2EFF6B" w14:textId="77777777" w:rsidR="00B10284" w:rsidRDefault="00633D4B">
      <w:pPr>
        <w:pStyle w:val="2"/>
        <w:ind w:firstLine="482"/>
        <w:rPr>
          <w:rFonts w:ascii="仿宋" w:eastAsia="仿宋" w:hAnsi="仿宋" w:cs="仿宋" w:hint="eastAsia"/>
        </w:rPr>
      </w:pPr>
      <w:bookmarkStart w:id="36" w:name="_Toc93"/>
      <w:r>
        <w:rPr>
          <w:rFonts w:ascii="仿宋" w:eastAsia="仿宋" w:hAnsi="仿宋" w:cs="仿宋" w:hint="eastAsia"/>
        </w:rPr>
        <w:t>（五）学习评价</w:t>
      </w:r>
      <w:bookmarkEnd w:id="36"/>
    </w:p>
    <w:p w14:paraId="4909A28F" w14:textId="77777777" w:rsidR="00B10284" w:rsidRDefault="00633D4B">
      <w:pPr>
        <w:widowControl w:val="0"/>
        <w:spacing w:line="360" w:lineRule="auto"/>
        <w:ind w:firstLineChars="200" w:firstLine="480"/>
        <w:rPr>
          <w:rFonts w:ascii="仿宋" w:eastAsia="仿宋" w:hAnsi="仿宋" w:cs="仿宋" w:hint="eastAsia"/>
          <w:bCs/>
          <w:color w:val="000000"/>
          <w:kern w:val="2"/>
          <w:sz w:val="24"/>
          <w:szCs w:val="24"/>
        </w:rPr>
      </w:pPr>
      <w:r>
        <w:rPr>
          <w:rFonts w:ascii="仿宋" w:eastAsia="仿宋" w:hAnsi="仿宋" w:cs="仿宋" w:hint="eastAsia"/>
          <w:bCs/>
          <w:color w:val="000000"/>
          <w:kern w:val="2"/>
          <w:sz w:val="24"/>
          <w:szCs w:val="24"/>
        </w:rPr>
        <w:t>采用多样化的评价方式，进一步调动学生在教育教学环节当中的主体地位，促进立德树人根本任务的全面落实，促进学生学习的积极性，培养学生的创新思维能力以及实际操作能力，保证教学效果的实现。</w:t>
      </w:r>
    </w:p>
    <w:p w14:paraId="11AE1700" w14:textId="77777777" w:rsidR="00B10284" w:rsidRDefault="00633D4B">
      <w:pPr>
        <w:widowControl w:val="0"/>
        <w:spacing w:line="360" w:lineRule="auto"/>
        <w:ind w:firstLineChars="200" w:firstLine="480"/>
        <w:rPr>
          <w:rFonts w:ascii="仿宋" w:eastAsia="仿宋" w:hAnsi="仿宋" w:cs="仿宋" w:hint="eastAsia"/>
          <w:bCs/>
          <w:color w:val="000000"/>
          <w:kern w:val="2"/>
          <w:sz w:val="24"/>
          <w:szCs w:val="24"/>
        </w:rPr>
      </w:pPr>
      <w:r>
        <w:rPr>
          <w:rFonts w:ascii="仿宋" w:eastAsia="仿宋" w:hAnsi="仿宋" w:cs="仿宋" w:hint="eastAsia"/>
          <w:bCs/>
          <w:color w:val="000000"/>
          <w:kern w:val="2"/>
          <w:sz w:val="24"/>
          <w:szCs w:val="24"/>
        </w:rPr>
        <w:t>1.立足过程评价。将学生的考勤、作业、学习态度、课堂行为、德育表现等都列入评价范围。对学生项目报告、方案、项目完成过程情况、项目总结报告和工作态度、工作效率、情感与思政表现等方面给予评价。</w:t>
      </w:r>
    </w:p>
    <w:p w14:paraId="5EB526AD" w14:textId="77777777" w:rsidR="00B10284" w:rsidRDefault="00633D4B">
      <w:pPr>
        <w:widowControl w:val="0"/>
        <w:spacing w:line="360" w:lineRule="auto"/>
        <w:ind w:firstLineChars="200" w:firstLine="480"/>
        <w:outlineLvl w:val="2"/>
        <w:rPr>
          <w:rFonts w:ascii="仿宋" w:eastAsia="仿宋" w:hAnsi="仿宋" w:cs="仿宋" w:hint="eastAsia"/>
          <w:bCs/>
          <w:color w:val="000000"/>
          <w:kern w:val="2"/>
          <w:sz w:val="24"/>
          <w:szCs w:val="24"/>
        </w:rPr>
      </w:pPr>
      <w:bookmarkStart w:id="37" w:name="_Toc13923"/>
      <w:bookmarkStart w:id="38" w:name="_Toc32238"/>
      <w:r>
        <w:rPr>
          <w:rFonts w:ascii="仿宋" w:eastAsia="仿宋" w:hAnsi="仿宋" w:cs="仿宋" w:hint="eastAsia"/>
          <w:bCs/>
          <w:color w:val="000000"/>
          <w:kern w:val="2"/>
          <w:sz w:val="24"/>
          <w:szCs w:val="24"/>
        </w:rPr>
        <w:t>2.坚持全面评价。重视“知识与技能”“过程与方法”“情感态度与价值观”</w:t>
      </w:r>
      <w:bookmarkEnd w:id="37"/>
      <w:bookmarkEnd w:id="38"/>
      <w:r>
        <w:rPr>
          <w:rFonts w:ascii="仿宋" w:eastAsia="仿宋" w:hAnsi="仿宋" w:cs="仿宋" w:hint="eastAsia"/>
          <w:bCs/>
          <w:color w:val="000000"/>
          <w:kern w:val="2"/>
          <w:sz w:val="24"/>
          <w:szCs w:val="24"/>
        </w:rPr>
        <w:t>的评价。同时通过项目完成状况，对学生的语言表达能力、沟通能力、解决问题能力、创新能力、与同学共同工作的团队协作精神、踏实认真的态度以及持之以恒的精神等指标进行评价。</w:t>
      </w:r>
    </w:p>
    <w:p w14:paraId="6699A638" w14:textId="77777777" w:rsidR="00B10284" w:rsidRDefault="00633D4B">
      <w:pPr>
        <w:widowControl w:val="0"/>
        <w:spacing w:line="360" w:lineRule="auto"/>
        <w:ind w:firstLineChars="200" w:firstLine="480"/>
        <w:rPr>
          <w:rFonts w:ascii="仿宋" w:eastAsia="仿宋" w:hAnsi="仿宋" w:cs="仿宋" w:hint="eastAsia"/>
          <w:bCs/>
          <w:color w:val="000000"/>
          <w:kern w:val="2"/>
          <w:sz w:val="24"/>
          <w:szCs w:val="24"/>
        </w:rPr>
      </w:pPr>
      <w:r>
        <w:rPr>
          <w:rFonts w:ascii="仿宋" w:eastAsia="仿宋" w:hAnsi="仿宋" w:cs="仿宋" w:hint="eastAsia"/>
          <w:bCs/>
          <w:color w:val="000000"/>
          <w:kern w:val="2"/>
          <w:sz w:val="24"/>
          <w:szCs w:val="24"/>
        </w:rPr>
        <w:t>3.学生参加职业技能比赛、创新创业大赛及体现个人素质、才能的各类</w:t>
      </w:r>
    </w:p>
    <w:p w14:paraId="2F8A9759" w14:textId="77777777" w:rsidR="00B10284" w:rsidRDefault="00633D4B">
      <w:pPr>
        <w:widowControl w:val="0"/>
        <w:spacing w:line="360" w:lineRule="auto"/>
        <w:rPr>
          <w:rFonts w:ascii="仿宋" w:eastAsia="仿宋" w:hAnsi="仿宋" w:cs="仿宋" w:hint="eastAsia"/>
          <w:bCs/>
          <w:color w:val="000000"/>
          <w:kern w:val="2"/>
          <w:sz w:val="24"/>
          <w:szCs w:val="24"/>
        </w:rPr>
      </w:pPr>
      <w:r>
        <w:rPr>
          <w:rFonts w:ascii="仿宋" w:eastAsia="仿宋" w:hAnsi="仿宋" w:cs="仿宋" w:hint="eastAsia"/>
          <w:bCs/>
          <w:color w:val="000000"/>
          <w:kern w:val="2"/>
          <w:sz w:val="24"/>
          <w:szCs w:val="24"/>
        </w:rPr>
        <w:t>大赛，通过比赛促教学、促学生素质发展。</w:t>
      </w:r>
    </w:p>
    <w:p w14:paraId="72DD0579" w14:textId="77777777" w:rsidR="00B10284" w:rsidRDefault="00633D4B">
      <w:pPr>
        <w:widowControl w:val="0"/>
        <w:spacing w:line="360" w:lineRule="auto"/>
        <w:ind w:firstLineChars="200" w:firstLine="480"/>
        <w:rPr>
          <w:rFonts w:ascii="仿宋" w:eastAsia="仿宋" w:hAnsi="仿宋" w:cs="仿宋" w:hint="eastAsia"/>
          <w:bCs/>
          <w:color w:val="000000"/>
          <w:kern w:val="2"/>
          <w:sz w:val="24"/>
          <w:szCs w:val="24"/>
        </w:rPr>
      </w:pPr>
      <w:r>
        <w:rPr>
          <w:rFonts w:ascii="仿宋" w:eastAsia="仿宋" w:hAnsi="仿宋" w:cs="仿宋" w:hint="eastAsia"/>
          <w:bCs/>
          <w:color w:val="000000"/>
          <w:kern w:val="2"/>
          <w:sz w:val="24"/>
          <w:szCs w:val="24"/>
        </w:rPr>
        <w:t>4.合理运用评价结果。一是对教师教学、学生学习评价的方式方法提出建议，加强对教学过程的质量监控，改革教学评价的标准和方法。二是引导课程体系建设、课程资源建设、教学方法手段改革、实验实训条件建设、师资队伍建设，提高专业培养质量和专业建设水平。</w:t>
      </w:r>
    </w:p>
    <w:p w14:paraId="2427F27D" w14:textId="77777777" w:rsidR="00B10284" w:rsidRDefault="00633D4B">
      <w:pPr>
        <w:widowControl w:val="0"/>
        <w:spacing w:line="360" w:lineRule="auto"/>
        <w:ind w:firstLineChars="200" w:firstLine="480"/>
        <w:rPr>
          <w:rFonts w:ascii="仿宋" w:eastAsia="仿宋" w:hAnsi="仿宋" w:cs="仿宋" w:hint="eastAsia"/>
          <w:bCs/>
          <w:color w:val="000000"/>
          <w:kern w:val="2"/>
          <w:sz w:val="24"/>
          <w:szCs w:val="24"/>
        </w:rPr>
      </w:pPr>
      <w:r>
        <w:rPr>
          <w:rFonts w:ascii="仿宋" w:eastAsia="仿宋" w:hAnsi="仿宋" w:cs="仿宋" w:hint="eastAsia"/>
          <w:bCs/>
          <w:color w:val="000000"/>
          <w:kern w:val="2"/>
          <w:sz w:val="24"/>
          <w:szCs w:val="24"/>
        </w:rPr>
        <w:t>5.对教师的评价考核，从工作态度、教学能力（运用各种适合的教学方法、手段，实际动手操作能力）、最新专业技术知识的学习应用、开展教学研究的成果等方面进行。</w:t>
      </w:r>
    </w:p>
    <w:p w14:paraId="2B8E5EE2" w14:textId="77777777" w:rsidR="00B10284" w:rsidRDefault="00633D4B">
      <w:pPr>
        <w:widowControl w:val="0"/>
        <w:spacing w:line="360" w:lineRule="auto"/>
        <w:ind w:firstLineChars="200" w:firstLine="480"/>
        <w:rPr>
          <w:rFonts w:ascii="仿宋" w:eastAsia="仿宋" w:hAnsi="仿宋" w:cs="仿宋" w:hint="eastAsia"/>
          <w:bCs/>
          <w:color w:val="000000"/>
          <w:kern w:val="2"/>
          <w:sz w:val="24"/>
          <w:szCs w:val="24"/>
        </w:rPr>
      </w:pPr>
      <w:r>
        <w:rPr>
          <w:rFonts w:ascii="仿宋" w:eastAsia="仿宋" w:hAnsi="仿宋" w:cs="仿宋" w:hint="eastAsia"/>
          <w:bCs/>
          <w:color w:val="000000"/>
          <w:kern w:val="2"/>
          <w:sz w:val="24"/>
          <w:szCs w:val="24"/>
        </w:rPr>
        <w:lastRenderedPageBreak/>
        <w:t>6.对专业教学评价，应对毕业生进行跟踪调查，可以是寻访或发收调查表的形式，主要项目应包括：毕业生在工作单位的工作态度、职业能力、水平、职业发展的可塑性以及对学校的教学要求及改进建议等。</w:t>
      </w:r>
    </w:p>
    <w:p w14:paraId="0FDAC3CB" w14:textId="77777777" w:rsidR="00B10284" w:rsidRDefault="00633D4B">
      <w:pPr>
        <w:pStyle w:val="2"/>
        <w:ind w:firstLine="482"/>
        <w:rPr>
          <w:rFonts w:ascii="仿宋" w:eastAsia="仿宋" w:hAnsi="仿宋" w:cs="仿宋" w:hint="eastAsia"/>
        </w:rPr>
      </w:pPr>
      <w:bookmarkStart w:id="39" w:name="_Toc5738"/>
      <w:r>
        <w:rPr>
          <w:rFonts w:ascii="仿宋" w:eastAsia="仿宋" w:hAnsi="仿宋" w:cs="仿宋" w:hint="eastAsia"/>
        </w:rPr>
        <w:t>（六）质量管理</w:t>
      </w:r>
      <w:bookmarkEnd w:id="39"/>
    </w:p>
    <w:p w14:paraId="5696055B"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为保障人才培养质量，学校制定专业建设调整、教学督导管理等教学管理制度，成立校院二级专业建设委员会，建立并有效运行全流程、闭环的质量管理与持续改进机制。</w:t>
      </w:r>
    </w:p>
    <w:p w14:paraId="54586041"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1.健全质量保障体系：学校成立校院二级督导，建立系统化的专业教学质量保障机制，完善涵盖人才培养方案、课程标准、课堂教学、实验实训、毕业设计等关键环节的管理制度。</w:t>
      </w:r>
    </w:p>
    <w:p w14:paraId="5D71828A"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2.强化教学过程监控：完善日常教学组织与管理制度，严格执行巡课、听课、评教、评学制度。建立与企业联动的实践教学督导机制，严明教学纪律，定期开展公开课、示范课等教研活动。</w:t>
      </w:r>
    </w:p>
    <w:p w14:paraId="66A9DBAC"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3.深化教研活动与诊断改进：专业教研室建立线上线下相结合的集体备课与教学研讨制度。定期对课程建设、日常教学和人才培养质量进行诊断与改进（诊改），并有效利用各类评价分析结果优化教学。</w:t>
      </w:r>
    </w:p>
    <w:p w14:paraId="1D5D32C6" w14:textId="77777777" w:rsidR="00B10284" w:rsidRDefault="00633D4B">
      <w:pPr>
        <w:spacing w:line="360" w:lineRule="auto"/>
        <w:ind w:firstLine="539"/>
        <w:rPr>
          <w:rFonts w:ascii="仿宋" w:eastAsia="仿宋" w:hAnsi="仿宋" w:cs="仿宋" w:hint="eastAsia"/>
          <w:bCs/>
          <w:sz w:val="24"/>
          <w:szCs w:val="24"/>
        </w:rPr>
      </w:pPr>
      <w:r>
        <w:rPr>
          <w:rFonts w:ascii="仿宋" w:eastAsia="仿宋" w:hAnsi="仿宋" w:cs="仿宋" w:hint="eastAsia"/>
          <w:bCs/>
          <w:sz w:val="24"/>
          <w:szCs w:val="24"/>
        </w:rPr>
        <w:t>4.建立反馈与评价闭环：学校建立毕业生跟踪反馈机制及社会评价（含用人单位评价）机制，定期对生源质量、在校生学业水平、毕业生就业质量与发展状况进行分析，形成评价报告，用于定期修订人才培养方案和优化培养过程，确保培养目标的有效达成。</w:t>
      </w:r>
    </w:p>
    <w:p w14:paraId="1B718EE1" w14:textId="77777777" w:rsidR="00B10284" w:rsidRDefault="00633D4B">
      <w:pPr>
        <w:pStyle w:val="1"/>
        <w:ind w:firstLine="482"/>
        <w:rPr>
          <w:rFonts w:ascii="仿宋" w:eastAsia="仿宋" w:hAnsi="仿宋" w:cs="仿宋" w:hint="eastAsia"/>
        </w:rPr>
      </w:pPr>
      <w:bookmarkStart w:id="40" w:name="_Toc1339"/>
      <w:r>
        <w:rPr>
          <w:rFonts w:ascii="仿宋" w:eastAsia="仿宋" w:hAnsi="仿宋" w:cs="仿宋" w:hint="eastAsia"/>
        </w:rPr>
        <w:t>八、毕业标准</w:t>
      </w:r>
      <w:bookmarkEnd w:id="40"/>
    </w:p>
    <w:p w14:paraId="6E830303" w14:textId="46AAF361" w:rsidR="00B10284" w:rsidRDefault="00633D4B">
      <w:pPr>
        <w:spacing w:line="360" w:lineRule="auto"/>
        <w:ind w:firstLineChars="200" w:firstLine="480"/>
        <w:rPr>
          <w:rFonts w:ascii="仿宋" w:eastAsia="仿宋" w:hAnsi="仿宋" w:cs="仿宋" w:hint="eastAsia"/>
          <w:bCs/>
          <w:sz w:val="24"/>
          <w:szCs w:val="24"/>
        </w:rPr>
      </w:pPr>
      <w:r>
        <w:rPr>
          <w:rFonts w:ascii="仿宋" w:eastAsia="仿宋" w:hAnsi="仿宋" w:cs="仿宋" w:hint="eastAsia"/>
          <w:bCs/>
          <w:sz w:val="24"/>
          <w:szCs w:val="24"/>
        </w:rPr>
        <w:t>学生通过规定年限的学习，完成专业人才培养方案所规定的全部教学活动，达到学校规定的德智体美劳等方面标准，修满14</w:t>
      </w:r>
      <w:r w:rsidR="00CF165D">
        <w:rPr>
          <w:rFonts w:ascii="仿宋" w:eastAsia="仿宋" w:hAnsi="仿宋" w:cs="仿宋" w:hint="eastAsia"/>
          <w:bCs/>
          <w:sz w:val="24"/>
          <w:szCs w:val="24"/>
        </w:rPr>
        <w:t>2</w:t>
      </w:r>
      <w:r>
        <w:rPr>
          <w:rFonts w:ascii="仿宋" w:eastAsia="仿宋" w:hAnsi="仿宋" w:cs="仿宋" w:hint="eastAsia"/>
          <w:bCs/>
          <w:sz w:val="24"/>
          <w:szCs w:val="24"/>
        </w:rPr>
        <w:t>学分，其中公共基础必修课27学分、通识教育选修课9学分、专业必修课8</w:t>
      </w:r>
      <w:r w:rsidR="00CF165D">
        <w:rPr>
          <w:rFonts w:ascii="仿宋" w:eastAsia="仿宋" w:hAnsi="仿宋" w:cs="仿宋" w:hint="eastAsia"/>
          <w:bCs/>
          <w:sz w:val="24"/>
          <w:szCs w:val="24"/>
        </w:rPr>
        <w:t>9</w:t>
      </w:r>
      <w:r>
        <w:rPr>
          <w:rFonts w:ascii="仿宋" w:eastAsia="仿宋" w:hAnsi="仿宋" w:cs="仿宋" w:hint="eastAsia"/>
          <w:bCs/>
          <w:sz w:val="24"/>
          <w:szCs w:val="24"/>
        </w:rPr>
        <w:t>学分、专业方向选修课程9学分、数字素养类选修课程5学分，创新创业类选修3学分方可毕业。在校期间，鼓励学生考取工业机器人系统操作员职业技能等级证书或行业权威证书。</w:t>
      </w:r>
    </w:p>
    <w:p w14:paraId="3317698D" w14:textId="77777777" w:rsidR="00B10284" w:rsidRDefault="00633D4B">
      <w:pPr>
        <w:pStyle w:val="1"/>
        <w:ind w:firstLine="482"/>
        <w:rPr>
          <w:rFonts w:ascii="仿宋" w:eastAsia="仿宋" w:hAnsi="仿宋" w:cs="仿宋" w:hint="eastAsia"/>
        </w:rPr>
      </w:pPr>
      <w:bookmarkStart w:id="41" w:name="_Toc4175"/>
      <w:r>
        <w:rPr>
          <w:rFonts w:ascii="仿宋" w:eastAsia="仿宋" w:hAnsi="仿宋" w:cs="仿宋" w:hint="eastAsia"/>
        </w:rPr>
        <w:t>九、专业建设与教学指导委员会</w:t>
      </w:r>
      <w:bookmarkEnd w:id="41"/>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870"/>
        <w:gridCol w:w="1786"/>
        <w:gridCol w:w="2858"/>
        <w:gridCol w:w="1394"/>
        <w:gridCol w:w="901"/>
      </w:tblGrid>
      <w:tr w:rsidR="00B10284" w14:paraId="4B75DB6B" w14:textId="77777777">
        <w:trPr>
          <w:trHeight w:val="854"/>
        </w:trPr>
        <w:tc>
          <w:tcPr>
            <w:tcW w:w="713" w:type="dxa"/>
            <w:vAlign w:val="center"/>
          </w:tcPr>
          <w:p w14:paraId="24390996" w14:textId="77777777" w:rsidR="00B10284" w:rsidRDefault="00633D4B">
            <w:pPr>
              <w:jc w:val="center"/>
              <w:rPr>
                <w:rFonts w:ascii="仿宋" w:eastAsia="仿宋" w:hAnsi="仿宋" w:cs="仿宋" w:hint="eastAsia"/>
                <w:b/>
              </w:rPr>
            </w:pPr>
            <w:r>
              <w:rPr>
                <w:rFonts w:ascii="仿宋" w:eastAsia="仿宋" w:hAnsi="仿宋" w:cs="仿宋" w:hint="eastAsia"/>
                <w:b/>
              </w:rPr>
              <w:t>序号</w:t>
            </w:r>
          </w:p>
        </w:tc>
        <w:tc>
          <w:tcPr>
            <w:tcW w:w="870" w:type="dxa"/>
            <w:vAlign w:val="center"/>
          </w:tcPr>
          <w:p w14:paraId="3B317E48" w14:textId="77777777" w:rsidR="00B10284" w:rsidRDefault="00633D4B">
            <w:pPr>
              <w:jc w:val="center"/>
              <w:rPr>
                <w:rFonts w:ascii="仿宋" w:eastAsia="仿宋" w:hAnsi="仿宋" w:cs="仿宋" w:hint="eastAsia"/>
                <w:b/>
              </w:rPr>
            </w:pPr>
            <w:r>
              <w:rPr>
                <w:rFonts w:ascii="仿宋" w:eastAsia="仿宋" w:hAnsi="仿宋" w:cs="仿宋" w:hint="eastAsia"/>
                <w:b/>
              </w:rPr>
              <w:t>姓名</w:t>
            </w:r>
          </w:p>
        </w:tc>
        <w:tc>
          <w:tcPr>
            <w:tcW w:w="1786" w:type="dxa"/>
            <w:vAlign w:val="center"/>
          </w:tcPr>
          <w:p w14:paraId="74C6723C" w14:textId="77777777" w:rsidR="00B10284" w:rsidRDefault="00633D4B">
            <w:pPr>
              <w:jc w:val="center"/>
              <w:rPr>
                <w:rFonts w:ascii="仿宋" w:eastAsia="仿宋" w:hAnsi="仿宋" w:cs="仿宋" w:hint="eastAsia"/>
                <w:b/>
              </w:rPr>
            </w:pPr>
            <w:r>
              <w:rPr>
                <w:rFonts w:ascii="仿宋" w:eastAsia="仿宋" w:hAnsi="仿宋" w:cs="仿宋" w:hint="eastAsia"/>
                <w:b/>
              </w:rPr>
              <w:t>专业建设与教学指导委员会职务</w:t>
            </w:r>
          </w:p>
        </w:tc>
        <w:tc>
          <w:tcPr>
            <w:tcW w:w="2858" w:type="dxa"/>
            <w:vAlign w:val="center"/>
          </w:tcPr>
          <w:p w14:paraId="7C195F14" w14:textId="77777777" w:rsidR="00B10284" w:rsidRDefault="00633D4B">
            <w:pPr>
              <w:jc w:val="center"/>
              <w:rPr>
                <w:rFonts w:ascii="仿宋" w:eastAsia="仿宋" w:hAnsi="仿宋" w:cs="仿宋" w:hint="eastAsia"/>
                <w:b/>
              </w:rPr>
            </w:pPr>
            <w:r>
              <w:rPr>
                <w:rFonts w:ascii="仿宋" w:eastAsia="仿宋" w:hAnsi="仿宋" w:cs="仿宋" w:hint="eastAsia"/>
                <w:b/>
              </w:rPr>
              <w:t>工作单位</w:t>
            </w:r>
          </w:p>
        </w:tc>
        <w:tc>
          <w:tcPr>
            <w:tcW w:w="1394" w:type="dxa"/>
            <w:vAlign w:val="center"/>
          </w:tcPr>
          <w:p w14:paraId="7461890F" w14:textId="77777777" w:rsidR="00B10284" w:rsidRDefault="00633D4B">
            <w:pPr>
              <w:jc w:val="center"/>
              <w:rPr>
                <w:rFonts w:ascii="仿宋" w:eastAsia="仿宋" w:hAnsi="仿宋" w:cs="仿宋" w:hint="eastAsia"/>
                <w:b/>
              </w:rPr>
            </w:pPr>
            <w:r>
              <w:rPr>
                <w:rFonts w:ascii="仿宋" w:eastAsia="仿宋" w:hAnsi="仿宋" w:cs="仿宋" w:hint="eastAsia"/>
                <w:b/>
              </w:rPr>
              <w:t>单位职务</w:t>
            </w:r>
          </w:p>
        </w:tc>
        <w:tc>
          <w:tcPr>
            <w:tcW w:w="901" w:type="dxa"/>
            <w:vAlign w:val="center"/>
          </w:tcPr>
          <w:p w14:paraId="5CD3FBF5" w14:textId="77777777" w:rsidR="00B10284" w:rsidRDefault="00633D4B">
            <w:pPr>
              <w:jc w:val="center"/>
              <w:rPr>
                <w:rFonts w:ascii="仿宋" w:eastAsia="仿宋" w:hAnsi="仿宋" w:cs="仿宋" w:hint="eastAsia"/>
                <w:b/>
              </w:rPr>
            </w:pPr>
            <w:r>
              <w:rPr>
                <w:rFonts w:ascii="仿宋" w:eastAsia="仿宋" w:hAnsi="仿宋" w:cs="仿宋" w:hint="eastAsia"/>
                <w:b/>
              </w:rPr>
              <w:t>职称</w:t>
            </w:r>
          </w:p>
        </w:tc>
      </w:tr>
      <w:tr w:rsidR="00B10284" w14:paraId="4B5525D4" w14:textId="77777777">
        <w:tc>
          <w:tcPr>
            <w:tcW w:w="713" w:type="dxa"/>
            <w:tcBorders>
              <w:top w:val="single" w:sz="4" w:space="0" w:color="auto"/>
              <w:left w:val="single" w:sz="4" w:space="0" w:color="auto"/>
              <w:bottom w:val="single" w:sz="4" w:space="0" w:color="auto"/>
              <w:right w:val="single" w:sz="4" w:space="0" w:color="auto"/>
            </w:tcBorders>
            <w:vAlign w:val="center"/>
          </w:tcPr>
          <w:p w14:paraId="036F638D"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lastRenderedPageBreak/>
              <w:t>1</w:t>
            </w:r>
          </w:p>
        </w:tc>
        <w:tc>
          <w:tcPr>
            <w:tcW w:w="870" w:type="dxa"/>
            <w:tcBorders>
              <w:top w:val="single" w:sz="4" w:space="0" w:color="auto"/>
              <w:left w:val="single" w:sz="4" w:space="0" w:color="auto"/>
              <w:bottom w:val="single" w:sz="4" w:space="0" w:color="auto"/>
              <w:right w:val="single" w:sz="4" w:space="0" w:color="auto"/>
            </w:tcBorders>
            <w:vAlign w:val="center"/>
          </w:tcPr>
          <w:p w14:paraId="634ADD3B"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于智慧</w:t>
            </w:r>
          </w:p>
        </w:tc>
        <w:tc>
          <w:tcPr>
            <w:tcW w:w="1786" w:type="dxa"/>
            <w:tcBorders>
              <w:top w:val="single" w:sz="4" w:space="0" w:color="auto"/>
              <w:left w:val="single" w:sz="4" w:space="0" w:color="auto"/>
              <w:bottom w:val="single" w:sz="4" w:space="0" w:color="auto"/>
              <w:right w:val="single" w:sz="4" w:space="0" w:color="auto"/>
            </w:tcBorders>
            <w:vAlign w:val="center"/>
          </w:tcPr>
          <w:p w14:paraId="4A160570"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主任</w:t>
            </w:r>
          </w:p>
        </w:tc>
        <w:tc>
          <w:tcPr>
            <w:tcW w:w="2858" w:type="dxa"/>
            <w:tcBorders>
              <w:top w:val="single" w:sz="4" w:space="0" w:color="auto"/>
              <w:left w:val="single" w:sz="4" w:space="0" w:color="auto"/>
              <w:bottom w:val="single" w:sz="4" w:space="0" w:color="auto"/>
              <w:right w:val="single" w:sz="4" w:space="0" w:color="auto"/>
            </w:tcBorders>
            <w:vAlign w:val="center"/>
          </w:tcPr>
          <w:p w14:paraId="49DB6DD5"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长春数字科技职业学院</w:t>
            </w:r>
          </w:p>
        </w:tc>
        <w:tc>
          <w:tcPr>
            <w:tcW w:w="1394" w:type="dxa"/>
            <w:tcBorders>
              <w:top w:val="single" w:sz="4" w:space="0" w:color="auto"/>
              <w:left w:val="single" w:sz="4" w:space="0" w:color="auto"/>
              <w:bottom w:val="single" w:sz="4" w:space="0" w:color="auto"/>
              <w:right w:val="single" w:sz="4" w:space="0" w:color="auto"/>
            </w:tcBorders>
            <w:vAlign w:val="center"/>
          </w:tcPr>
          <w:p w14:paraId="02115D8C"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教务处处长</w:t>
            </w:r>
          </w:p>
        </w:tc>
        <w:tc>
          <w:tcPr>
            <w:tcW w:w="901" w:type="dxa"/>
            <w:tcBorders>
              <w:top w:val="single" w:sz="4" w:space="0" w:color="auto"/>
              <w:left w:val="single" w:sz="4" w:space="0" w:color="auto"/>
              <w:bottom w:val="single" w:sz="4" w:space="0" w:color="auto"/>
              <w:right w:val="single" w:sz="4" w:space="0" w:color="auto"/>
            </w:tcBorders>
            <w:vAlign w:val="center"/>
          </w:tcPr>
          <w:p w14:paraId="6F3E7D2D" w14:textId="77777777" w:rsidR="00B10284" w:rsidRDefault="00B10284">
            <w:pPr>
              <w:adjustRightInd w:val="0"/>
              <w:snapToGrid w:val="0"/>
              <w:spacing w:beforeLines="50" w:before="156" w:afterLines="50" w:after="156"/>
              <w:jc w:val="center"/>
              <w:rPr>
                <w:rFonts w:ascii="仿宋" w:eastAsia="仿宋" w:hAnsi="仿宋" w:cs="仿宋" w:hint="eastAsia"/>
              </w:rPr>
            </w:pPr>
          </w:p>
        </w:tc>
      </w:tr>
      <w:tr w:rsidR="00B10284" w14:paraId="012F9551" w14:textId="77777777">
        <w:tc>
          <w:tcPr>
            <w:tcW w:w="713" w:type="dxa"/>
            <w:tcBorders>
              <w:top w:val="single" w:sz="4" w:space="0" w:color="auto"/>
              <w:left w:val="single" w:sz="4" w:space="0" w:color="auto"/>
              <w:bottom w:val="single" w:sz="4" w:space="0" w:color="auto"/>
              <w:right w:val="single" w:sz="4" w:space="0" w:color="auto"/>
            </w:tcBorders>
            <w:vAlign w:val="center"/>
          </w:tcPr>
          <w:p w14:paraId="1C9917F3"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2</w:t>
            </w:r>
          </w:p>
        </w:tc>
        <w:tc>
          <w:tcPr>
            <w:tcW w:w="870" w:type="dxa"/>
            <w:tcBorders>
              <w:top w:val="single" w:sz="4" w:space="0" w:color="auto"/>
              <w:left w:val="single" w:sz="4" w:space="0" w:color="auto"/>
              <w:bottom w:val="single" w:sz="4" w:space="0" w:color="auto"/>
              <w:right w:val="single" w:sz="4" w:space="0" w:color="auto"/>
            </w:tcBorders>
            <w:vAlign w:val="center"/>
          </w:tcPr>
          <w:p w14:paraId="38388844"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张嘉文</w:t>
            </w:r>
          </w:p>
        </w:tc>
        <w:tc>
          <w:tcPr>
            <w:tcW w:w="1786" w:type="dxa"/>
            <w:tcBorders>
              <w:top w:val="single" w:sz="4" w:space="0" w:color="auto"/>
              <w:left w:val="single" w:sz="4" w:space="0" w:color="auto"/>
              <w:bottom w:val="single" w:sz="4" w:space="0" w:color="auto"/>
              <w:right w:val="single" w:sz="4" w:space="0" w:color="auto"/>
            </w:tcBorders>
            <w:vAlign w:val="center"/>
          </w:tcPr>
          <w:p w14:paraId="6BD05B03"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副主任</w:t>
            </w:r>
          </w:p>
        </w:tc>
        <w:tc>
          <w:tcPr>
            <w:tcW w:w="2858" w:type="dxa"/>
            <w:tcBorders>
              <w:top w:val="single" w:sz="4" w:space="0" w:color="auto"/>
              <w:left w:val="single" w:sz="4" w:space="0" w:color="auto"/>
              <w:bottom w:val="single" w:sz="4" w:space="0" w:color="auto"/>
              <w:right w:val="single" w:sz="4" w:space="0" w:color="auto"/>
            </w:tcBorders>
            <w:vAlign w:val="center"/>
          </w:tcPr>
          <w:p w14:paraId="334078C7"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长春数字科技职业学院</w:t>
            </w:r>
          </w:p>
        </w:tc>
        <w:tc>
          <w:tcPr>
            <w:tcW w:w="1394" w:type="dxa"/>
            <w:tcBorders>
              <w:top w:val="single" w:sz="4" w:space="0" w:color="auto"/>
              <w:left w:val="single" w:sz="4" w:space="0" w:color="auto"/>
              <w:bottom w:val="single" w:sz="4" w:space="0" w:color="auto"/>
              <w:right w:val="single" w:sz="4" w:space="0" w:color="auto"/>
            </w:tcBorders>
            <w:vAlign w:val="center"/>
          </w:tcPr>
          <w:p w14:paraId="4B663958"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专业负责人</w:t>
            </w:r>
          </w:p>
        </w:tc>
        <w:tc>
          <w:tcPr>
            <w:tcW w:w="901" w:type="dxa"/>
            <w:tcBorders>
              <w:top w:val="single" w:sz="4" w:space="0" w:color="auto"/>
              <w:left w:val="single" w:sz="4" w:space="0" w:color="auto"/>
              <w:bottom w:val="single" w:sz="4" w:space="0" w:color="auto"/>
              <w:right w:val="single" w:sz="4" w:space="0" w:color="auto"/>
            </w:tcBorders>
            <w:vAlign w:val="center"/>
          </w:tcPr>
          <w:p w14:paraId="2BB2B0A6"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工程师</w:t>
            </w:r>
          </w:p>
        </w:tc>
      </w:tr>
      <w:tr w:rsidR="00B10284" w14:paraId="5C9FBFDC" w14:textId="77777777">
        <w:tc>
          <w:tcPr>
            <w:tcW w:w="713" w:type="dxa"/>
            <w:tcBorders>
              <w:top w:val="single" w:sz="4" w:space="0" w:color="auto"/>
              <w:left w:val="single" w:sz="4" w:space="0" w:color="auto"/>
              <w:bottom w:val="single" w:sz="4" w:space="0" w:color="auto"/>
              <w:right w:val="single" w:sz="4" w:space="0" w:color="auto"/>
            </w:tcBorders>
            <w:vAlign w:val="center"/>
          </w:tcPr>
          <w:p w14:paraId="19800312"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3</w:t>
            </w:r>
          </w:p>
        </w:tc>
        <w:tc>
          <w:tcPr>
            <w:tcW w:w="870" w:type="dxa"/>
            <w:tcBorders>
              <w:top w:val="single" w:sz="4" w:space="0" w:color="auto"/>
              <w:left w:val="single" w:sz="4" w:space="0" w:color="auto"/>
              <w:bottom w:val="single" w:sz="4" w:space="0" w:color="auto"/>
              <w:right w:val="single" w:sz="4" w:space="0" w:color="auto"/>
            </w:tcBorders>
            <w:vAlign w:val="center"/>
          </w:tcPr>
          <w:p w14:paraId="5F027752"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翁荧亮</w:t>
            </w:r>
          </w:p>
        </w:tc>
        <w:tc>
          <w:tcPr>
            <w:tcW w:w="1786" w:type="dxa"/>
            <w:tcBorders>
              <w:top w:val="single" w:sz="4" w:space="0" w:color="auto"/>
              <w:left w:val="single" w:sz="4" w:space="0" w:color="auto"/>
              <w:bottom w:val="single" w:sz="4" w:space="0" w:color="auto"/>
              <w:right w:val="single" w:sz="4" w:space="0" w:color="auto"/>
            </w:tcBorders>
            <w:vAlign w:val="center"/>
          </w:tcPr>
          <w:p w14:paraId="7CA86974"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副主任</w:t>
            </w:r>
          </w:p>
        </w:tc>
        <w:tc>
          <w:tcPr>
            <w:tcW w:w="2858" w:type="dxa"/>
            <w:tcBorders>
              <w:top w:val="single" w:sz="4" w:space="0" w:color="auto"/>
              <w:left w:val="single" w:sz="4" w:space="0" w:color="auto"/>
              <w:bottom w:val="single" w:sz="4" w:space="0" w:color="auto"/>
              <w:right w:val="single" w:sz="4" w:space="0" w:color="auto"/>
            </w:tcBorders>
            <w:vAlign w:val="center"/>
          </w:tcPr>
          <w:p w14:paraId="63E2756F"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长春数字科技职业学院</w:t>
            </w:r>
          </w:p>
        </w:tc>
        <w:tc>
          <w:tcPr>
            <w:tcW w:w="1394" w:type="dxa"/>
            <w:tcBorders>
              <w:top w:val="single" w:sz="4" w:space="0" w:color="auto"/>
              <w:left w:val="single" w:sz="4" w:space="0" w:color="auto"/>
              <w:bottom w:val="single" w:sz="4" w:space="0" w:color="auto"/>
              <w:right w:val="single" w:sz="4" w:space="0" w:color="auto"/>
            </w:tcBorders>
            <w:vAlign w:val="center"/>
          </w:tcPr>
          <w:p w14:paraId="01C00B8E"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智能制造学院院长</w:t>
            </w:r>
          </w:p>
        </w:tc>
        <w:tc>
          <w:tcPr>
            <w:tcW w:w="901" w:type="dxa"/>
            <w:tcBorders>
              <w:top w:val="single" w:sz="4" w:space="0" w:color="auto"/>
              <w:left w:val="single" w:sz="4" w:space="0" w:color="auto"/>
              <w:bottom w:val="single" w:sz="4" w:space="0" w:color="auto"/>
              <w:right w:val="single" w:sz="4" w:space="0" w:color="auto"/>
            </w:tcBorders>
            <w:vAlign w:val="center"/>
          </w:tcPr>
          <w:p w14:paraId="3F87ED19"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高级工程师</w:t>
            </w:r>
          </w:p>
        </w:tc>
      </w:tr>
      <w:tr w:rsidR="00B10284" w14:paraId="30C5ABD3" w14:textId="77777777">
        <w:tc>
          <w:tcPr>
            <w:tcW w:w="713" w:type="dxa"/>
            <w:tcBorders>
              <w:top w:val="single" w:sz="4" w:space="0" w:color="auto"/>
              <w:left w:val="single" w:sz="4" w:space="0" w:color="auto"/>
              <w:bottom w:val="single" w:sz="4" w:space="0" w:color="auto"/>
              <w:right w:val="single" w:sz="4" w:space="0" w:color="auto"/>
            </w:tcBorders>
            <w:vAlign w:val="center"/>
          </w:tcPr>
          <w:p w14:paraId="77903B5A"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4</w:t>
            </w:r>
          </w:p>
        </w:tc>
        <w:tc>
          <w:tcPr>
            <w:tcW w:w="870" w:type="dxa"/>
            <w:tcBorders>
              <w:top w:val="single" w:sz="4" w:space="0" w:color="auto"/>
              <w:left w:val="single" w:sz="4" w:space="0" w:color="auto"/>
              <w:bottom w:val="single" w:sz="4" w:space="0" w:color="auto"/>
              <w:right w:val="single" w:sz="4" w:space="0" w:color="auto"/>
            </w:tcBorders>
            <w:vAlign w:val="center"/>
          </w:tcPr>
          <w:p w14:paraId="7341E321"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宋云艳</w:t>
            </w:r>
          </w:p>
        </w:tc>
        <w:tc>
          <w:tcPr>
            <w:tcW w:w="1786" w:type="dxa"/>
            <w:tcBorders>
              <w:top w:val="single" w:sz="4" w:space="0" w:color="auto"/>
              <w:left w:val="single" w:sz="4" w:space="0" w:color="auto"/>
              <w:bottom w:val="single" w:sz="4" w:space="0" w:color="auto"/>
              <w:right w:val="single" w:sz="4" w:space="0" w:color="auto"/>
            </w:tcBorders>
            <w:vAlign w:val="center"/>
          </w:tcPr>
          <w:p w14:paraId="41B35782"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副主任</w:t>
            </w:r>
          </w:p>
        </w:tc>
        <w:tc>
          <w:tcPr>
            <w:tcW w:w="2858" w:type="dxa"/>
            <w:tcBorders>
              <w:top w:val="single" w:sz="4" w:space="0" w:color="auto"/>
              <w:left w:val="single" w:sz="4" w:space="0" w:color="auto"/>
              <w:bottom w:val="single" w:sz="4" w:space="0" w:color="auto"/>
              <w:right w:val="single" w:sz="4" w:space="0" w:color="auto"/>
            </w:tcBorders>
            <w:vAlign w:val="center"/>
          </w:tcPr>
          <w:p w14:paraId="1830ED12"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长春职业技术学院</w:t>
            </w:r>
          </w:p>
        </w:tc>
        <w:tc>
          <w:tcPr>
            <w:tcW w:w="1394" w:type="dxa"/>
            <w:tcBorders>
              <w:top w:val="single" w:sz="4" w:space="0" w:color="auto"/>
              <w:left w:val="single" w:sz="4" w:space="0" w:color="auto"/>
              <w:bottom w:val="single" w:sz="4" w:space="0" w:color="auto"/>
              <w:right w:val="single" w:sz="4" w:space="0" w:color="auto"/>
            </w:tcBorders>
            <w:vAlign w:val="center"/>
          </w:tcPr>
          <w:p w14:paraId="28039306"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教师</w:t>
            </w:r>
          </w:p>
        </w:tc>
        <w:tc>
          <w:tcPr>
            <w:tcW w:w="901" w:type="dxa"/>
            <w:tcBorders>
              <w:top w:val="single" w:sz="4" w:space="0" w:color="auto"/>
              <w:left w:val="single" w:sz="4" w:space="0" w:color="auto"/>
              <w:bottom w:val="single" w:sz="4" w:space="0" w:color="auto"/>
              <w:right w:val="single" w:sz="4" w:space="0" w:color="auto"/>
            </w:tcBorders>
            <w:vAlign w:val="center"/>
          </w:tcPr>
          <w:p w14:paraId="2C2C0B99"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教授</w:t>
            </w:r>
          </w:p>
        </w:tc>
      </w:tr>
      <w:tr w:rsidR="00B10284" w14:paraId="4DAADC6F" w14:textId="77777777">
        <w:tc>
          <w:tcPr>
            <w:tcW w:w="713" w:type="dxa"/>
            <w:tcBorders>
              <w:top w:val="single" w:sz="4" w:space="0" w:color="auto"/>
              <w:left w:val="single" w:sz="4" w:space="0" w:color="auto"/>
              <w:bottom w:val="single" w:sz="4" w:space="0" w:color="auto"/>
              <w:right w:val="single" w:sz="4" w:space="0" w:color="auto"/>
            </w:tcBorders>
            <w:vAlign w:val="center"/>
          </w:tcPr>
          <w:p w14:paraId="2A5D7CD2"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5</w:t>
            </w:r>
          </w:p>
        </w:tc>
        <w:tc>
          <w:tcPr>
            <w:tcW w:w="870" w:type="dxa"/>
            <w:tcBorders>
              <w:top w:val="single" w:sz="4" w:space="0" w:color="auto"/>
              <w:left w:val="single" w:sz="4" w:space="0" w:color="auto"/>
              <w:bottom w:val="single" w:sz="4" w:space="0" w:color="auto"/>
              <w:right w:val="single" w:sz="4" w:space="0" w:color="auto"/>
            </w:tcBorders>
            <w:vAlign w:val="center"/>
          </w:tcPr>
          <w:p w14:paraId="5F8A3C7C"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翟宝书</w:t>
            </w:r>
          </w:p>
        </w:tc>
        <w:tc>
          <w:tcPr>
            <w:tcW w:w="1786" w:type="dxa"/>
            <w:tcBorders>
              <w:top w:val="single" w:sz="4" w:space="0" w:color="auto"/>
              <w:left w:val="single" w:sz="4" w:space="0" w:color="auto"/>
              <w:bottom w:val="single" w:sz="4" w:space="0" w:color="auto"/>
              <w:right w:val="single" w:sz="4" w:space="0" w:color="auto"/>
            </w:tcBorders>
            <w:vAlign w:val="center"/>
          </w:tcPr>
          <w:p w14:paraId="553F43BA"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委员</w:t>
            </w:r>
          </w:p>
        </w:tc>
        <w:tc>
          <w:tcPr>
            <w:tcW w:w="2858" w:type="dxa"/>
            <w:tcBorders>
              <w:top w:val="single" w:sz="4" w:space="0" w:color="auto"/>
              <w:left w:val="single" w:sz="4" w:space="0" w:color="auto"/>
              <w:bottom w:val="single" w:sz="4" w:space="0" w:color="auto"/>
              <w:right w:val="single" w:sz="4" w:space="0" w:color="auto"/>
            </w:tcBorders>
            <w:vAlign w:val="center"/>
          </w:tcPr>
          <w:p w14:paraId="771618E0"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长春数字科技职业学院</w:t>
            </w:r>
          </w:p>
        </w:tc>
        <w:tc>
          <w:tcPr>
            <w:tcW w:w="1394" w:type="dxa"/>
            <w:tcBorders>
              <w:top w:val="single" w:sz="4" w:space="0" w:color="auto"/>
              <w:left w:val="single" w:sz="4" w:space="0" w:color="auto"/>
              <w:bottom w:val="single" w:sz="4" w:space="0" w:color="auto"/>
              <w:right w:val="single" w:sz="4" w:space="0" w:color="auto"/>
            </w:tcBorders>
            <w:vAlign w:val="center"/>
          </w:tcPr>
          <w:p w14:paraId="25C52F34"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骨干教师</w:t>
            </w:r>
          </w:p>
        </w:tc>
        <w:tc>
          <w:tcPr>
            <w:tcW w:w="901" w:type="dxa"/>
            <w:tcBorders>
              <w:top w:val="single" w:sz="4" w:space="0" w:color="auto"/>
              <w:left w:val="single" w:sz="4" w:space="0" w:color="auto"/>
              <w:bottom w:val="single" w:sz="4" w:space="0" w:color="auto"/>
              <w:right w:val="single" w:sz="4" w:space="0" w:color="auto"/>
            </w:tcBorders>
            <w:vAlign w:val="center"/>
          </w:tcPr>
          <w:p w14:paraId="18B0B20A"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讲师</w:t>
            </w:r>
          </w:p>
        </w:tc>
      </w:tr>
      <w:tr w:rsidR="00B10284" w14:paraId="59A2E065" w14:textId="77777777">
        <w:tc>
          <w:tcPr>
            <w:tcW w:w="713" w:type="dxa"/>
            <w:tcBorders>
              <w:top w:val="single" w:sz="4" w:space="0" w:color="auto"/>
              <w:left w:val="single" w:sz="4" w:space="0" w:color="auto"/>
              <w:bottom w:val="single" w:sz="4" w:space="0" w:color="auto"/>
              <w:right w:val="single" w:sz="4" w:space="0" w:color="auto"/>
            </w:tcBorders>
            <w:vAlign w:val="center"/>
          </w:tcPr>
          <w:p w14:paraId="2ED76E02"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6</w:t>
            </w:r>
          </w:p>
        </w:tc>
        <w:tc>
          <w:tcPr>
            <w:tcW w:w="870" w:type="dxa"/>
            <w:tcBorders>
              <w:top w:val="single" w:sz="4" w:space="0" w:color="auto"/>
              <w:left w:val="single" w:sz="4" w:space="0" w:color="auto"/>
              <w:bottom w:val="single" w:sz="4" w:space="0" w:color="auto"/>
              <w:right w:val="single" w:sz="4" w:space="0" w:color="auto"/>
            </w:tcBorders>
            <w:vAlign w:val="center"/>
          </w:tcPr>
          <w:p w14:paraId="19A41AD8"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赵宇阳</w:t>
            </w:r>
          </w:p>
        </w:tc>
        <w:tc>
          <w:tcPr>
            <w:tcW w:w="1786" w:type="dxa"/>
            <w:tcBorders>
              <w:top w:val="single" w:sz="4" w:space="0" w:color="auto"/>
              <w:left w:val="single" w:sz="4" w:space="0" w:color="auto"/>
              <w:bottom w:val="single" w:sz="4" w:space="0" w:color="auto"/>
              <w:right w:val="single" w:sz="4" w:space="0" w:color="auto"/>
            </w:tcBorders>
            <w:vAlign w:val="center"/>
          </w:tcPr>
          <w:p w14:paraId="47A69B52"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委员</w:t>
            </w:r>
          </w:p>
        </w:tc>
        <w:tc>
          <w:tcPr>
            <w:tcW w:w="2858" w:type="dxa"/>
            <w:tcBorders>
              <w:top w:val="single" w:sz="4" w:space="0" w:color="auto"/>
              <w:left w:val="single" w:sz="4" w:space="0" w:color="auto"/>
              <w:bottom w:val="single" w:sz="4" w:space="0" w:color="auto"/>
              <w:right w:val="single" w:sz="4" w:space="0" w:color="auto"/>
            </w:tcBorders>
            <w:vAlign w:val="center"/>
          </w:tcPr>
          <w:p w14:paraId="5DA1843C"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长春数字科技职业学院</w:t>
            </w:r>
          </w:p>
        </w:tc>
        <w:tc>
          <w:tcPr>
            <w:tcW w:w="1394" w:type="dxa"/>
            <w:tcBorders>
              <w:top w:val="single" w:sz="4" w:space="0" w:color="auto"/>
              <w:left w:val="single" w:sz="4" w:space="0" w:color="auto"/>
              <w:bottom w:val="single" w:sz="4" w:space="0" w:color="auto"/>
              <w:right w:val="single" w:sz="4" w:space="0" w:color="auto"/>
            </w:tcBorders>
            <w:vAlign w:val="center"/>
          </w:tcPr>
          <w:p w14:paraId="185ADDC5"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骨干教师</w:t>
            </w:r>
          </w:p>
        </w:tc>
        <w:tc>
          <w:tcPr>
            <w:tcW w:w="901" w:type="dxa"/>
            <w:tcBorders>
              <w:top w:val="single" w:sz="4" w:space="0" w:color="auto"/>
              <w:left w:val="single" w:sz="4" w:space="0" w:color="auto"/>
              <w:bottom w:val="single" w:sz="4" w:space="0" w:color="auto"/>
              <w:right w:val="single" w:sz="4" w:space="0" w:color="auto"/>
            </w:tcBorders>
            <w:vAlign w:val="center"/>
          </w:tcPr>
          <w:p w14:paraId="70FA9E96"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讲师</w:t>
            </w:r>
          </w:p>
        </w:tc>
      </w:tr>
      <w:tr w:rsidR="00B10284" w14:paraId="21799679" w14:textId="77777777">
        <w:trPr>
          <w:trHeight w:val="554"/>
        </w:trPr>
        <w:tc>
          <w:tcPr>
            <w:tcW w:w="713" w:type="dxa"/>
            <w:tcBorders>
              <w:top w:val="single" w:sz="4" w:space="0" w:color="auto"/>
              <w:left w:val="single" w:sz="4" w:space="0" w:color="auto"/>
              <w:bottom w:val="single" w:sz="4" w:space="0" w:color="auto"/>
              <w:right w:val="single" w:sz="4" w:space="0" w:color="auto"/>
            </w:tcBorders>
            <w:vAlign w:val="center"/>
          </w:tcPr>
          <w:p w14:paraId="58875EED"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7</w:t>
            </w:r>
          </w:p>
        </w:tc>
        <w:tc>
          <w:tcPr>
            <w:tcW w:w="870" w:type="dxa"/>
            <w:tcBorders>
              <w:top w:val="single" w:sz="4" w:space="0" w:color="auto"/>
              <w:left w:val="single" w:sz="4" w:space="0" w:color="auto"/>
              <w:bottom w:val="single" w:sz="4" w:space="0" w:color="auto"/>
              <w:right w:val="single" w:sz="4" w:space="0" w:color="auto"/>
            </w:tcBorders>
            <w:vAlign w:val="center"/>
          </w:tcPr>
          <w:p w14:paraId="5C519AF0" w14:textId="77777777" w:rsidR="00B10284" w:rsidRDefault="00633D4B">
            <w:pPr>
              <w:pStyle w:val="TableText"/>
              <w:widowControl w:val="0"/>
              <w:jc w:val="center"/>
              <w:rPr>
                <w:rFonts w:hint="eastAsia"/>
              </w:rPr>
            </w:pPr>
            <w:r>
              <w:rPr>
                <w:rFonts w:hint="eastAsia"/>
                <w:sz w:val="21"/>
                <w:szCs w:val="21"/>
                <w:lang w:eastAsia="zh-CN"/>
              </w:rPr>
              <w:t>何向儒</w:t>
            </w:r>
          </w:p>
        </w:tc>
        <w:tc>
          <w:tcPr>
            <w:tcW w:w="1786" w:type="dxa"/>
            <w:tcBorders>
              <w:top w:val="single" w:sz="4" w:space="0" w:color="auto"/>
              <w:left w:val="single" w:sz="4" w:space="0" w:color="auto"/>
              <w:bottom w:val="single" w:sz="4" w:space="0" w:color="auto"/>
              <w:right w:val="single" w:sz="4" w:space="0" w:color="auto"/>
            </w:tcBorders>
            <w:vAlign w:val="center"/>
          </w:tcPr>
          <w:p w14:paraId="41B1D828"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委员</w:t>
            </w:r>
          </w:p>
        </w:tc>
        <w:tc>
          <w:tcPr>
            <w:tcW w:w="2858" w:type="dxa"/>
            <w:tcBorders>
              <w:top w:val="single" w:sz="4" w:space="0" w:color="auto"/>
              <w:left w:val="single" w:sz="4" w:space="0" w:color="auto"/>
              <w:bottom w:val="single" w:sz="4" w:space="0" w:color="auto"/>
              <w:right w:val="single" w:sz="4" w:space="0" w:color="auto"/>
            </w:tcBorders>
            <w:vAlign w:val="center"/>
          </w:tcPr>
          <w:p w14:paraId="5EBE50BE"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长春数字科技职业学院</w:t>
            </w:r>
          </w:p>
        </w:tc>
        <w:tc>
          <w:tcPr>
            <w:tcW w:w="1394" w:type="dxa"/>
            <w:tcBorders>
              <w:top w:val="single" w:sz="4" w:space="0" w:color="auto"/>
              <w:left w:val="single" w:sz="4" w:space="0" w:color="auto"/>
              <w:bottom w:val="single" w:sz="4" w:space="0" w:color="auto"/>
              <w:right w:val="single" w:sz="4" w:space="0" w:color="auto"/>
            </w:tcBorders>
            <w:vAlign w:val="center"/>
          </w:tcPr>
          <w:p w14:paraId="462C7D89"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骨干教师</w:t>
            </w:r>
          </w:p>
        </w:tc>
        <w:tc>
          <w:tcPr>
            <w:tcW w:w="901" w:type="dxa"/>
            <w:tcBorders>
              <w:top w:val="single" w:sz="4" w:space="0" w:color="auto"/>
              <w:left w:val="single" w:sz="4" w:space="0" w:color="auto"/>
              <w:bottom w:val="single" w:sz="4" w:space="0" w:color="auto"/>
              <w:right w:val="single" w:sz="4" w:space="0" w:color="auto"/>
            </w:tcBorders>
            <w:vAlign w:val="center"/>
          </w:tcPr>
          <w:p w14:paraId="33D8DBEB" w14:textId="77777777" w:rsidR="00B10284" w:rsidRDefault="00B10284">
            <w:pPr>
              <w:adjustRightInd w:val="0"/>
              <w:snapToGrid w:val="0"/>
              <w:spacing w:beforeLines="50" w:before="156" w:afterLines="50" w:after="156"/>
              <w:jc w:val="center"/>
              <w:rPr>
                <w:rFonts w:ascii="仿宋" w:eastAsia="仿宋" w:hAnsi="仿宋" w:cs="仿宋" w:hint="eastAsia"/>
              </w:rPr>
            </w:pPr>
          </w:p>
        </w:tc>
      </w:tr>
      <w:tr w:rsidR="00B10284" w14:paraId="793496D6" w14:textId="77777777">
        <w:tc>
          <w:tcPr>
            <w:tcW w:w="713" w:type="dxa"/>
            <w:tcBorders>
              <w:top w:val="single" w:sz="4" w:space="0" w:color="auto"/>
              <w:left w:val="single" w:sz="4" w:space="0" w:color="auto"/>
              <w:bottom w:val="single" w:sz="4" w:space="0" w:color="auto"/>
              <w:right w:val="single" w:sz="4" w:space="0" w:color="auto"/>
            </w:tcBorders>
            <w:vAlign w:val="center"/>
          </w:tcPr>
          <w:p w14:paraId="508E5A1A"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8</w:t>
            </w:r>
          </w:p>
        </w:tc>
        <w:tc>
          <w:tcPr>
            <w:tcW w:w="870" w:type="dxa"/>
            <w:tcBorders>
              <w:top w:val="single" w:sz="4" w:space="0" w:color="auto"/>
              <w:left w:val="single" w:sz="4" w:space="0" w:color="auto"/>
              <w:bottom w:val="single" w:sz="4" w:space="0" w:color="auto"/>
              <w:right w:val="single" w:sz="4" w:space="0" w:color="auto"/>
            </w:tcBorders>
            <w:vAlign w:val="center"/>
          </w:tcPr>
          <w:p w14:paraId="00236F7E"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杨成凯</w:t>
            </w:r>
          </w:p>
        </w:tc>
        <w:tc>
          <w:tcPr>
            <w:tcW w:w="1786" w:type="dxa"/>
            <w:tcBorders>
              <w:top w:val="single" w:sz="4" w:space="0" w:color="auto"/>
              <w:left w:val="single" w:sz="4" w:space="0" w:color="auto"/>
              <w:bottom w:val="single" w:sz="4" w:space="0" w:color="auto"/>
              <w:right w:val="single" w:sz="4" w:space="0" w:color="auto"/>
            </w:tcBorders>
            <w:vAlign w:val="center"/>
          </w:tcPr>
          <w:p w14:paraId="6A78D24B"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委员</w:t>
            </w:r>
          </w:p>
        </w:tc>
        <w:tc>
          <w:tcPr>
            <w:tcW w:w="2858" w:type="dxa"/>
            <w:tcBorders>
              <w:top w:val="single" w:sz="4" w:space="0" w:color="auto"/>
              <w:left w:val="single" w:sz="4" w:space="0" w:color="auto"/>
              <w:bottom w:val="single" w:sz="4" w:space="0" w:color="auto"/>
              <w:right w:val="single" w:sz="4" w:space="0" w:color="auto"/>
            </w:tcBorders>
            <w:vAlign w:val="center"/>
          </w:tcPr>
          <w:p w14:paraId="382876D1"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长春数字科技职业学院</w:t>
            </w:r>
          </w:p>
        </w:tc>
        <w:tc>
          <w:tcPr>
            <w:tcW w:w="1394" w:type="dxa"/>
            <w:tcBorders>
              <w:top w:val="single" w:sz="4" w:space="0" w:color="auto"/>
              <w:left w:val="single" w:sz="4" w:space="0" w:color="auto"/>
              <w:bottom w:val="single" w:sz="4" w:space="0" w:color="auto"/>
              <w:right w:val="single" w:sz="4" w:space="0" w:color="auto"/>
            </w:tcBorders>
            <w:vAlign w:val="center"/>
          </w:tcPr>
          <w:p w14:paraId="0363038D"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骨干教师</w:t>
            </w:r>
          </w:p>
        </w:tc>
        <w:tc>
          <w:tcPr>
            <w:tcW w:w="901" w:type="dxa"/>
            <w:tcBorders>
              <w:top w:val="single" w:sz="4" w:space="0" w:color="auto"/>
              <w:left w:val="single" w:sz="4" w:space="0" w:color="auto"/>
              <w:bottom w:val="single" w:sz="4" w:space="0" w:color="auto"/>
              <w:right w:val="single" w:sz="4" w:space="0" w:color="auto"/>
            </w:tcBorders>
            <w:vAlign w:val="center"/>
          </w:tcPr>
          <w:p w14:paraId="088BE09D" w14:textId="77777777" w:rsidR="00B10284" w:rsidRDefault="00B10284">
            <w:pPr>
              <w:adjustRightInd w:val="0"/>
              <w:snapToGrid w:val="0"/>
              <w:spacing w:beforeLines="50" w:before="156" w:afterLines="50" w:after="156"/>
              <w:jc w:val="center"/>
              <w:rPr>
                <w:rFonts w:ascii="仿宋" w:eastAsia="仿宋" w:hAnsi="仿宋" w:cs="仿宋" w:hint="eastAsia"/>
              </w:rPr>
            </w:pPr>
          </w:p>
        </w:tc>
      </w:tr>
      <w:tr w:rsidR="00B10284" w14:paraId="34764832" w14:textId="77777777">
        <w:tc>
          <w:tcPr>
            <w:tcW w:w="713" w:type="dxa"/>
            <w:tcBorders>
              <w:top w:val="single" w:sz="4" w:space="0" w:color="auto"/>
              <w:left w:val="single" w:sz="4" w:space="0" w:color="auto"/>
              <w:bottom w:val="single" w:sz="4" w:space="0" w:color="auto"/>
              <w:right w:val="single" w:sz="4" w:space="0" w:color="auto"/>
            </w:tcBorders>
            <w:vAlign w:val="center"/>
          </w:tcPr>
          <w:p w14:paraId="718B8B99"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9</w:t>
            </w:r>
          </w:p>
        </w:tc>
        <w:tc>
          <w:tcPr>
            <w:tcW w:w="870" w:type="dxa"/>
            <w:tcBorders>
              <w:top w:val="single" w:sz="4" w:space="0" w:color="auto"/>
              <w:left w:val="single" w:sz="4" w:space="0" w:color="auto"/>
              <w:bottom w:val="single" w:sz="4" w:space="0" w:color="auto"/>
              <w:right w:val="single" w:sz="4" w:space="0" w:color="auto"/>
            </w:tcBorders>
            <w:vAlign w:val="center"/>
          </w:tcPr>
          <w:p w14:paraId="1177502A"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王育波</w:t>
            </w:r>
          </w:p>
        </w:tc>
        <w:tc>
          <w:tcPr>
            <w:tcW w:w="1786" w:type="dxa"/>
            <w:tcBorders>
              <w:top w:val="single" w:sz="4" w:space="0" w:color="auto"/>
              <w:left w:val="single" w:sz="4" w:space="0" w:color="auto"/>
              <w:bottom w:val="single" w:sz="4" w:space="0" w:color="auto"/>
              <w:right w:val="single" w:sz="4" w:space="0" w:color="auto"/>
            </w:tcBorders>
            <w:vAlign w:val="center"/>
          </w:tcPr>
          <w:p w14:paraId="294B1E2C"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委员</w:t>
            </w:r>
          </w:p>
        </w:tc>
        <w:tc>
          <w:tcPr>
            <w:tcW w:w="2858" w:type="dxa"/>
            <w:tcBorders>
              <w:top w:val="single" w:sz="4" w:space="0" w:color="auto"/>
              <w:left w:val="single" w:sz="4" w:space="0" w:color="auto"/>
              <w:bottom w:val="single" w:sz="4" w:space="0" w:color="auto"/>
              <w:right w:val="single" w:sz="4" w:space="0" w:color="auto"/>
            </w:tcBorders>
            <w:vAlign w:val="center"/>
          </w:tcPr>
          <w:p w14:paraId="41D13954"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长春数字科技职业学院</w:t>
            </w:r>
          </w:p>
        </w:tc>
        <w:tc>
          <w:tcPr>
            <w:tcW w:w="1394" w:type="dxa"/>
            <w:tcBorders>
              <w:top w:val="single" w:sz="4" w:space="0" w:color="auto"/>
              <w:left w:val="single" w:sz="4" w:space="0" w:color="auto"/>
              <w:bottom w:val="single" w:sz="4" w:space="0" w:color="auto"/>
              <w:right w:val="single" w:sz="4" w:space="0" w:color="auto"/>
            </w:tcBorders>
            <w:vAlign w:val="center"/>
          </w:tcPr>
          <w:p w14:paraId="12911FF7"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骨干教师</w:t>
            </w:r>
          </w:p>
        </w:tc>
        <w:tc>
          <w:tcPr>
            <w:tcW w:w="901" w:type="dxa"/>
            <w:tcBorders>
              <w:top w:val="single" w:sz="4" w:space="0" w:color="auto"/>
              <w:left w:val="single" w:sz="4" w:space="0" w:color="auto"/>
              <w:bottom w:val="single" w:sz="4" w:space="0" w:color="auto"/>
              <w:right w:val="single" w:sz="4" w:space="0" w:color="auto"/>
            </w:tcBorders>
            <w:vAlign w:val="center"/>
          </w:tcPr>
          <w:p w14:paraId="6483EF0A"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教授</w:t>
            </w:r>
          </w:p>
        </w:tc>
      </w:tr>
      <w:tr w:rsidR="00B10284" w14:paraId="398317E1" w14:textId="77777777">
        <w:tc>
          <w:tcPr>
            <w:tcW w:w="713" w:type="dxa"/>
            <w:tcBorders>
              <w:top w:val="single" w:sz="4" w:space="0" w:color="auto"/>
              <w:left w:val="single" w:sz="4" w:space="0" w:color="auto"/>
              <w:bottom w:val="single" w:sz="4" w:space="0" w:color="auto"/>
              <w:right w:val="single" w:sz="4" w:space="0" w:color="auto"/>
            </w:tcBorders>
            <w:vAlign w:val="center"/>
          </w:tcPr>
          <w:p w14:paraId="38BC7FC7"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10</w:t>
            </w:r>
          </w:p>
        </w:tc>
        <w:tc>
          <w:tcPr>
            <w:tcW w:w="870" w:type="dxa"/>
            <w:tcBorders>
              <w:top w:val="single" w:sz="4" w:space="0" w:color="auto"/>
              <w:left w:val="single" w:sz="4" w:space="0" w:color="auto"/>
              <w:bottom w:val="single" w:sz="4" w:space="0" w:color="auto"/>
              <w:right w:val="single" w:sz="4" w:space="0" w:color="auto"/>
            </w:tcBorders>
            <w:vAlign w:val="center"/>
          </w:tcPr>
          <w:p w14:paraId="327ED86D"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张雷</w:t>
            </w:r>
          </w:p>
        </w:tc>
        <w:tc>
          <w:tcPr>
            <w:tcW w:w="1786" w:type="dxa"/>
            <w:tcBorders>
              <w:top w:val="single" w:sz="4" w:space="0" w:color="auto"/>
              <w:left w:val="single" w:sz="4" w:space="0" w:color="auto"/>
              <w:bottom w:val="single" w:sz="4" w:space="0" w:color="auto"/>
              <w:right w:val="single" w:sz="4" w:space="0" w:color="auto"/>
            </w:tcBorders>
            <w:vAlign w:val="center"/>
          </w:tcPr>
          <w:p w14:paraId="47418CFD"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委员</w:t>
            </w:r>
          </w:p>
        </w:tc>
        <w:tc>
          <w:tcPr>
            <w:tcW w:w="2858" w:type="dxa"/>
            <w:tcBorders>
              <w:top w:val="single" w:sz="4" w:space="0" w:color="auto"/>
              <w:left w:val="single" w:sz="4" w:space="0" w:color="auto"/>
              <w:bottom w:val="single" w:sz="4" w:space="0" w:color="auto"/>
              <w:right w:val="single" w:sz="4" w:space="0" w:color="auto"/>
            </w:tcBorders>
            <w:vAlign w:val="center"/>
          </w:tcPr>
          <w:p w14:paraId="38CA9303"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金东唐科技股份有限公司</w:t>
            </w:r>
          </w:p>
        </w:tc>
        <w:tc>
          <w:tcPr>
            <w:tcW w:w="1394" w:type="dxa"/>
            <w:tcBorders>
              <w:top w:val="single" w:sz="4" w:space="0" w:color="auto"/>
              <w:left w:val="single" w:sz="4" w:space="0" w:color="auto"/>
              <w:bottom w:val="single" w:sz="4" w:space="0" w:color="auto"/>
              <w:right w:val="single" w:sz="4" w:space="0" w:color="auto"/>
            </w:tcBorders>
            <w:vAlign w:val="center"/>
          </w:tcPr>
          <w:p w14:paraId="4E76B068"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总经理</w:t>
            </w:r>
          </w:p>
        </w:tc>
        <w:tc>
          <w:tcPr>
            <w:tcW w:w="901" w:type="dxa"/>
            <w:tcBorders>
              <w:top w:val="single" w:sz="4" w:space="0" w:color="auto"/>
              <w:left w:val="single" w:sz="4" w:space="0" w:color="auto"/>
              <w:bottom w:val="single" w:sz="4" w:space="0" w:color="auto"/>
              <w:right w:val="single" w:sz="4" w:space="0" w:color="auto"/>
            </w:tcBorders>
            <w:vAlign w:val="center"/>
          </w:tcPr>
          <w:p w14:paraId="3A5A6936" w14:textId="77777777" w:rsidR="00B10284" w:rsidRDefault="00B10284">
            <w:pPr>
              <w:adjustRightInd w:val="0"/>
              <w:snapToGrid w:val="0"/>
              <w:spacing w:beforeLines="50" w:before="156" w:afterLines="50" w:after="156"/>
              <w:jc w:val="center"/>
              <w:rPr>
                <w:rFonts w:ascii="仿宋" w:eastAsia="仿宋" w:hAnsi="仿宋" w:cs="仿宋" w:hint="eastAsia"/>
              </w:rPr>
            </w:pPr>
          </w:p>
        </w:tc>
      </w:tr>
      <w:tr w:rsidR="00B10284" w14:paraId="129545C0" w14:textId="77777777">
        <w:tc>
          <w:tcPr>
            <w:tcW w:w="713" w:type="dxa"/>
            <w:tcBorders>
              <w:top w:val="single" w:sz="4" w:space="0" w:color="auto"/>
              <w:left w:val="single" w:sz="4" w:space="0" w:color="auto"/>
              <w:bottom w:val="single" w:sz="4" w:space="0" w:color="auto"/>
              <w:right w:val="single" w:sz="4" w:space="0" w:color="auto"/>
            </w:tcBorders>
            <w:vAlign w:val="center"/>
          </w:tcPr>
          <w:p w14:paraId="7537F5B7"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11</w:t>
            </w:r>
          </w:p>
        </w:tc>
        <w:tc>
          <w:tcPr>
            <w:tcW w:w="870" w:type="dxa"/>
            <w:tcBorders>
              <w:top w:val="single" w:sz="4" w:space="0" w:color="auto"/>
              <w:left w:val="single" w:sz="4" w:space="0" w:color="auto"/>
              <w:bottom w:val="single" w:sz="4" w:space="0" w:color="auto"/>
              <w:right w:val="single" w:sz="4" w:space="0" w:color="auto"/>
            </w:tcBorders>
            <w:vAlign w:val="center"/>
          </w:tcPr>
          <w:p w14:paraId="7EDA6BA8"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屈慧英</w:t>
            </w:r>
          </w:p>
        </w:tc>
        <w:tc>
          <w:tcPr>
            <w:tcW w:w="1786" w:type="dxa"/>
            <w:tcBorders>
              <w:top w:val="single" w:sz="4" w:space="0" w:color="auto"/>
              <w:left w:val="single" w:sz="4" w:space="0" w:color="auto"/>
              <w:bottom w:val="single" w:sz="4" w:space="0" w:color="auto"/>
              <w:right w:val="single" w:sz="4" w:space="0" w:color="auto"/>
            </w:tcBorders>
            <w:vAlign w:val="center"/>
          </w:tcPr>
          <w:p w14:paraId="1C6107BE"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委员</w:t>
            </w:r>
          </w:p>
        </w:tc>
        <w:tc>
          <w:tcPr>
            <w:tcW w:w="2858" w:type="dxa"/>
            <w:tcBorders>
              <w:top w:val="single" w:sz="4" w:space="0" w:color="auto"/>
              <w:left w:val="single" w:sz="4" w:space="0" w:color="auto"/>
              <w:bottom w:val="single" w:sz="4" w:space="0" w:color="auto"/>
              <w:right w:val="single" w:sz="4" w:space="0" w:color="auto"/>
            </w:tcBorders>
            <w:vAlign w:val="center"/>
          </w:tcPr>
          <w:p w14:paraId="5172B34D"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江苏汇博机器人技术股份有限公司</w:t>
            </w:r>
          </w:p>
        </w:tc>
        <w:tc>
          <w:tcPr>
            <w:tcW w:w="1394" w:type="dxa"/>
            <w:tcBorders>
              <w:top w:val="single" w:sz="4" w:space="0" w:color="auto"/>
              <w:left w:val="single" w:sz="4" w:space="0" w:color="auto"/>
              <w:bottom w:val="single" w:sz="4" w:space="0" w:color="auto"/>
              <w:right w:val="single" w:sz="4" w:space="0" w:color="auto"/>
            </w:tcBorders>
            <w:vAlign w:val="center"/>
          </w:tcPr>
          <w:p w14:paraId="3855826A" w14:textId="77777777" w:rsidR="00B10284" w:rsidRDefault="00633D4B">
            <w:pPr>
              <w:adjustRightInd w:val="0"/>
              <w:snapToGrid w:val="0"/>
              <w:spacing w:beforeLines="50" w:before="156" w:afterLines="50" w:after="156"/>
              <w:jc w:val="center"/>
              <w:rPr>
                <w:rFonts w:ascii="仿宋" w:eastAsia="仿宋" w:hAnsi="仿宋" w:cs="仿宋" w:hint="eastAsia"/>
              </w:rPr>
            </w:pPr>
            <w:r>
              <w:rPr>
                <w:rFonts w:ascii="仿宋" w:eastAsia="仿宋" w:hAnsi="仿宋" w:cs="仿宋" w:hint="eastAsia"/>
              </w:rPr>
              <w:t>东北大区负责人</w:t>
            </w:r>
          </w:p>
        </w:tc>
        <w:tc>
          <w:tcPr>
            <w:tcW w:w="901" w:type="dxa"/>
            <w:tcBorders>
              <w:top w:val="single" w:sz="4" w:space="0" w:color="auto"/>
              <w:left w:val="single" w:sz="4" w:space="0" w:color="auto"/>
              <w:bottom w:val="single" w:sz="4" w:space="0" w:color="auto"/>
              <w:right w:val="single" w:sz="4" w:space="0" w:color="auto"/>
            </w:tcBorders>
            <w:vAlign w:val="center"/>
          </w:tcPr>
          <w:p w14:paraId="4378F67F" w14:textId="77777777" w:rsidR="00B10284" w:rsidRDefault="00B10284">
            <w:pPr>
              <w:adjustRightInd w:val="0"/>
              <w:snapToGrid w:val="0"/>
              <w:spacing w:beforeLines="50" w:before="156" w:afterLines="50" w:after="156"/>
              <w:jc w:val="center"/>
              <w:rPr>
                <w:rFonts w:ascii="仿宋" w:eastAsia="仿宋" w:hAnsi="仿宋" w:cs="仿宋" w:hint="eastAsia"/>
              </w:rPr>
            </w:pPr>
          </w:p>
        </w:tc>
      </w:tr>
    </w:tbl>
    <w:p w14:paraId="03A1818A" w14:textId="77777777" w:rsidR="00B10284" w:rsidRDefault="00B10284">
      <w:pPr>
        <w:rPr>
          <w:rFonts w:ascii="仿宋" w:eastAsia="仿宋" w:hAnsi="仿宋" w:cs="仿宋" w:hint="eastAsia"/>
        </w:rPr>
      </w:pPr>
    </w:p>
    <w:sectPr w:rsidR="00B10284">
      <w:pgSz w:w="11906" w:h="16838"/>
      <w:pgMar w:top="1440" w:right="1797" w:bottom="1440" w:left="1797"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7D76" w14:textId="77777777" w:rsidR="00960EEE" w:rsidRDefault="00960EEE">
      <w:r>
        <w:separator/>
      </w:r>
    </w:p>
  </w:endnote>
  <w:endnote w:type="continuationSeparator" w:id="0">
    <w:p w14:paraId="6CEE6174" w14:textId="77777777" w:rsidR="00960EEE" w:rsidRDefault="0096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87D9" w14:textId="77777777" w:rsidR="00B10284" w:rsidRDefault="00633D4B">
    <w:pPr>
      <w:pStyle w:val="aa"/>
    </w:pPr>
    <w:r>
      <w:rPr>
        <w:noProof/>
      </w:rPr>
      <mc:AlternateContent>
        <mc:Choice Requires="wps">
          <w:drawing>
            <wp:anchor distT="0" distB="0" distL="0" distR="0" simplePos="0" relativeHeight="251659264" behindDoc="0" locked="0" layoutInCell="1" allowOverlap="1" wp14:anchorId="21E449B0" wp14:editId="4DEBA1DB">
              <wp:simplePos x="0" y="0"/>
              <wp:positionH relativeFrom="margin">
                <wp:align>center</wp:align>
              </wp:positionH>
              <wp:positionV relativeFrom="paragraph">
                <wp:posOffset>-122555</wp:posOffset>
              </wp:positionV>
              <wp:extent cx="218440" cy="132080"/>
              <wp:effectExtent l="0" t="0" r="0" b="0"/>
              <wp:wrapNone/>
              <wp:docPr id="4099" name="文本框 1"/>
              <wp:cNvGraphicFramePr/>
              <a:graphic xmlns:a="http://schemas.openxmlformats.org/drawingml/2006/main">
                <a:graphicData uri="http://schemas.microsoft.com/office/word/2010/wordprocessingShape">
                  <wps:wsp>
                    <wps:cNvSpPr/>
                    <wps:spPr>
                      <a:xfrm>
                        <a:off x="0" y="0"/>
                        <a:ext cx="218439" cy="132080"/>
                      </a:xfrm>
                      <a:prstGeom prst="rect">
                        <a:avLst/>
                      </a:prstGeom>
                      <a:ln>
                        <a:noFill/>
                      </a:ln>
                    </wps:spPr>
                    <wps:txbx>
                      <w:txbxContent>
                        <w:p w14:paraId="28C6EC5B" w14:textId="77777777" w:rsidR="00B10284" w:rsidRDefault="00633D4B">
                          <w:pPr>
                            <w:pStyle w:val="aa"/>
                            <w:jc w:val="center"/>
                          </w:pPr>
                          <w:r>
                            <w:fldChar w:fldCharType="begin"/>
                          </w:r>
                          <w:r>
                            <w:instrText>PAGE   \* MERGEFORMAT</w:instrText>
                          </w:r>
                          <w:r>
                            <w:fldChar w:fldCharType="separate"/>
                          </w:r>
                          <w:r>
                            <w:rPr>
                              <w:lang w:val="zh-CN"/>
                            </w:rPr>
                            <w:t>9</w:t>
                          </w:r>
                          <w:r>
                            <w:fldChar w:fldCharType="end"/>
                          </w:r>
                        </w:p>
                      </w:txbxContent>
                    </wps:txbx>
                    <wps:bodyPr wrap="square" lIns="0" tIns="0" rIns="0" bIns="0">
                      <a:noAutofit/>
                    </wps:bodyPr>
                  </wps:wsp>
                </a:graphicData>
              </a:graphic>
            </wp:anchor>
          </w:drawing>
        </mc:Choice>
        <mc:Fallback>
          <w:pict>
            <v:rect w14:anchorId="21E449B0" id="文本框 1" o:spid="_x0000_s1026" style="position:absolute;margin-left:0;margin-top:-9.65pt;width:17.2pt;height:10.4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" filled="f" stroked="f">
              <v:textbox inset="0,0,0,0">
                <w:txbxContent>
                  <w:p w14:paraId="28C6EC5B" w14:textId="77777777" w:rsidR="00B10284" w:rsidRDefault="00633D4B">
                    <w:pPr>
                      <w:pStyle w:val="aa"/>
                      <w:jc w:val="center"/>
                    </w:pPr>
                    <w:r>
                      <w:fldChar w:fldCharType="begin"/>
                    </w:r>
                    <w:r>
                      <w:instrText>PAGE   \* MERGEFORMAT</w:instrText>
                    </w:r>
                    <w:r>
                      <w:fldChar w:fldCharType="separate"/>
                    </w:r>
                    <w:r>
                      <w:rPr>
                        <w:lang w:val="zh-CN"/>
                      </w:rPr>
                      <w:t>9</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397A" w14:textId="77777777" w:rsidR="00B10284" w:rsidRDefault="00633D4B">
    <w:pPr>
      <w:pStyle w:val="aa"/>
    </w:pPr>
    <w:r>
      <w:rPr>
        <w:noProof/>
      </w:rPr>
      <mc:AlternateContent>
        <mc:Choice Requires="wps">
          <w:drawing>
            <wp:anchor distT="0" distB="0" distL="0" distR="0" simplePos="0" relativeHeight="251660288" behindDoc="0" locked="0" layoutInCell="1" allowOverlap="1" wp14:anchorId="63AD1BE2" wp14:editId="03139854">
              <wp:simplePos x="0" y="0"/>
              <wp:positionH relativeFrom="margin">
                <wp:align>center</wp:align>
              </wp:positionH>
              <wp:positionV relativeFrom="paragraph">
                <wp:posOffset>-122555</wp:posOffset>
              </wp:positionV>
              <wp:extent cx="1828800" cy="1828800"/>
              <wp:effectExtent l="0" t="0" r="0" b="0"/>
              <wp:wrapNone/>
              <wp:docPr id="410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C77F39" w14:textId="77777777" w:rsidR="00B10284" w:rsidRDefault="00633D4B">
                          <w:pPr>
                            <w:pStyle w:val="aa"/>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w14:anchorId="63AD1BE2" id="文本框 2" o:spid="_x0000_s1027" style="position:absolute;margin-left:0;margin-top:-9.65pt;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" filled="f" stroked="f">
              <v:textbox style="mso-fit-shape-to-text:t" inset="0,0,0,0">
                <w:txbxContent>
                  <w:p w14:paraId="21C77F39" w14:textId="77777777" w:rsidR="00B10284" w:rsidRDefault="00633D4B">
                    <w:pPr>
                      <w:pStyle w:val="aa"/>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4105" w14:textId="77777777" w:rsidR="00960EEE" w:rsidRDefault="00960EEE">
      <w:r>
        <w:separator/>
      </w:r>
    </w:p>
  </w:footnote>
  <w:footnote w:type="continuationSeparator" w:id="0">
    <w:p w14:paraId="317D6CF2" w14:textId="77777777" w:rsidR="00960EEE" w:rsidRDefault="00960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CCF2" w14:textId="77777777" w:rsidR="00B10284" w:rsidRDefault="00633D4B">
    <w:pPr>
      <w:pStyle w:val="ac"/>
      <w:pBdr>
        <w:bottom w:val="single" w:sz="6" w:space="9" w:color="000000"/>
      </w:pBdr>
      <w:ind w:right="90"/>
      <w:jc w:val="left"/>
    </w:pPr>
    <w:r>
      <w:rPr>
        <w:rFonts w:ascii="宋体" w:hAnsi="宋体" w:hint="eastAsia"/>
        <w:b/>
        <w:noProof/>
        <w:color w:val="000000"/>
        <w:sz w:val="51"/>
      </w:rPr>
      <w:drawing>
        <wp:inline distT="0" distB="0" distL="0" distR="0" wp14:anchorId="180A4A0E" wp14:editId="5DC7B082">
          <wp:extent cx="1925320" cy="314325"/>
          <wp:effectExtent l="0" t="0" r="0" b="9525"/>
          <wp:docPr id="4097" name="图片 8" descr="资源 5"/>
          <wp:cNvGraphicFramePr/>
          <a:graphic xmlns:a="http://schemas.openxmlformats.org/drawingml/2006/main">
            <a:graphicData uri="http://schemas.openxmlformats.org/drawingml/2006/picture">
              <pic:pic xmlns:pic="http://schemas.openxmlformats.org/drawingml/2006/picture">
                <pic:nvPicPr>
                  <pic:cNvPr id="4097" name="图片 8" descr="资源 5"/>
                  <pic:cNvPicPr/>
                </pic:nvPicPr>
                <pic:blipFill>
                  <a:blip r:embed="rId1" cstate="print"/>
                  <a:srcRect/>
                  <a:stretch>
                    <a:fillRect/>
                  </a:stretch>
                </pic:blipFill>
                <pic:spPr>
                  <a:xfrm>
                    <a:off x="0" y="0"/>
                    <a:ext cx="1925320" cy="314325"/>
                  </a:xfrm>
                  <a:prstGeom prst="rect">
                    <a:avLst/>
                  </a:prstGeom>
                </pic:spPr>
              </pic:pic>
            </a:graphicData>
          </a:graphic>
        </wp:inline>
      </w:drawing>
    </w:r>
    <w:r>
      <w:rPr>
        <w:rFonts w:ascii="宋体" w:hAnsi="宋体"/>
      </w:rPr>
      <w:t xml:space="preserve">                          </w:t>
    </w:r>
    <w:r>
      <w:rPr>
        <w:rFonts w:ascii="微软雅黑" w:eastAsia="微软雅黑" w:hAnsi="微软雅黑" w:cs="微软雅黑" w:hint="eastAsia"/>
      </w:rPr>
      <w:t xml:space="preserve"> 智能机器人技术专业人才培养方案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CE22" w14:textId="77777777" w:rsidR="00B10284" w:rsidRDefault="00633D4B">
    <w:pPr>
      <w:pStyle w:val="ac"/>
      <w:pBdr>
        <w:bottom w:val="single" w:sz="6" w:space="9" w:color="000000"/>
      </w:pBdr>
      <w:ind w:right="90"/>
      <w:jc w:val="left"/>
    </w:pPr>
    <w:r>
      <w:rPr>
        <w:rFonts w:ascii="宋体" w:hAnsi="宋体" w:hint="eastAsia"/>
        <w:b/>
        <w:noProof/>
        <w:color w:val="000000"/>
        <w:sz w:val="51"/>
      </w:rPr>
      <w:drawing>
        <wp:inline distT="0" distB="0" distL="0" distR="0" wp14:anchorId="50CB589F" wp14:editId="2413AD18">
          <wp:extent cx="1779905" cy="290195"/>
          <wp:effectExtent l="0" t="0" r="0" b="0"/>
          <wp:docPr id="4098" name="图片 9" descr="资源 5"/>
          <wp:cNvGraphicFramePr/>
          <a:graphic xmlns:a="http://schemas.openxmlformats.org/drawingml/2006/main">
            <a:graphicData uri="http://schemas.openxmlformats.org/drawingml/2006/picture">
              <pic:pic xmlns:pic="http://schemas.openxmlformats.org/drawingml/2006/picture">
                <pic:nvPicPr>
                  <pic:cNvPr id="4098" name="图片 9" descr="资源 5"/>
                  <pic:cNvPicPr/>
                </pic:nvPicPr>
                <pic:blipFill>
                  <a:blip r:embed="rId1" cstate="print"/>
                  <a:srcRect/>
                  <a:stretch>
                    <a:fillRect/>
                  </a:stretch>
                </pic:blipFill>
                <pic:spPr>
                  <a:xfrm>
                    <a:off x="0" y="0"/>
                    <a:ext cx="1779905" cy="290195"/>
                  </a:xfrm>
                  <a:prstGeom prst="rect">
                    <a:avLst/>
                  </a:prstGeom>
                </pic:spPr>
              </pic:pic>
            </a:graphicData>
          </a:graphic>
        </wp:inline>
      </w:drawing>
    </w:r>
    <w:r>
      <w:rPr>
        <w:rFonts w:ascii="宋体" w:hAnsi="宋体"/>
      </w:rPr>
      <w:t xml:space="preserve">                             </w:t>
    </w:r>
    <w:r>
      <w:rPr>
        <w:rFonts w:ascii="微软雅黑" w:eastAsia="微软雅黑" w:hAnsi="微软雅黑" w:cs="微软雅黑" w:hint="eastAsia"/>
      </w:rPr>
      <w:t xml:space="preserve"> 智能机器人技术专业人才培养方案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C2C"/>
    <w:rsid w:val="000042C1"/>
    <w:rsid w:val="00092ADC"/>
    <w:rsid w:val="000B22C1"/>
    <w:rsid w:val="000D0641"/>
    <w:rsid w:val="001956A0"/>
    <w:rsid w:val="002E7513"/>
    <w:rsid w:val="00361828"/>
    <w:rsid w:val="003E3F22"/>
    <w:rsid w:val="00506AC4"/>
    <w:rsid w:val="00533B98"/>
    <w:rsid w:val="00633D4B"/>
    <w:rsid w:val="006A7BE5"/>
    <w:rsid w:val="006F2299"/>
    <w:rsid w:val="00954C2C"/>
    <w:rsid w:val="00960EEE"/>
    <w:rsid w:val="00B10284"/>
    <w:rsid w:val="00BD45FF"/>
    <w:rsid w:val="00CF165D"/>
    <w:rsid w:val="00DD379D"/>
    <w:rsid w:val="00F76290"/>
    <w:rsid w:val="021A03EC"/>
    <w:rsid w:val="19D27986"/>
    <w:rsid w:val="242E7D92"/>
    <w:rsid w:val="27B23599"/>
    <w:rsid w:val="301247A9"/>
    <w:rsid w:val="6E1435F8"/>
    <w:rsid w:val="6F86531E"/>
    <w:rsid w:val="70722C80"/>
    <w:rsid w:val="7CFF2D47"/>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9B11E"/>
  <w15:docId w15:val="{A64F19C3-58E2-46CE-8EFD-F3C6CFC5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Normal Indent" w:uiPriority="99" w:qFormat="1"/>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unhideWhenUsed="1" w:qFormat="1"/>
    <w:lsdException w:name="Body Text" w:uiPriority="99" w:qFormat="1"/>
    <w:lsdException w:name="Subtitle" w:qFormat="1"/>
    <w:lsdException w:name="Body Text First Indent" w:uiPriority="99" w:qFormat="1"/>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26"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jc w:val="both"/>
    </w:pPr>
    <w:rPr>
      <w:rFonts w:ascii="Calibri" w:hAnsi="Calibri" w:cs="宋体"/>
      <w:sz w:val="21"/>
      <w:szCs w:val="21"/>
    </w:rPr>
  </w:style>
  <w:style w:type="paragraph" w:styleId="1">
    <w:name w:val="heading 1"/>
    <w:basedOn w:val="a"/>
    <w:next w:val="a"/>
    <w:uiPriority w:val="9"/>
    <w:qFormat/>
    <w:pPr>
      <w:keepNext/>
      <w:keepLines/>
      <w:spacing w:line="360" w:lineRule="auto"/>
      <w:ind w:firstLineChars="200" w:firstLine="560"/>
      <w:outlineLvl w:val="0"/>
    </w:pPr>
    <w:rPr>
      <w:b/>
      <w:kern w:val="44"/>
      <w:sz w:val="24"/>
    </w:rPr>
  </w:style>
  <w:style w:type="paragraph" w:styleId="2">
    <w:name w:val="heading 2"/>
    <w:basedOn w:val="a"/>
    <w:next w:val="a"/>
    <w:uiPriority w:val="9"/>
    <w:qFormat/>
    <w:pPr>
      <w:keepNext/>
      <w:keepLines/>
      <w:spacing w:line="360" w:lineRule="auto"/>
      <w:ind w:firstLineChars="200" w:firstLine="560"/>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style>
  <w:style w:type="paragraph" w:styleId="a4">
    <w:name w:val="Body Text"/>
    <w:basedOn w:val="a"/>
    <w:uiPriority w:val="99"/>
    <w:qFormat/>
    <w:pPr>
      <w:spacing w:after="120"/>
    </w:pPr>
  </w:style>
  <w:style w:type="paragraph" w:styleId="a5">
    <w:name w:val="Normal Indent"/>
    <w:basedOn w:val="a"/>
    <w:uiPriority w:val="99"/>
    <w:qFormat/>
    <w:pPr>
      <w:ind w:firstLineChars="200" w:firstLine="420"/>
    </w:pPr>
    <w:rPr>
      <w:rFonts w:ascii="Times New Roman" w:hAnsi="Times New Roman"/>
      <w:sz w:val="20"/>
    </w:rPr>
  </w:style>
  <w:style w:type="paragraph" w:styleId="a6">
    <w:name w:val="annotation text"/>
    <w:basedOn w:val="a"/>
    <w:link w:val="a7"/>
    <w:uiPriority w:val="99"/>
    <w:qFormat/>
    <w:pPr>
      <w:jc w:val="left"/>
    </w:p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000000"/>
      </w:pBdr>
      <w:tabs>
        <w:tab w:val="center" w:pos="4153"/>
        <w:tab w:val="right" w:pos="8306"/>
      </w:tabs>
      <w:snapToGrid w:val="0"/>
      <w:jc w:val="center"/>
    </w:pPr>
    <w:rPr>
      <w:sz w:val="18"/>
      <w:szCs w:val="18"/>
    </w:rPr>
  </w:style>
  <w:style w:type="paragraph" w:styleId="TOC1">
    <w:name w:val="toc 1"/>
    <w:basedOn w:val="a"/>
    <w:next w:val="a"/>
    <w:uiPriority w:val="39"/>
    <w:qFormat/>
    <w:pPr>
      <w:spacing w:line="360" w:lineRule="auto"/>
    </w:pPr>
    <w:rPr>
      <w:rFonts w:ascii="宋体" w:hAnsi="宋体"/>
      <w:sz w:val="24"/>
    </w:rPr>
  </w:style>
  <w:style w:type="paragraph" w:styleId="ae">
    <w:name w:val="footnote text"/>
    <w:basedOn w:val="a"/>
    <w:next w:val="ac"/>
    <w:qFormat/>
    <w:pPr>
      <w:snapToGrid w:val="0"/>
    </w:pPr>
  </w:style>
  <w:style w:type="paragraph" w:styleId="TOC2">
    <w:name w:val="toc 2"/>
    <w:basedOn w:val="a"/>
    <w:next w:val="a"/>
    <w:uiPriority w:val="39"/>
    <w:qFormat/>
    <w:pPr>
      <w:spacing w:line="360" w:lineRule="auto"/>
      <w:ind w:leftChars="200" w:left="420"/>
    </w:pPr>
    <w:rPr>
      <w:rFonts w:ascii="宋体" w:hAnsi="宋体"/>
      <w:sz w:val="24"/>
    </w:rPr>
  </w:style>
  <w:style w:type="paragraph" w:styleId="af">
    <w:name w:val="annotation subject"/>
    <w:basedOn w:val="a6"/>
    <w:next w:val="a6"/>
    <w:link w:val="af0"/>
    <w:uiPriority w:val="99"/>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1"/>
    <w:uiPriority w:val="99"/>
    <w:qFormat/>
    <w:rPr>
      <w:color w:val="800080"/>
      <w:u w:val="single"/>
    </w:rPr>
  </w:style>
  <w:style w:type="character" w:styleId="af3">
    <w:name w:val="Hyperlink"/>
    <w:basedOn w:val="a1"/>
    <w:uiPriority w:val="99"/>
    <w:qFormat/>
    <w:rPr>
      <w:color w:val="0000FF"/>
      <w:u w:val="single"/>
    </w:rPr>
  </w:style>
  <w:style w:type="character" w:styleId="af4">
    <w:name w:val="annotation reference"/>
    <w:basedOn w:val="a1"/>
    <w:uiPriority w:val="99"/>
    <w:qFormat/>
    <w:rPr>
      <w:sz w:val="21"/>
      <w:szCs w:val="21"/>
    </w:rPr>
  </w:style>
  <w:style w:type="paragraph" w:styleId="af5">
    <w:name w:val="List Paragraph"/>
    <w:basedOn w:val="a"/>
    <w:uiPriority w:val="26"/>
    <w:qFormat/>
    <w:pPr>
      <w:ind w:firstLine="420"/>
    </w:pPr>
  </w:style>
  <w:style w:type="character" w:customStyle="1" w:styleId="ad">
    <w:name w:val="页眉 字符"/>
    <w:basedOn w:val="a1"/>
    <w:link w:val="ac"/>
    <w:qFormat/>
    <w:rPr>
      <w:sz w:val="18"/>
      <w:szCs w:val="18"/>
    </w:rPr>
  </w:style>
  <w:style w:type="character" w:customStyle="1" w:styleId="ab">
    <w:name w:val="页脚 字符"/>
    <w:basedOn w:val="a1"/>
    <w:link w:val="aa"/>
    <w:uiPriority w:val="99"/>
    <w:qFormat/>
    <w:rPr>
      <w:sz w:val="18"/>
      <w:szCs w:val="18"/>
    </w:rPr>
  </w:style>
  <w:style w:type="character" w:customStyle="1" w:styleId="a9">
    <w:name w:val="批注框文本 字符"/>
    <w:basedOn w:val="a1"/>
    <w:link w:val="a8"/>
    <w:qFormat/>
    <w:rPr>
      <w:sz w:val="18"/>
      <w:szCs w:val="18"/>
    </w:rPr>
  </w:style>
  <w:style w:type="paragraph" w:customStyle="1" w:styleId="10">
    <w:name w:val="列出段落1"/>
    <w:basedOn w:val="a"/>
    <w:qFormat/>
    <w:pPr>
      <w:ind w:firstLine="420"/>
    </w:pPr>
  </w:style>
  <w:style w:type="character" w:customStyle="1" w:styleId="a7">
    <w:name w:val="批注文字 字符"/>
    <w:basedOn w:val="a1"/>
    <w:link w:val="a6"/>
    <w:uiPriority w:val="99"/>
    <w:qFormat/>
    <w:rPr>
      <w:sz w:val="21"/>
      <w:szCs w:val="21"/>
    </w:rPr>
  </w:style>
  <w:style w:type="character" w:customStyle="1" w:styleId="af0">
    <w:name w:val="批注主题 字符"/>
    <w:basedOn w:val="a7"/>
    <w:link w:val="af"/>
    <w:uiPriority w:val="99"/>
    <w:qFormat/>
    <w:rPr>
      <w:b/>
      <w:bCs/>
      <w:sz w:val="21"/>
      <w:szCs w:val="21"/>
    </w:rPr>
  </w:style>
  <w:style w:type="paragraph" w:customStyle="1" w:styleId="af6">
    <w:name w:val="正文标题"/>
    <w:basedOn w:val="a"/>
    <w:qFormat/>
    <w:pPr>
      <w:spacing w:line="360" w:lineRule="auto"/>
      <w:jc w:val="center"/>
    </w:pPr>
    <w:rPr>
      <w:rFonts w:ascii="黑体" w:eastAsia="黑体" w:hAnsi="黑体" w:hint="eastAsia"/>
      <w:b/>
      <w:sz w:val="28"/>
      <w:szCs w:val="44"/>
    </w:rPr>
  </w:style>
  <w:style w:type="paragraph" w:customStyle="1" w:styleId="11">
    <w:name w:val="表头1"/>
    <w:basedOn w:val="a"/>
    <w:qFormat/>
    <w:pPr>
      <w:widowControl w:val="0"/>
      <w:jc w:val="left"/>
    </w:pPr>
    <w:rPr>
      <w:rFonts w:ascii="宋体" w:hAnsi="宋体" w:cs="Times New Roman"/>
      <w:kern w:val="2"/>
      <w:sz w:val="24"/>
      <w:szCs w:val="24"/>
    </w:rPr>
  </w:style>
  <w:style w:type="paragraph" w:customStyle="1" w:styleId="af7">
    <w:name w:val="表"/>
    <w:basedOn w:val="a"/>
    <w:uiPriority w:val="99"/>
    <w:qFormat/>
    <w:pPr>
      <w:adjustRightInd w:val="0"/>
      <w:snapToGrid w:val="0"/>
      <w:jc w:val="center"/>
    </w:pPr>
    <w:rPr>
      <w:rFonts w:ascii="宋体" w:hAnsi="宋体"/>
      <w:szCs w:val="24"/>
    </w:rPr>
  </w:style>
  <w:style w:type="character" w:customStyle="1" w:styleId="fontstyle01">
    <w:name w:val="fontstyle01"/>
    <w:basedOn w:val="a1"/>
    <w:qFormat/>
    <w:rPr>
      <w:rFonts w:ascii="仿宋" w:eastAsia="仿宋" w:hAnsi="仿宋" w:cs="仿宋"/>
      <w:color w:val="000000"/>
      <w:sz w:val="28"/>
      <w:szCs w:val="28"/>
    </w:rPr>
  </w:style>
  <w:style w:type="character" w:customStyle="1" w:styleId="font61">
    <w:name w:val="font61"/>
    <w:basedOn w:val="a1"/>
    <w:qFormat/>
    <w:rPr>
      <w:rFonts w:ascii="宋体" w:eastAsia="宋体" w:hAnsi="宋体" w:cs="宋体" w:hint="eastAsia"/>
      <w:b/>
      <w:bCs/>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91">
    <w:name w:val="font91"/>
    <w:basedOn w:val="a1"/>
    <w:qFormat/>
    <w:rPr>
      <w:rFonts w:ascii="宋体" w:eastAsia="宋体" w:hAnsi="宋体" w:cs="宋体" w:hint="eastAsia"/>
      <w:b/>
      <w:bCs/>
      <w:color w:val="000000"/>
      <w:sz w:val="22"/>
      <w:szCs w:val="22"/>
      <w:u w:val="none"/>
    </w:rPr>
  </w:style>
  <w:style w:type="character" w:customStyle="1" w:styleId="font41">
    <w:name w:val="font41"/>
    <w:basedOn w:val="a1"/>
    <w:qFormat/>
    <w:rPr>
      <w:rFonts w:ascii="宋体" w:eastAsia="宋体" w:hAnsi="宋体" w:cs="宋体" w:hint="eastAsia"/>
      <w:b/>
      <w:bCs/>
      <w:color w:val="000000"/>
      <w:sz w:val="22"/>
      <w:szCs w:val="22"/>
      <w:u w:val="none"/>
    </w:rPr>
  </w:style>
  <w:style w:type="character" w:customStyle="1" w:styleId="font81">
    <w:name w:val="font81"/>
    <w:basedOn w:val="a1"/>
    <w:qFormat/>
    <w:rPr>
      <w:rFonts w:ascii="宋体" w:eastAsia="宋体" w:hAnsi="宋体" w:cs="宋体" w:hint="eastAsia"/>
      <w:b/>
      <w:bCs/>
      <w:color w:val="000000"/>
      <w:sz w:val="22"/>
      <w:szCs w:val="22"/>
      <w:u w:val="none"/>
    </w:rPr>
  </w:style>
  <w:style w:type="paragraph" w:customStyle="1" w:styleId="TableText">
    <w:name w:val="Table Text"/>
    <w:basedOn w:val="a"/>
    <w:qFormat/>
    <w:rPr>
      <w:rFonts w:ascii="仿宋" w:eastAsia="仿宋" w:hAnsi="仿宋" w:cs="仿宋"/>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3.xml><?xml version="1.0" encoding="utf-8"?>
<contractReview xmlns="http://schemas.wps.cn/vas-ai-hub/contract-review">
  <reviewItems>
    <reviewItem>
      <errorID>931eec3b-2dc8-41cb-87d3-9ca58a0f8695</errorID>
      <errorWord>作系统</errorWord>
      <group>L1_Word</group>
      <groupName>字词问题</groupName>
      <ability>L2_Alias</ability>
      <abilityName>也作/曾用词</abilityName>
      <candidateList>
        <item>做系统</item>
      </candidateList>
      <explain>词汇[作系统]为不规范表述或旧称，其规范书面表述为[做系统]。</explain>
      <paraID>75A14014</paraID>
      <start>9</start>
      <end>12</end>
      <status>unmodified</status>
      <modifiedWord/>
      <trackRevisions>false</trackRevisions>
    </reviewItem>
    <reviewItem>
      <errorID>1e644913-c852-46f7-87ae-b0f4bcc501e8</errorID>
      <errorWord>实战</errorWord>
      <group>L1_Word</group>
      <groupName>字词问题</groupName>
      <ability>L2_Typo</ability>
      <abilityName>字词错误</abilityName>
      <candidateList>
        <item>实践</item>
      </candidateList>
      <explain>❶〈动〉实行（自己的主张）；履行（自己的诺言）。❷〈名〉人们改造自然和改造社会的有意识的活动：～出真知｜～是检验真理的唯一标准。</explain>
      <paraID>169ADF0B</paraID>
      <start>10</start>
      <end>12</end>
      <status>unmodified</status>
      <modifiedWord/>
      <trackRevisions>false</trackRevisions>
    </reviewItem>
    <reviewItem>
      <errorID>c19294ed-f360-4a64-bd34-2e91981ced65</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40F5E0F8</paraID>
      <start>0</start>
      <end>2</end>
      <status>unmodified</status>
      <modifiedWord/>
      <trackRevisions>false</trackRevisions>
    </reviewItem>
    <reviewItem>
      <errorID>676ab850-2b62-49c0-99e1-abbaba31a667</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352037C7</paraID>
      <start>0</start>
      <end>2</end>
      <status>unmodified</status>
      <modifiedWord/>
      <trackRevisions>false</trackRevisions>
    </reviewItem>
    <reviewItem>
      <errorID>585f7b0f-1724-4b02-9197-0498476a448e</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28EE381A</paraID>
      <start>0</start>
      <end>2</end>
      <status>unmodified</status>
      <modifiedWord/>
      <trackRevisions>false</trackRevisions>
    </reviewItem>
    <reviewItem>
      <errorID>61eae353-3a4c-4035-9e56-95e38936a85d</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719878AD</paraID>
      <start>0</start>
      <end>2</end>
      <status>unmodified</status>
      <modifiedWord/>
      <trackRevisions>false</trackRevisions>
    </reviewItem>
    <reviewItem>
      <errorID>17c34df8-97ac-4aa6-9ddc-77638f0d42b5</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7E328F31</paraID>
      <start>0</start>
      <end>2</end>
      <status>unmodified</status>
      <modifiedWord/>
      <trackRevisions>false</trackRevisions>
    </reviewItem>
    <reviewItem>
      <errorID>3d50525f-a644-4e8b-adf6-6a3457804baf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62BD585A</paraID>
      <start>0</start>
      <end>2</end>
      <status>unmodified</status>
      <modifiedWord/>
      <trackRevisions>false</trackRevisions>
    </reviewItem>
    <reviewItem>
      <errorID>163d8126-fb5e-4793-af7b-815dd0b389c0</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4AB60C1B</paraID>
      <start>0</start>
      <end>2</end>
      <status>unmodified</status>
      <modifiedWord/>
      <trackRevisions>false</trackRevisions>
    </reviewItem>
    <reviewItem>
      <errorID>d61009da-3323-4b74-8c53-40c89bc6bd40</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318D81DD</paraID>
      <start>0</start>
      <end>2</end>
      <status>unmodified</status>
      <modifiedWord/>
      <trackRevisions>false</trackRevisions>
    </reviewItem>
    <reviewItem>
      <errorID>004ad6b1-1923-4031-9b00-9e9c7950b2c7</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71CA1DBA</paraID>
      <start>0</start>
      <end>2</end>
      <status>unmodified</status>
      <modifiedWord/>
      <trackRevisions>false</trackRevisions>
    </reviewItem>
    <reviewItem>
      <errorID>6dd24867-28b9-45ad-b1c4-077826db59de</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798E1E4D</paraID>
      <start>0</start>
      <end>2</end>
      <status>unmodified</status>
      <modifiedWord/>
      <trackRevisions>false</trackRevisions>
    </reviewItem>
    <reviewItem>
      <errorID>83b1c445-e21e-4cc9-bc33-da0bedc71a98</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18E01F6B</paraID>
      <start>0</start>
      <end>2</end>
      <status>unmodified</status>
      <modifiedWord/>
      <trackRevisions>false</trackRevisions>
    </reviewItem>
    <reviewItem>
      <errorID>02b5a1d3-0004-4443-89a6-2058d9a33c85</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 5B4D67A</paraID>
      <start>0</start>
      <end>2</end>
      <status>unmodified</status>
      <modifiedWord/>
      <trackRevisions>false</trackRevisions>
    </reviewItem>
    <reviewItem>
      <errorID>25baa619-27f0-45fe-9a63-499567a82d5e</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7F82DC67</paraID>
      <start>0</start>
      <end>2</end>
      <status>unmodified</status>
      <modifiedWord/>
      <trackRevisions>false</trackRevisions>
    </reviewItem>
    <reviewItem>
      <errorID>f95bd590-1a77-407c-98ed-637fbb057ba2</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12ED9AAC</paraID>
      <start>0</start>
      <end>2</end>
      <status>unmodified</status>
      <modifiedWord/>
      <trackRevisions>false</trackRevisions>
    </reviewItem>
    <reviewItem>
      <errorID>19165eda-91c6-4cc3-91cf-e381c60e29a4</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1E9B6F5B</paraID>
      <start>0</start>
      <end>2</end>
      <status>unmodified</status>
      <modifiedWord/>
      <trackRevisions>false</trackRevisions>
    </reviewItem>
    <reviewItem>
      <errorID>930f814f-7eb2-486d-8fc8-13af9b7d7fc8</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6417C3F0</paraID>
      <start>0</start>
      <end>2</end>
      <status>unmodified</status>
      <modifiedWord/>
      <trackRevisions>false</trackRevisions>
    </reviewItem>
    <reviewItem>
      <errorID>705a70d0-023c-4e2a-ad1f-44eacd8bcacd</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379766D2</paraID>
      <start>0</start>
      <end>2</end>
      <status>unmodified</status>
      <modifiedWord/>
      <trackRevisions>false</trackRevisions>
    </reviewItem>
    <reviewItem>
      <errorID>ab6314ca-e86a-4e02-b2ba-7a3f38d3bb11</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7831A0FC</paraID>
      <start>0</start>
      <end>2</end>
      <status>unmodified</status>
      <modifiedWord/>
      <trackRevisions>false</trackRevisions>
    </reviewItem>
    <reviewItem>
      <errorID>53fa3f92-eba0-4e3b-816a-65eeccf3d43f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3FBD89EF</paraID>
      <start>0</start>
      <end>2</end>
      <status>unmodified</status>
      <modifiedWord/>
      <trackRevisions>false</trackRevisions>
    </reviewItem>
    <reviewItem>
      <errorID>ccdfda2c-5750-47a9-a4aa-3d6823669bef</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42C92434</paraID>
      <start>0</start>
      <end>2</end>
      <status>unmodified</status>
      <modifiedWord/>
      <trackRevisions>false</trackRevisions>
    </reviewItem>
    <reviewItem>
      <errorID>aedc18d2-b12b-45ec-913e-aa7c7aa4b82f</errorID>
      <errorWord>(</errorWord>
      <group>L1_Format</group>
      <groupName>格式问题</groupName>
      <ability>L2_HalfPunc</ability>
      <abilityName>全半角检查</abilityName>
      <candidateList>
        <item>（</item>
      </candidateList>
      <explain>文本全半角错误。</explain>
      <paraID>6A86D28B</paraID>
      <start>6</start>
      <end>7</end>
      <status>unmodified</status>
      <modifiedWord/>
      <trackRevisions>false</trackRevisions>
    </reviewItem>
    <reviewItem>
      <errorID>b1c64431-d869-43b9-aad4-adcf6532b434</errorID>
      <errorWord>)</errorWord>
      <group>L1_Format</group>
      <groupName>格式问题</groupName>
      <ability>L2_HalfPunc</ability>
      <abilityName>全半角检查</abilityName>
      <candidateList>
        <item>）</item>
      </candidateList>
      <explain>文本全半角错误。</explain>
      <paraID>6A86D28B</paraID>
      <start>10</start>
      <end>11</end>
      <status>unmodified</status>
      <modifiedWord/>
      <trackRevisions>false</trackRevisions>
    </reviewItem>
    <reviewItem>
      <errorID>dccada5a-aa2b-4c20-afd0-c0ef654ca275</errorID>
      <errorWord>工业物联网</errorWord>
      <group>L1_Political</group>
      <groupName>政治性问题</groupName>
      <ability>L2_Keyword</ability>
      <abilityName>固定表述</abilityName>
      <candidateList>
        <item>工业互联网</item>
      </candidateList>
      <explain>词汇“工业互联网”在特定场景下为固定表述形式，请确认此处的“工业物联网”是否存在不当。</explain>
      <paraID>3C19FD96</paraID>
      <start>0</start>
      <end>5</end>
      <status>unmodified</status>
      <modifiedWord/>
      <trackRevisions>false</trackRevisions>
    </reviewItem>
    <reviewItem>
      <errorID>89fc0f4b-6066-4d0c-92cb-c969caba7ead</errorID>
      <errorWord>考查</errorWord>
      <group>L1_Word</group>
      <groupName>字词问题</groupName>
      <ability>L2_Typo</ability>
      <abilityName>字词错误</abilityName>
      <candidateList>
        <item>考察</item>
      </candidateList>
      <explain>〈动〉❶实地观察调查：他们到各地～水利工程。❷细致深刻地观察：进行科学研究，必须勤于～和思索，才能有成就。</explain>
      <paraID>768FF0F6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129978EE-7E3A-4CC0-A67F-A10E457571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54EA2D-F7F8-4F60-B31C-FE1275456AC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31</Pages>
  <Words>15671</Words>
  <Characters>15985</Characters>
  <Application>Microsoft Office Word</Application>
  <DocSecurity>0</DocSecurity>
  <Lines>1332</Lines>
  <Paragraphs>1376</Paragraphs>
  <ScaleCrop>false</ScaleCrop>
  <Company>微软中国</Company>
  <LinksUpToDate>false</LinksUpToDate>
  <CharactersWithSpaces>30280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又升 张</cp:lastModifiedBy>
  <cp:revision>45</cp:revision>
  <cp:lastPrinted>2021-07-21T05:49:00Z</cp:lastPrinted>
  <dcterms:created xsi:type="dcterms:W3CDTF">2021-07-21T05:18:00Z</dcterms:created>
  <dcterms:modified xsi:type="dcterms:W3CDTF">2026-05-28T07:05:00Z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3C7E486D18424BEA818B8D89AA0B88C2_13</vt:lpwstr>
  </property>
  <property fmtid="{D5CDD505-2E9C-101B-9397-08002B2CF9AE}" pid="4" name="KSOTemplateDocerSaveRecord">
    <vt:lpwstr>eyJoZGlkIjoiZTRjOWNjZDFiZjAwZmE2NTlhNmQ4NjlmYzgwN2NlZmQiLCJ1c2VySWQiOiIyOTA2Mjg0MDEifQ==</vt:lpwstr>
  </property>
</Properties>
</file>